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2D67" w:rsidRDefault="00B50BE5">
      <w:pPr>
        <w:jc w:val="center"/>
        <w:rPr>
          <w:b/>
        </w:rPr>
      </w:pPr>
      <w:r>
        <w:rPr>
          <w:b/>
        </w:rPr>
        <w:t>ЦЕНТРАЛЬНЫЙ БАНК РОССИЙСКОЙ ФЕДЕРАЦИИ</w:t>
      </w:r>
    </w:p>
    <w:p w:rsidR="00EF2D67" w:rsidRDefault="00B50BE5">
      <w:pPr>
        <w:jc w:val="center"/>
        <w:rPr>
          <w:rFonts w:eastAsia="Times New Roman"/>
          <w:b/>
          <w:caps/>
          <w:lang w:eastAsia="ru-RU"/>
        </w:rPr>
      </w:pPr>
      <w:r>
        <w:rPr>
          <w:rFonts w:eastAsia="Times New Roman"/>
          <w:b/>
          <w:lang w:eastAsia="ru-RU"/>
        </w:rPr>
        <w:t>(БАНК РОССИИ)</w:t>
      </w: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B50BE5">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EF2D67" w:rsidRDefault="00B50BE5">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B50BE5">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EF2D67" w:rsidRDefault="00B50BE5">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EF2D67" w:rsidRDefault="00B50BE5">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EF2D67" w:rsidRDefault="00EF2D67">
      <w:pPr>
        <w:tabs>
          <w:tab w:val="left" w:pos="851"/>
        </w:tabs>
        <w:spacing w:line="240" w:lineRule="auto"/>
        <w:ind w:firstLine="0"/>
        <w:jc w:val="center"/>
        <w:rPr>
          <w:rFonts w:eastAsia="Times New Roman"/>
          <w:lang w:eastAsia="ru-RU"/>
        </w:rPr>
      </w:pPr>
    </w:p>
    <w:p w:rsidR="00EF2D67" w:rsidRDefault="00B50BE5">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EF2D67" w:rsidRDefault="00EF2D67">
      <w:pPr>
        <w:tabs>
          <w:tab w:val="left" w:pos="851"/>
        </w:tabs>
        <w:spacing w:line="240" w:lineRule="auto"/>
        <w:ind w:firstLine="0"/>
        <w:jc w:val="center"/>
        <w:rPr>
          <w:rFonts w:eastAsia="Times New Roman"/>
          <w:lang w:eastAsia="ru-RU"/>
        </w:rPr>
      </w:pPr>
    </w:p>
    <w:p w:rsidR="00EF2D67" w:rsidRDefault="00B50BE5">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D15B7C">
        <w:rPr>
          <w:rFonts w:eastAsia="Times New Roman"/>
          <w:lang w:eastAsia="ru-RU"/>
        </w:rPr>
        <w:instrText xml:space="preserve"> </w:instrText>
      </w:r>
      <w:r>
        <w:rPr>
          <w:rFonts w:eastAsia="Times New Roman"/>
          <w:lang w:val="en-US" w:eastAsia="ru-RU"/>
        </w:rPr>
        <w:instrText>NUMPAGES</w:instrText>
      </w:r>
      <w:r w:rsidRPr="00D15B7C">
        <w:rPr>
          <w:rFonts w:eastAsia="Times New Roman"/>
          <w:lang w:eastAsia="ru-RU"/>
        </w:rPr>
        <w:instrText xml:space="preserve"> </w:instrText>
      </w:r>
      <w:r>
        <w:rPr>
          <w:rFonts w:eastAsia="Times New Roman"/>
          <w:lang w:val="en-US" w:eastAsia="ru-RU"/>
        </w:rPr>
        <w:fldChar w:fldCharType="separate"/>
      </w:r>
      <w:r w:rsidRPr="00D15B7C">
        <w:rPr>
          <w:rFonts w:eastAsia="Times New Roman"/>
          <w:lang w:eastAsia="ru-RU"/>
        </w:rPr>
        <w:t>16</w:t>
      </w:r>
      <w:r>
        <w:rPr>
          <w:rFonts w:eastAsia="Times New Roman"/>
          <w:lang w:val="en-US" w:eastAsia="ru-RU"/>
        </w:rPr>
        <w:fldChar w:fldCharType="end"/>
      </w:r>
      <w:r w:rsidR="00054B46" w:rsidRPr="00D15B7C">
        <w:rPr>
          <w:rFonts w:eastAsia="Times New Roman"/>
          <w:lang w:eastAsia="ru-RU"/>
        </w:rPr>
        <w:t>4</w:t>
      </w:r>
      <w:r>
        <w:rPr>
          <w:rFonts w:eastAsia="Times New Roman"/>
          <w:lang w:eastAsia="ru-RU"/>
        </w:rPr>
        <w:t xml:space="preserve"> листах</w:t>
      </w: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EF2D67">
      <w:pPr>
        <w:widowControl w:val="0"/>
        <w:tabs>
          <w:tab w:val="left" w:pos="851"/>
        </w:tabs>
        <w:jc w:val="center"/>
        <w:rPr>
          <w:rFonts w:eastAsia="Times New Roman"/>
          <w:sz w:val="28"/>
          <w:szCs w:val="28"/>
          <w:lang w:eastAsia="ru-RU"/>
        </w:rPr>
      </w:pPr>
    </w:p>
    <w:p w:rsidR="00EF2D67" w:rsidRDefault="00B50BE5">
      <w:pPr>
        <w:tabs>
          <w:tab w:val="left" w:pos="851"/>
        </w:tabs>
        <w:jc w:val="center"/>
        <w:rPr>
          <w:rFonts w:eastAsia="Times New Roman"/>
          <w:lang w:eastAsia="ru-RU"/>
        </w:rPr>
      </w:pPr>
      <w:r>
        <w:rPr>
          <w:rFonts w:eastAsia="Times New Roman"/>
          <w:lang w:eastAsia="ru-RU"/>
        </w:rPr>
        <w:t>2026</w:t>
      </w:r>
    </w:p>
    <w:p w:rsidR="00EF2D67" w:rsidRDefault="00B50BE5">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EF2D67" w:rsidRDefault="00B50BE5">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EF2D67" w:rsidRDefault="00B50BE5">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EF2D67" w:rsidRDefault="00EF2D67">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1065378593"/>
        <w:docPartObj>
          <w:docPartGallery w:val="Table of Contents"/>
          <w:docPartUnique/>
        </w:docPartObj>
      </w:sdtPr>
      <w:sdtEndPr/>
      <w:sdtContent>
        <w:p w:rsidR="00EF2D67" w:rsidRDefault="00B50BE5">
          <w:pPr>
            <w:pStyle w:val="afffa"/>
            <w:ind w:firstLine="0"/>
            <w:jc w:val="center"/>
          </w:pPr>
          <w:r>
            <w:rPr>
              <w:szCs w:val="28"/>
            </w:rPr>
            <w:t>Содержание</w:t>
          </w:r>
        </w:p>
        <w:p w:rsidR="00054B46" w:rsidRDefault="00B50BE5">
          <w:pPr>
            <w:pStyle w:val="1c"/>
            <w:rPr>
              <w:rFonts w:asciiTheme="minorHAnsi" w:eastAsiaTheme="minorEastAsia" w:hAnsiTheme="minorHAnsi" w:cstheme="minorBidi"/>
              <w:noProof/>
              <w:sz w:val="22"/>
              <w:szCs w:val="22"/>
              <w:lang w:eastAsia="ru-RU"/>
            </w:rPr>
          </w:pPr>
          <w:r>
            <w:fldChar w:fldCharType="begin"/>
          </w:r>
          <w:r>
            <w:rPr>
              <w:rStyle w:val="affb"/>
              <w:webHidden/>
            </w:rPr>
            <w:instrText xml:space="preserve"> TOC \z \o "1-3" \u \h</w:instrText>
          </w:r>
          <w:r>
            <w:rPr>
              <w:rStyle w:val="affb"/>
            </w:rPr>
            <w:fldChar w:fldCharType="separate"/>
          </w:r>
          <w:hyperlink w:anchor="_Toc236655077" w:history="1">
            <w:r w:rsidR="00054B46" w:rsidRPr="00F007A9">
              <w:rPr>
                <w:rStyle w:val="a8"/>
                <w:noProof/>
              </w:rPr>
              <w:t>Обозначения и сокращения</w:t>
            </w:r>
            <w:r w:rsidR="00054B46">
              <w:rPr>
                <w:noProof/>
                <w:webHidden/>
              </w:rPr>
              <w:tab/>
            </w:r>
            <w:r w:rsidR="00054B46">
              <w:rPr>
                <w:noProof/>
                <w:webHidden/>
              </w:rPr>
              <w:fldChar w:fldCharType="begin"/>
            </w:r>
            <w:r w:rsidR="00054B46">
              <w:rPr>
                <w:noProof/>
                <w:webHidden/>
              </w:rPr>
              <w:instrText xml:space="preserve"> PAGEREF _Toc236655077 \h </w:instrText>
            </w:r>
            <w:r w:rsidR="00054B46">
              <w:rPr>
                <w:noProof/>
                <w:webHidden/>
              </w:rPr>
            </w:r>
            <w:r w:rsidR="00054B46">
              <w:rPr>
                <w:noProof/>
                <w:webHidden/>
              </w:rPr>
              <w:fldChar w:fldCharType="separate"/>
            </w:r>
            <w:r w:rsidR="00054B46">
              <w:rPr>
                <w:noProof/>
                <w:webHidden/>
              </w:rPr>
              <w:t>6</w:t>
            </w:r>
            <w:r w:rsidR="00054B46">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078" w:history="1">
            <w:r w:rsidRPr="00F007A9">
              <w:rPr>
                <w:rStyle w:val="a8"/>
                <w:noProof/>
              </w:rPr>
              <w:t>Термины и определения</w:t>
            </w:r>
            <w:r>
              <w:rPr>
                <w:noProof/>
                <w:webHidden/>
              </w:rPr>
              <w:tab/>
            </w:r>
            <w:r>
              <w:rPr>
                <w:noProof/>
                <w:webHidden/>
              </w:rPr>
              <w:fldChar w:fldCharType="begin"/>
            </w:r>
            <w:r>
              <w:rPr>
                <w:noProof/>
                <w:webHidden/>
              </w:rPr>
              <w:instrText xml:space="preserve"> PAGEREF _Toc236655078 \h </w:instrText>
            </w:r>
            <w:r>
              <w:rPr>
                <w:noProof/>
                <w:webHidden/>
              </w:rPr>
            </w:r>
            <w:r>
              <w:rPr>
                <w:noProof/>
                <w:webHidden/>
              </w:rPr>
              <w:fldChar w:fldCharType="separate"/>
            </w:r>
            <w:r>
              <w:rPr>
                <w:noProof/>
                <w:webHidden/>
              </w:rPr>
              <w:t>7</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079" w:history="1">
            <w:r w:rsidRPr="00F007A9">
              <w:rPr>
                <w:rStyle w:val="a8"/>
                <w:noProof/>
              </w:rPr>
              <w:t>1</w:t>
            </w:r>
            <w:r>
              <w:rPr>
                <w:rFonts w:asciiTheme="minorHAnsi" w:eastAsiaTheme="minorEastAsia" w:hAnsiTheme="minorHAnsi" w:cstheme="minorBidi"/>
                <w:noProof/>
                <w:sz w:val="22"/>
                <w:szCs w:val="22"/>
                <w:lang w:eastAsia="ru-RU"/>
              </w:rPr>
              <w:tab/>
            </w:r>
            <w:r w:rsidRPr="00F007A9">
              <w:rPr>
                <w:rStyle w:val="a8"/>
                <w:noProof/>
              </w:rPr>
              <w:t>Общие сведения</w:t>
            </w:r>
            <w:r>
              <w:rPr>
                <w:noProof/>
                <w:webHidden/>
              </w:rPr>
              <w:tab/>
            </w:r>
            <w:r>
              <w:rPr>
                <w:noProof/>
                <w:webHidden/>
              </w:rPr>
              <w:fldChar w:fldCharType="begin"/>
            </w:r>
            <w:r>
              <w:rPr>
                <w:noProof/>
                <w:webHidden/>
              </w:rPr>
              <w:instrText xml:space="preserve"> PAGEREF _Toc236655079 \h </w:instrText>
            </w:r>
            <w:r>
              <w:rPr>
                <w:noProof/>
                <w:webHidden/>
              </w:rPr>
            </w:r>
            <w:r>
              <w:rPr>
                <w:noProof/>
                <w:webHidden/>
              </w:rPr>
              <w:fldChar w:fldCharType="separate"/>
            </w:r>
            <w:r>
              <w:rPr>
                <w:noProof/>
                <w:webHidden/>
              </w:rPr>
              <w:t>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0" w:history="1">
            <w:r w:rsidRPr="00F007A9">
              <w:rPr>
                <w:rStyle w:val="a8"/>
                <w:noProof/>
              </w:rPr>
              <w:t>1.1</w:t>
            </w:r>
            <w:r>
              <w:rPr>
                <w:rFonts w:asciiTheme="minorHAnsi" w:eastAsiaTheme="minorEastAsia" w:hAnsiTheme="minorHAnsi" w:cstheme="minorBidi"/>
                <w:noProof/>
                <w:sz w:val="22"/>
                <w:szCs w:val="22"/>
                <w:lang w:eastAsia="ru-RU"/>
              </w:rPr>
              <w:tab/>
            </w:r>
            <w:r w:rsidRPr="00F007A9">
              <w:rPr>
                <w:rStyle w:val="a8"/>
                <w:noProof/>
              </w:rPr>
              <w:t>Область применения</w:t>
            </w:r>
            <w:r>
              <w:rPr>
                <w:noProof/>
                <w:webHidden/>
              </w:rPr>
              <w:tab/>
            </w:r>
            <w:r>
              <w:rPr>
                <w:noProof/>
                <w:webHidden/>
              </w:rPr>
              <w:fldChar w:fldCharType="begin"/>
            </w:r>
            <w:r>
              <w:rPr>
                <w:noProof/>
                <w:webHidden/>
              </w:rPr>
              <w:instrText xml:space="preserve"> PAGEREF _Toc236655080 \h </w:instrText>
            </w:r>
            <w:r>
              <w:rPr>
                <w:noProof/>
                <w:webHidden/>
              </w:rPr>
            </w:r>
            <w:r>
              <w:rPr>
                <w:noProof/>
                <w:webHidden/>
              </w:rPr>
              <w:fldChar w:fldCharType="separate"/>
            </w:r>
            <w:r>
              <w:rPr>
                <w:noProof/>
                <w:webHidden/>
              </w:rPr>
              <w:t>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1" w:history="1">
            <w:r w:rsidRPr="00F007A9">
              <w:rPr>
                <w:rStyle w:val="a8"/>
                <w:noProof/>
              </w:rPr>
              <w:t>1.2</w:t>
            </w:r>
            <w:r>
              <w:rPr>
                <w:rFonts w:asciiTheme="minorHAnsi" w:eastAsiaTheme="minorEastAsia" w:hAnsiTheme="minorHAnsi" w:cstheme="minorBidi"/>
                <w:noProof/>
                <w:sz w:val="22"/>
                <w:szCs w:val="22"/>
                <w:lang w:eastAsia="ru-RU"/>
              </w:rPr>
              <w:tab/>
            </w:r>
            <w:r w:rsidRPr="00F007A9">
              <w:rPr>
                <w:rStyle w:val="a8"/>
                <w:noProof/>
              </w:rPr>
              <w:t>Краткое описание возможностей</w:t>
            </w:r>
            <w:r>
              <w:rPr>
                <w:noProof/>
                <w:webHidden/>
              </w:rPr>
              <w:tab/>
            </w:r>
            <w:r>
              <w:rPr>
                <w:noProof/>
                <w:webHidden/>
              </w:rPr>
              <w:fldChar w:fldCharType="begin"/>
            </w:r>
            <w:r>
              <w:rPr>
                <w:noProof/>
                <w:webHidden/>
              </w:rPr>
              <w:instrText xml:space="preserve"> PAGEREF _Toc236655081 \h </w:instrText>
            </w:r>
            <w:r>
              <w:rPr>
                <w:noProof/>
                <w:webHidden/>
              </w:rPr>
            </w:r>
            <w:r>
              <w:rPr>
                <w:noProof/>
                <w:webHidden/>
              </w:rPr>
              <w:fldChar w:fldCharType="separate"/>
            </w:r>
            <w:r>
              <w:rPr>
                <w:noProof/>
                <w:webHidden/>
              </w:rPr>
              <w:t>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2" w:history="1">
            <w:r w:rsidRPr="00F007A9">
              <w:rPr>
                <w:rStyle w:val="a8"/>
                <w:noProof/>
              </w:rPr>
              <w:t>1.3</w:t>
            </w:r>
            <w:r>
              <w:rPr>
                <w:rFonts w:asciiTheme="minorHAnsi" w:eastAsiaTheme="minorEastAsia" w:hAnsiTheme="minorHAnsi" w:cstheme="minorBidi"/>
                <w:noProof/>
                <w:sz w:val="22"/>
                <w:szCs w:val="22"/>
                <w:lang w:eastAsia="ru-RU"/>
              </w:rPr>
              <w:tab/>
            </w:r>
            <w:r w:rsidRPr="00F007A9">
              <w:rPr>
                <w:rStyle w:val="a8"/>
                <w:noProof/>
              </w:rPr>
              <w:t>Уровень подготовки пользователей</w:t>
            </w:r>
            <w:r>
              <w:rPr>
                <w:noProof/>
                <w:webHidden/>
              </w:rPr>
              <w:tab/>
            </w:r>
            <w:r>
              <w:rPr>
                <w:noProof/>
                <w:webHidden/>
              </w:rPr>
              <w:fldChar w:fldCharType="begin"/>
            </w:r>
            <w:r>
              <w:rPr>
                <w:noProof/>
                <w:webHidden/>
              </w:rPr>
              <w:instrText xml:space="preserve"> PAGEREF _Toc236655082 \h </w:instrText>
            </w:r>
            <w:r>
              <w:rPr>
                <w:noProof/>
                <w:webHidden/>
              </w:rPr>
            </w:r>
            <w:r>
              <w:rPr>
                <w:noProof/>
                <w:webHidden/>
              </w:rPr>
              <w:fldChar w:fldCharType="separate"/>
            </w:r>
            <w:r>
              <w:rPr>
                <w:noProof/>
                <w:webHidden/>
              </w:rPr>
              <w:t>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3" w:history="1">
            <w:r w:rsidRPr="00F007A9">
              <w:rPr>
                <w:rStyle w:val="a8"/>
                <w:noProof/>
              </w:rPr>
              <w:t>1.4</w:t>
            </w:r>
            <w:r>
              <w:rPr>
                <w:rFonts w:asciiTheme="minorHAnsi" w:eastAsiaTheme="minorEastAsia" w:hAnsiTheme="minorHAnsi" w:cstheme="minorBidi"/>
                <w:noProof/>
                <w:sz w:val="22"/>
                <w:szCs w:val="22"/>
                <w:lang w:eastAsia="ru-RU"/>
              </w:rPr>
              <w:tab/>
            </w:r>
            <w:r w:rsidRPr="00F007A9">
              <w:rPr>
                <w:rStyle w:val="a8"/>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_Toc236655083 \h </w:instrText>
            </w:r>
            <w:r>
              <w:rPr>
                <w:noProof/>
                <w:webHidden/>
              </w:rPr>
            </w:r>
            <w:r>
              <w:rPr>
                <w:noProof/>
                <w:webHidden/>
              </w:rPr>
              <w:fldChar w:fldCharType="separate"/>
            </w:r>
            <w:r>
              <w:rPr>
                <w:noProof/>
                <w:webHidden/>
              </w:rPr>
              <w:t>8</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084" w:history="1">
            <w:r w:rsidRPr="00F007A9">
              <w:rPr>
                <w:rStyle w:val="a8"/>
                <w:noProof/>
              </w:rPr>
              <w:t>2</w:t>
            </w:r>
            <w:r>
              <w:rPr>
                <w:rFonts w:asciiTheme="minorHAnsi" w:eastAsiaTheme="minorEastAsia" w:hAnsiTheme="minorHAnsi" w:cstheme="minorBidi"/>
                <w:noProof/>
                <w:sz w:val="22"/>
                <w:szCs w:val="22"/>
                <w:lang w:eastAsia="ru-RU"/>
              </w:rPr>
              <w:tab/>
            </w:r>
            <w:r w:rsidRPr="00F007A9">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_Toc236655084 \h </w:instrText>
            </w:r>
            <w:r>
              <w:rPr>
                <w:noProof/>
                <w:webHidden/>
              </w:rPr>
            </w:r>
            <w:r>
              <w:rPr>
                <w:noProof/>
                <w:webHidden/>
              </w:rPr>
              <w:fldChar w:fldCharType="separate"/>
            </w:r>
            <w:r>
              <w:rPr>
                <w:noProof/>
                <w:webHidden/>
              </w:rPr>
              <w:t>9</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5" w:history="1">
            <w:r w:rsidRPr="00F007A9">
              <w:rPr>
                <w:rStyle w:val="a8"/>
                <w:noProof/>
              </w:rPr>
              <w:t>2.1</w:t>
            </w:r>
            <w:r>
              <w:rPr>
                <w:rFonts w:asciiTheme="minorHAnsi" w:eastAsiaTheme="minorEastAsia" w:hAnsiTheme="minorHAnsi" w:cstheme="minorBidi"/>
                <w:noProof/>
                <w:sz w:val="22"/>
                <w:szCs w:val="22"/>
                <w:lang w:eastAsia="ru-RU"/>
              </w:rPr>
              <w:tab/>
            </w:r>
            <w:r w:rsidRPr="00F007A9">
              <w:rPr>
                <w:rStyle w:val="a8"/>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_Toc236655085 \h </w:instrText>
            </w:r>
            <w:r>
              <w:rPr>
                <w:noProof/>
                <w:webHidden/>
              </w:rPr>
            </w:r>
            <w:r>
              <w:rPr>
                <w:noProof/>
                <w:webHidden/>
              </w:rPr>
              <w:fldChar w:fldCharType="separate"/>
            </w:r>
            <w:r>
              <w:rPr>
                <w:noProof/>
                <w:webHidden/>
              </w:rPr>
              <w:t>9</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6" w:history="1">
            <w:r w:rsidRPr="00F007A9">
              <w:rPr>
                <w:rStyle w:val="a8"/>
                <w:noProof/>
              </w:rPr>
              <w:t>2.2</w:t>
            </w:r>
            <w:r>
              <w:rPr>
                <w:rFonts w:asciiTheme="minorHAnsi" w:eastAsiaTheme="minorEastAsia" w:hAnsiTheme="minorHAnsi" w:cstheme="minorBidi"/>
                <w:noProof/>
                <w:sz w:val="22"/>
                <w:szCs w:val="22"/>
                <w:lang w:eastAsia="ru-RU"/>
              </w:rPr>
              <w:tab/>
            </w:r>
            <w:r w:rsidRPr="00F007A9">
              <w:rPr>
                <w:rStyle w:val="a8"/>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_Toc236655086 \h </w:instrText>
            </w:r>
            <w:r>
              <w:rPr>
                <w:noProof/>
                <w:webHidden/>
              </w:rPr>
            </w:r>
            <w:r>
              <w:rPr>
                <w:noProof/>
                <w:webHidden/>
              </w:rPr>
              <w:fldChar w:fldCharType="separate"/>
            </w:r>
            <w:r>
              <w:rPr>
                <w:noProof/>
                <w:webHidden/>
              </w:rPr>
              <w:t>10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7" w:history="1">
            <w:r w:rsidRPr="00F007A9">
              <w:rPr>
                <w:rStyle w:val="a8"/>
                <w:noProof/>
              </w:rPr>
              <w:t>2.3</w:t>
            </w:r>
            <w:r>
              <w:rPr>
                <w:rFonts w:asciiTheme="minorHAnsi" w:eastAsiaTheme="minorEastAsia" w:hAnsiTheme="minorHAnsi" w:cstheme="minorBidi"/>
                <w:noProof/>
                <w:sz w:val="22"/>
                <w:szCs w:val="22"/>
                <w:lang w:eastAsia="ru-RU"/>
              </w:rPr>
              <w:tab/>
            </w:r>
            <w:r w:rsidRPr="00F007A9">
              <w:rPr>
                <w:rStyle w:val="a8"/>
                <w:noProof/>
              </w:rPr>
              <w:t>Проверка и настройка окружения</w:t>
            </w:r>
            <w:r>
              <w:rPr>
                <w:noProof/>
                <w:webHidden/>
              </w:rPr>
              <w:tab/>
            </w:r>
            <w:r>
              <w:rPr>
                <w:noProof/>
                <w:webHidden/>
              </w:rPr>
              <w:fldChar w:fldCharType="begin"/>
            </w:r>
            <w:r>
              <w:rPr>
                <w:noProof/>
                <w:webHidden/>
              </w:rPr>
              <w:instrText xml:space="preserve"> PAGEREF _Toc236655087 \h </w:instrText>
            </w:r>
            <w:r>
              <w:rPr>
                <w:noProof/>
                <w:webHidden/>
              </w:rPr>
            </w:r>
            <w:r>
              <w:rPr>
                <w:noProof/>
                <w:webHidden/>
              </w:rPr>
              <w:fldChar w:fldCharType="separate"/>
            </w:r>
            <w:r>
              <w:rPr>
                <w:noProof/>
                <w:webHidden/>
              </w:rPr>
              <w:t>11</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088" w:history="1">
            <w:r w:rsidRPr="00F007A9">
              <w:rPr>
                <w:rStyle w:val="a8"/>
                <w:noProof/>
              </w:rPr>
              <w:t>3</w:t>
            </w:r>
            <w:r>
              <w:rPr>
                <w:rFonts w:asciiTheme="minorHAnsi" w:eastAsiaTheme="minorEastAsia" w:hAnsiTheme="minorHAnsi" w:cstheme="minorBidi"/>
                <w:noProof/>
                <w:sz w:val="22"/>
                <w:szCs w:val="22"/>
                <w:lang w:eastAsia="ru-RU"/>
              </w:rPr>
              <w:tab/>
            </w:r>
            <w:r w:rsidRPr="00F007A9">
              <w:rPr>
                <w:rStyle w:val="a8"/>
                <w:noProof/>
              </w:rPr>
              <w:t>Подготовка к работе</w:t>
            </w:r>
            <w:r>
              <w:rPr>
                <w:noProof/>
                <w:webHidden/>
              </w:rPr>
              <w:tab/>
            </w:r>
            <w:r>
              <w:rPr>
                <w:noProof/>
                <w:webHidden/>
              </w:rPr>
              <w:fldChar w:fldCharType="begin"/>
            </w:r>
            <w:r>
              <w:rPr>
                <w:noProof/>
                <w:webHidden/>
              </w:rPr>
              <w:instrText xml:space="preserve"> PAGEREF _Toc236655088 \h </w:instrText>
            </w:r>
            <w:r>
              <w:rPr>
                <w:noProof/>
                <w:webHidden/>
              </w:rPr>
            </w:r>
            <w:r>
              <w:rPr>
                <w:noProof/>
                <w:webHidden/>
              </w:rPr>
              <w:fldChar w:fldCharType="separate"/>
            </w:r>
            <w:r>
              <w:rPr>
                <w:noProof/>
                <w:webHidden/>
              </w:rPr>
              <w:t>15</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89" w:history="1">
            <w:r w:rsidRPr="00F007A9">
              <w:rPr>
                <w:rStyle w:val="a8"/>
                <w:noProof/>
              </w:rPr>
              <w:t>3.1</w:t>
            </w:r>
            <w:r>
              <w:rPr>
                <w:rFonts w:asciiTheme="minorHAnsi" w:eastAsiaTheme="minorEastAsia" w:hAnsiTheme="minorHAnsi" w:cstheme="minorBidi"/>
                <w:noProof/>
                <w:sz w:val="22"/>
                <w:szCs w:val="22"/>
                <w:lang w:eastAsia="ru-RU"/>
              </w:rPr>
              <w:tab/>
            </w:r>
            <w:r w:rsidRPr="00F007A9">
              <w:rPr>
                <w:rStyle w:val="a8"/>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_Toc236655089 \h </w:instrText>
            </w:r>
            <w:r>
              <w:rPr>
                <w:noProof/>
                <w:webHidden/>
              </w:rPr>
            </w:r>
            <w:r>
              <w:rPr>
                <w:noProof/>
                <w:webHidden/>
              </w:rPr>
              <w:fldChar w:fldCharType="separate"/>
            </w:r>
            <w:r>
              <w:rPr>
                <w:noProof/>
                <w:webHidden/>
              </w:rPr>
              <w:t>15</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90" w:history="1">
            <w:r w:rsidRPr="00F007A9">
              <w:rPr>
                <w:rStyle w:val="a8"/>
                <w:noProof/>
              </w:rPr>
              <w:t>3.2</w:t>
            </w:r>
            <w:r>
              <w:rPr>
                <w:rFonts w:asciiTheme="minorHAnsi" w:eastAsiaTheme="minorEastAsia" w:hAnsiTheme="minorHAnsi" w:cstheme="minorBidi"/>
                <w:noProof/>
                <w:sz w:val="22"/>
                <w:szCs w:val="22"/>
                <w:lang w:eastAsia="ru-RU"/>
              </w:rPr>
              <w:tab/>
            </w:r>
            <w:r w:rsidRPr="00F007A9">
              <w:rPr>
                <w:rStyle w:val="a8"/>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_Toc236655090 \h </w:instrText>
            </w:r>
            <w:r>
              <w:rPr>
                <w:noProof/>
                <w:webHidden/>
              </w:rPr>
            </w:r>
            <w:r>
              <w:rPr>
                <w:noProof/>
                <w:webHidden/>
              </w:rPr>
              <w:fldChar w:fldCharType="separate"/>
            </w:r>
            <w:r>
              <w:rPr>
                <w:noProof/>
                <w:webHidden/>
              </w:rPr>
              <w:t>16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1" w:history="1">
            <w:r w:rsidRPr="00F007A9">
              <w:rPr>
                <w:rStyle w:val="a8"/>
                <w:noProof/>
              </w:rPr>
              <w:t>3.2.1</w:t>
            </w:r>
            <w:r>
              <w:rPr>
                <w:rFonts w:asciiTheme="minorHAnsi" w:eastAsiaTheme="minorEastAsia" w:hAnsiTheme="minorHAnsi" w:cstheme="minorBidi"/>
                <w:noProof/>
                <w:sz w:val="22"/>
                <w:szCs w:val="22"/>
                <w:lang w:eastAsia="ru-RU"/>
              </w:rPr>
              <w:tab/>
            </w:r>
            <w:r w:rsidRPr="00F007A9">
              <w:rPr>
                <w:rStyle w:val="a8"/>
                <w:noProof/>
              </w:rPr>
              <w:t>Хранение, использование и журналирование операций с профилем</w:t>
            </w:r>
            <w:r>
              <w:rPr>
                <w:noProof/>
                <w:webHidden/>
              </w:rPr>
              <w:tab/>
            </w:r>
            <w:r>
              <w:rPr>
                <w:noProof/>
                <w:webHidden/>
              </w:rPr>
              <w:fldChar w:fldCharType="begin"/>
            </w:r>
            <w:r>
              <w:rPr>
                <w:noProof/>
                <w:webHidden/>
              </w:rPr>
              <w:instrText xml:space="preserve"> PAGEREF _Toc236655091 \h </w:instrText>
            </w:r>
            <w:r>
              <w:rPr>
                <w:noProof/>
                <w:webHidden/>
              </w:rPr>
            </w:r>
            <w:r>
              <w:rPr>
                <w:noProof/>
                <w:webHidden/>
              </w:rPr>
              <w:fldChar w:fldCharType="separate"/>
            </w:r>
            <w:r>
              <w:rPr>
                <w:noProof/>
                <w:webHidden/>
              </w:rPr>
              <w:t>24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2" w:history="1">
            <w:r w:rsidRPr="00F007A9">
              <w:rPr>
                <w:rStyle w:val="a8"/>
                <w:noProof/>
              </w:rPr>
              <w:t>3.2.2</w:t>
            </w:r>
            <w:r>
              <w:rPr>
                <w:rFonts w:asciiTheme="minorHAnsi" w:eastAsiaTheme="minorEastAsia" w:hAnsiTheme="minorHAnsi" w:cstheme="minorBidi"/>
                <w:noProof/>
                <w:sz w:val="22"/>
                <w:szCs w:val="22"/>
                <w:lang w:eastAsia="ru-RU"/>
              </w:rPr>
              <w:tab/>
            </w:r>
            <w:r w:rsidRPr="00F007A9">
              <w:rPr>
                <w:rStyle w:val="a8"/>
                <w:noProof/>
              </w:rPr>
              <w:t>Проверка параметров профиля</w:t>
            </w:r>
            <w:r>
              <w:rPr>
                <w:noProof/>
                <w:webHidden/>
              </w:rPr>
              <w:tab/>
            </w:r>
            <w:r>
              <w:rPr>
                <w:noProof/>
                <w:webHidden/>
              </w:rPr>
              <w:fldChar w:fldCharType="begin"/>
            </w:r>
            <w:r>
              <w:rPr>
                <w:noProof/>
                <w:webHidden/>
              </w:rPr>
              <w:instrText xml:space="preserve"> PAGEREF _Toc236655092 \h </w:instrText>
            </w:r>
            <w:r>
              <w:rPr>
                <w:noProof/>
                <w:webHidden/>
              </w:rPr>
            </w:r>
            <w:r>
              <w:rPr>
                <w:noProof/>
                <w:webHidden/>
              </w:rPr>
              <w:fldChar w:fldCharType="separate"/>
            </w:r>
            <w:r>
              <w:rPr>
                <w:noProof/>
                <w:webHidden/>
              </w:rPr>
              <w:t>24</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93" w:history="1">
            <w:r w:rsidRPr="00F007A9">
              <w:rPr>
                <w:rStyle w:val="a8"/>
                <w:noProof/>
              </w:rPr>
              <w:t>3.3</w:t>
            </w:r>
            <w:r>
              <w:rPr>
                <w:rFonts w:asciiTheme="minorHAnsi" w:eastAsiaTheme="minorEastAsia" w:hAnsiTheme="minorHAnsi" w:cstheme="minorBidi"/>
                <w:noProof/>
                <w:sz w:val="22"/>
                <w:szCs w:val="22"/>
                <w:lang w:eastAsia="ru-RU"/>
              </w:rPr>
              <w:tab/>
            </w:r>
            <w:r w:rsidRPr="00F007A9">
              <w:rPr>
                <w:rStyle w:val="a8"/>
                <w:noProof/>
              </w:rPr>
              <w:t>Загрузка метаданных</w:t>
            </w:r>
            <w:r>
              <w:rPr>
                <w:noProof/>
                <w:webHidden/>
              </w:rPr>
              <w:tab/>
            </w:r>
            <w:r>
              <w:rPr>
                <w:noProof/>
                <w:webHidden/>
              </w:rPr>
              <w:fldChar w:fldCharType="begin"/>
            </w:r>
            <w:r>
              <w:rPr>
                <w:noProof/>
                <w:webHidden/>
              </w:rPr>
              <w:instrText xml:space="preserve"> PAGEREF _Toc236655093 \h </w:instrText>
            </w:r>
            <w:r>
              <w:rPr>
                <w:noProof/>
                <w:webHidden/>
              </w:rPr>
            </w:r>
            <w:r>
              <w:rPr>
                <w:noProof/>
                <w:webHidden/>
              </w:rPr>
              <w:fldChar w:fldCharType="separate"/>
            </w:r>
            <w:r>
              <w:rPr>
                <w:noProof/>
                <w:webHidden/>
              </w:rPr>
              <w:t>27</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094" w:history="1">
            <w:r w:rsidRPr="00F007A9">
              <w:rPr>
                <w:rStyle w:val="a8"/>
                <w:noProof/>
              </w:rPr>
              <w:t>3.4</w:t>
            </w:r>
            <w:r>
              <w:rPr>
                <w:rFonts w:asciiTheme="minorHAnsi" w:eastAsiaTheme="minorEastAsia" w:hAnsiTheme="minorHAnsi" w:cstheme="minorBidi"/>
                <w:noProof/>
                <w:sz w:val="22"/>
                <w:szCs w:val="22"/>
                <w:lang w:eastAsia="ru-RU"/>
              </w:rPr>
              <w:tab/>
            </w:r>
            <w:r w:rsidRPr="00F007A9">
              <w:rPr>
                <w:rStyle w:val="a8"/>
                <w:noProof/>
              </w:rPr>
              <w:t>Работа со справочниками</w:t>
            </w:r>
            <w:r>
              <w:rPr>
                <w:noProof/>
                <w:webHidden/>
              </w:rPr>
              <w:tab/>
            </w:r>
            <w:r>
              <w:rPr>
                <w:noProof/>
                <w:webHidden/>
              </w:rPr>
              <w:fldChar w:fldCharType="begin"/>
            </w:r>
            <w:r>
              <w:rPr>
                <w:noProof/>
                <w:webHidden/>
              </w:rPr>
              <w:instrText xml:space="preserve"> PAGEREF _Toc236655094 \h </w:instrText>
            </w:r>
            <w:r>
              <w:rPr>
                <w:noProof/>
                <w:webHidden/>
              </w:rPr>
            </w:r>
            <w:r>
              <w:rPr>
                <w:noProof/>
                <w:webHidden/>
              </w:rPr>
              <w:fldChar w:fldCharType="separate"/>
            </w:r>
            <w:r>
              <w:rPr>
                <w:noProof/>
                <w:webHidden/>
              </w:rPr>
              <w:t>31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5" w:history="1">
            <w:r w:rsidRPr="00F007A9">
              <w:rPr>
                <w:rStyle w:val="a8"/>
                <w:noProof/>
              </w:rPr>
              <w:t>3.4.1</w:t>
            </w:r>
            <w:r>
              <w:rPr>
                <w:rFonts w:asciiTheme="minorHAnsi" w:eastAsiaTheme="minorEastAsia" w:hAnsiTheme="minorHAnsi" w:cstheme="minorBidi"/>
                <w:noProof/>
                <w:sz w:val="22"/>
                <w:szCs w:val="22"/>
                <w:lang w:eastAsia="ru-RU"/>
              </w:rPr>
              <w:tab/>
            </w:r>
            <w:r w:rsidRPr="00F007A9">
              <w:rPr>
                <w:rStyle w:val="a8"/>
                <w:noProof/>
              </w:rPr>
              <w:t>Режим массовой загрузки</w:t>
            </w:r>
            <w:r>
              <w:rPr>
                <w:noProof/>
                <w:webHidden/>
              </w:rPr>
              <w:tab/>
            </w:r>
            <w:r>
              <w:rPr>
                <w:noProof/>
                <w:webHidden/>
              </w:rPr>
              <w:fldChar w:fldCharType="begin"/>
            </w:r>
            <w:r>
              <w:rPr>
                <w:noProof/>
                <w:webHidden/>
              </w:rPr>
              <w:instrText xml:space="preserve"> PAGEREF _Toc236655095 \h </w:instrText>
            </w:r>
            <w:r>
              <w:rPr>
                <w:noProof/>
                <w:webHidden/>
              </w:rPr>
            </w:r>
            <w:r>
              <w:rPr>
                <w:noProof/>
                <w:webHidden/>
              </w:rPr>
              <w:fldChar w:fldCharType="separate"/>
            </w:r>
            <w:r>
              <w:rPr>
                <w:noProof/>
                <w:webHidden/>
              </w:rPr>
              <w:t>32</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6" w:history="1">
            <w:r w:rsidRPr="00F007A9">
              <w:rPr>
                <w:rStyle w:val="a8"/>
                <w:noProof/>
              </w:rPr>
              <w:t>3.4.2</w:t>
            </w:r>
            <w:r>
              <w:rPr>
                <w:rFonts w:asciiTheme="minorHAnsi" w:eastAsiaTheme="minorEastAsia" w:hAnsiTheme="minorHAnsi" w:cstheme="minorBidi"/>
                <w:noProof/>
                <w:sz w:val="22"/>
                <w:szCs w:val="22"/>
                <w:lang w:eastAsia="ru-RU"/>
              </w:rPr>
              <w:tab/>
            </w:r>
            <w:r w:rsidRPr="00F007A9">
              <w:rPr>
                <w:rStyle w:val="a8"/>
                <w:noProof/>
              </w:rPr>
              <w:t>Непосредственная загрузка</w:t>
            </w:r>
            <w:r>
              <w:rPr>
                <w:noProof/>
                <w:webHidden/>
              </w:rPr>
              <w:tab/>
            </w:r>
            <w:r>
              <w:rPr>
                <w:noProof/>
                <w:webHidden/>
              </w:rPr>
              <w:fldChar w:fldCharType="begin"/>
            </w:r>
            <w:r>
              <w:rPr>
                <w:noProof/>
                <w:webHidden/>
              </w:rPr>
              <w:instrText xml:space="preserve"> PAGEREF _Toc236655096 \h </w:instrText>
            </w:r>
            <w:r>
              <w:rPr>
                <w:noProof/>
                <w:webHidden/>
              </w:rPr>
            </w:r>
            <w:r>
              <w:rPr>
                <w:noProof/>
                <w:webHidden/>
              </w:rPr>
              <w:fldChar w:fldCharType="separate"/>
            </w:r>
            <w:r>
              <w:rPr>
                <w:noProof/>
                <w:webHidden/>
              </w:rPr>
              <w:t>37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7" w:history="1">
            <w:r w:rsidRPr="00F007A9">
              <w:rPr>
                <w:rStyle w:val="a8"/>
                <w:noProof/>
              </w:rPr>
              <w:t>3.4.3</w:t>
            </w:r>
            <w:r>
              <w:rPr>
                <w:rFonts w:asciiTheme="minorHAnsi" w:eastAsiaTheme="minorEastAsia" w:hAnsiTheme="minorHAnsi" w:cstheme="minorBidi"/>
                <w:noProof/>
                <w:sz w:val="22"/>
                <w:szCs w:val="22"/>
                <w:lang w:eastAsia="ru-RU"/>
              </w:rPr>
              <w:tab/>
            </w:r>
            <w:r w:rsidRPr="00F007A9">
              <w:rPr>
                <w:rStyle w:val="a8"/>
                <w:noProof/>
              </w:rPr>
              <w:t>Потоковая загрузка</w:t>
            </w:r>
            <w:r>
              <w:rPr>
                <w:noProof/>
                <w:webHidden/>
              </w:rPr>
              <w:tab/>
            </w:r>
            <w:r>
              <w:rPr>
                <w:noProof/>
                <w:webHidden/>
              </w:rPr>
              <w:fldChar w:fldCharType="begin"/>
            </w:r>
            <w:r>
              <w:rPr>
                <w:noProof/>
                <w:webHidden/>
              </w:rPr>
              <w:instrText xml:space="preserve"> PAGEREF _Toc236655097 \h </w:instrText>
            </w:r>
            <w:r>
              <w:rPr>
                <w:noProof/>
                <w:webHidden/>
              </w:rPr>
            </w:r>
            <w:r>
              <w:rPr>
                <w:noProof/>
                <w:webHidden/>
              </w:rPr>
              <w:fldChar w:fldCharType="separate"/>
            </w:r>
            <w:r>
              <w:rPr>
                <w:noProof/>
                <w:webHidden/>
              </w:rPr>
              <w:t>39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8" w:history="1">
            <w:r w:rsidRPr="00F007A9">
              <w:rPr>
                <w:rStyle w:val="a8"/>
                <w:noProof/>
              </w:rPr>
              <w:t>3.4.4</w:t>
            </w:r>
            <w:r>
              <w:rPr>
                <w:rFonts w:asciiTheme="minorHAnsi" w:eastAsiaTheme="minorEastAsia" w:hAnsiTheme="minorHAnsi" w:cstheme="minorBidi"/>
                <w:noProof/>
                <w:sz w:val="22"/>
                <w:szCs w:val="22"/>
                <w:lang w:eastAsia="ru-RU"/>
              </w:rPr>
              <w:tab/>
            </w:r>
            <w:r w:rsidRPr="00F007A9">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_Toc236655098 \h </w:instrText>
            </w:r>
            <w:r>
              <w:rPr>
                <w:noProof/>
                <w:webHidden/>
              </w:rPr>
            </w:r>
            <w:r>
              <w:rPr>
                <w:noProof/>
                <w:webHidden/>
              </w:rPr>
              <w:fldChar w:fldCharType="separate"/>
            </w:r>
            <w:r>
              <w:rPr>
                <w:noProof/>
                <w:webHidden/>
              </w:rPr>
              <w:t>43</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099" w:history="1">
            <w:r w:rsidRPr="00F007A9">
              <w:rPr>
                <w:rStyle w:val="a8"/>
                <w:noProof/>
              </w:rPr>
              <w:t>3.4.5</w:t>
            </w:r>
            <w:r>
              <w:rPr>
                <w:rFonts w:asciiTheme="minorHAnsi" w:eastAsiaTheme="minorEastAsia" w:hAnsiTheme="minorHAnsi" w:cstheme="minorBidi"/>
                <w:noProof/>
                <w:sz w:val="22"/>
                <w:szCs w:val="22"/>
                <w:lang w:eastAsia="ru-RU"/>
              </w:rPr>
              <w:tab/>
            </w:r>
            <w:r w:rsidRPr="00F007A9">
              <w:rPr>
                <w:rStyle w:val="a8"/>
                <w:noProof/>
              </w:rPr>
              <w:t>Доставка классификаторов</w:t>
            </w:r>
            <w:r>
              <w:rPr>
                <w:noProof/>
                <w:webHidden/>
              </w:rPr>
              <w:tab/>
            </w:r>
            <w:r>
              <w:rPr>
                <w:noProof/>
                <w:webHidden/>
              </w:rPr>
              <w:fldChar w:fldCharType="begin"/>
            </w:r>
            <w:r>
              <w:rPr>
                <w:noProof/>
                <w:webHidden/>
              </w:rPr>
              <w:instrText xml:space="preserve"> PAGEREF _Toc236655099 \h </w:instrText>
            </w:r>
            <w:r>
              <w:rPr>
                <w:noProof/>
                <w:webHidden/>
              </w:rPr>
            </w:r>
            <w:r>
              <w:rPr>
                <w:noProof/>
                <w:webHidden/>
              </w:rPr>
              <w:fldChar w:fldCharType="separate"/>
            </w:r>
            <w:r>
              <w:rPr>
                <w:noProof/>
                <w:webHidden/>
              </w:rPr>
              <w:t>46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0" w:history="1">
            <w:r w:rsidRPr="00F007A9">
              <w:rPr>
                <w:rStyle w:val="a8"/>
                <w:noProof/>
              </w:rPr>
              <w:t>3.4.6</w:t>
            </w:r>
            <w:r>
              <w:rPr>
                <w:rFonts w:asciiTheme="minorHAnsi" w:eastAsiaTheme="minorEastAsia" w:hAnsiTheme="minorHAnsi" w:cstheme="minorBidi"/>
                <w:noProof/>
                <w:sz w:val="22"/>
                <w:szCs w:val="22"/>
                <w:lang w:eastAsia="ru-RU"/>
              </w:rPr>
              <w:tab/>
            </w:r>
            <w:r w:rsidRPr="00F007A9">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_Toc236655100 \h </w:instrText>
            </w:r>
            <w:r>
              <w:rPr>
                <w:noProof/>
                <w:webHidden/>
              </w:rPr>
            </w:r>
            <w:r>
              <w:rPr>
                <w:noProof/>
                <w:webHidden/>
              </w:rPr>
              <w:fldChar w:fldCharType="separate"/>
            </w:r>
            <w:r>
              <w:rPr>
                <w:noProof/>
                <w:webHidden/>
              </w:rPr>
              <w:t>46</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01" w:history="1">
            <w:r w:rsidRPr="00F007A9">
              <w:rPr>
                <w:rStyle w:val="a8"/>
                <w:noProof/>
              </w:rPr>
              <w:t>3.5</w:t>
            </w:r>
            <w:r>
              <w:rPr>
                <w:rFonts w:asciiTheme="minorHAnsi" w:eastAsiaTheme="minorEastAsia" w:hAnsiTheme="minorHAnsi" w:cstheme="minorBidi"/>
                <w:noProof/>
                <w:sz w:val="22"/>
                <w:szCs w:val="22"/>
                <w:lang w:eastAsia="ru-RU"/>
              </w:rPr>
              <w:tab/>
            </w:r>
            <w:r w:rsidRPr="00F007A9">
              <w:rPr>
                <w:rStyle w:val="a8"/>
                <w:noProof/>
              </w:rPr>
              <w:t>Удаление Расширения</w:t>
            </w:r>
            <w:r>
              <w:rPr>
                <w:noProof/>
                <w:webHidden/>
              </w:rPr>
              <w:tab/>
            </w:r>
            <w:r>
              <w:rPr>
                <w:noProof/>
                <w:webHidden/>
              </w:rPr>
              <w:fldChar w:fldCharType="begin"/>
            </w:r>
            <w:r>
              <w:rPr>
                <w:noProof/>
                <w:webHidden/>
              </w:rPr>
              <w:instrText xml:space="preserve"> PAGEREF _Toc236655101 \h </w:instrText>
            </w:r>
            <w:r>
              <w:rPr>
                <w:noProof/>
                <w:webHidden/>
              </w:rPr>
            </w:r>
            <w:r>
              <w:rPr>
                <w:noProof/>
                <w:webHidden/>
              </w:rPr>
              <w:fldChar w:fldCharType="separate"/>
            </w:r>
            <w:r>
              <w:rPr>
                <w:noProof/>
                <w:webHidden/>
              </w:rPr>
              <w:t>48</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02" w:history="1">
            <w:r w:rsidRPr="00F007A9">
              <w:rPr>
                <w:rStyle w:val="a8"/>
                <w:noProof/>
              </w:rPr>
              <w:t>4</w:t>
            </w:r>
            <w:r>
              <w:rPr>
                <w:rFonts w:asciiTheme="minorHAnsi" w:eastAsiaTheme="minorEastAsia" w:hAnsiTheme="minorHAnsi" w:cstheme="minorBidi"/>
                <w:noProof/>
                <w:sz w:val="22"/>
                <w:szCs w:val="22"/>
                <w:lang w:eastAsia="ru-RU"/>
              </w:rPr>
              <w:tab/>
            </w:r>
            <w:r w:rsidRPr="00F007A9">
              <w:rPr>
                <w:rStyle w:val="a8"/>
                <w:noProof/>
              </w:rPr>
              <w:t>Описание операций</w:t>
            </w:r>
            <w:r>
              <w:rPr>
                <w:noProof/>
                <w:webHidden/>
              </w:rPr>
              <w:tab/>
            </w:r>
            <w:r>
              <w:rPr>
                <w:noProof/>
                <w:webHidden/>
              </w:rPr>
              <w:fldChar w:fldCharType="begin"/>
            </w:r>
            <w:r>
              <w:rPr>
                <w:noProof/>
                <w:webHidden/>
              </w:rPr>
              <w:instrText xml:space="preserve"> PAGEREF _Toc236655102 \h </w:instrText>
            </w:r>
            <w:r>
              <w:rPr>
                <w:noProof/>
                <w:webHidden/>
              </w:rPr>
            </w:r>
            <w:r>
              <w:rPr>
                <w:noProof/>
                <w:webHidden/>
              </w:rPr>
              <w:fldChar w:fldCharType="separate"/>
            </w:r>
            <w:r>
              <w:rPr>
                <w:noProof/>
                <w:webHidden/>
              </w:rPr>
              <w:t>51</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03" w:history="1">
            <w:r w:rsidRPr="00F007A9">
              <w:rPr>
                <w:rStyle w:val="a8"/>
                <w:noProof/>
              </w:rPr>
              <w:t>4.1</w:t>
            </w:r>
            <w:r>
              <w:rPr>
                <w:rFonts w:asciiTheme="minorHAnsi" w:eastAsiaTheme="minorEastAsia" w:hAnsiTheme="minorHAnsi" w:cstheme="minorBidi"/>
                <w:noProof/>
                <w:sz w:val="22"/>
                <w:szCs w:val="22"/>
                <w:lang w:eastAsia="ru-RU"/>
              </w:rPr>
              <w:tab/>
            </w:r>
            <w:r w:rsidRPr="00F007A9">
              <w:rPr>
                <w:rStyle w:val="a8"/>
                <w:noProof/>
              </w:rPr>
              <w:t>Работа с отчётностью КО</w:t>
            </w:r>
            <w:r>
              <w:rPr>
                <w:noProof/>
                <w:webHidden/>
              </w:rPr>
              <w:tab/>
            </w:r>
            <w:r>
              <w:rPr>
                <w:noProof/>
                <w:webHidden/>
              </w:rPr>
              <w:fldChar w:fldCharType="begin"/>
            </w:r>
            <w:r>
              <w:rPr>
                <w:noProof/>
                <w:webHidden/>
              </w:rPr>
              <w:instrText xml:space="preserve"> PAGEREF _Toc236655103 \h </w:instrText>
            </w:r>
            <w:r>
              <w:rPr>
                <w:noProof/>
                <w:webHidden/>
              </w:rPr>
            </w:r>
            <w:r>
              <w:rPr>
                <w:noProof/>
                <w:webHidden/>
              </w:rPr>
              <w:fldChar w:fldCharType="separate"/>
            </w:r>
            <w:r>
              <w:rPr>
                <w:noProof/>
                <w:webHidden/>
              </w:rPr>
              <w:t>51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4" w:history="1">
            <w:r w:rsidRPr="00F007A9">
              <w:rPr>
                <w:rStyle w:val="a8"/>
                <w:noProof/>
              </w:rPr>
              <w:t>4.1.1</w:t>
            </w:r>
            <w:r>
              <w:rPr>
                <w:rFonts w:asciiTheme="minorHAnsi" w:eastAsiaTheme="minorEastAsia" w:hAnsiTheme="minorHAnsi" w:cstheme="minorBidi"/>
                <w:noProof/>
                <w:sz w:val="22"/>
                <w:szCs w:val="22"/>
                <w:lang w:eastAsia="ru-RU"/>
              </w:rPr>
              <w:tab/>
            </w:r>
            <w:r w:rsidRPr="00F007A9">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_Toc236655104 \h </w:instrText>
            </w:r>
            <w:r>
              <w:rPr>
                <w:noProof/>
                <w:webHidden/>
              </w:rPr>
            </w:r>
            <w:r>
              <w:rPr>
                <w:noProof/>
                <w:webHidden/>
              </w:rPr>
              <w:fldChar w:fldCharType="separate"/>
            </w:r>
            <w:r>
              <w:rPr>
                <w:noProof/>
                <w:webHidden/>
              </w:rPr>
              <w:t>51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5" w:history="1">
            <w:r w:rsidRPr="00F007A9">
              <w:rPr>
                <w:rStyle w:val="a8"/>
                <w:noProof/>
              </w:rPr>
              <w:t>4.1.2</w:t>
            </w:r>
            <w:r>
              <w:rPr>
                <w:rFonts w:asciiTheme="minorHAnsi" w:eastAsiaTheme="minorEastAsia" w:hAnsiTheme="minorHAnsi" w:cstheme="minorBidi"/>
                <w:noProof/>
                <w:sz w:val="22"/>
                <w:szCs w:val="22"/>
                <w:lang w:eastAsia="ru-RU"/>
              </w:rPr>
              <w:tab/>
            </w:r>
            <w:r w:rsidRPr="00F007A9">
              <w:rPr>
                <w:rStyle w:val="a8"/>
                <w:noProof/>
              </w:rPr>
              <w:t>Загрузка данных отчетной формы</w:t>
            </w:r>
            <w:r>
              <w:rPr>
                <w:noProof/>
                <w:webHidden/>
              </w:rPr>
              <w:tab/>
            </w:r>
            <w:r>
              <w:rPr>
                <w:noProof/>
                <w:webHidden/>
              </w:rPr>
              <w:fldChar w:fldCharType="begin"/>
            </w:r>
            <w:r>
              <w:rPr>
                <w:noProof/>
                <w:webHidden/>
              </w:rPr>
              <w:instrText xml:space="preserve"> PAGEREF _Toc236655105 \h </w:instrText>
            </w:r>
            <w:r>
              <w:rPr>
                <w:noProof/>
                <w:webHidden/>
              </w:rPr>
            </w:r>
            <w:r>
              <w:rPr>
                <w:noProof/>
                <w:webHidden/>
              </w:rPr>
              <w:fldChar w:fldCharType="separate"/>
            </w:r>
            <w:r>
              <w:rPr>
                <w:noProof/>
                <w:webHidden/>
              </w:rPr>
              <w:t>54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6" w:history="1">
            <w:r w:rsidRPr="00F007A9">
              <w:rPr>
                <w:rStyle w:val="a8"/>
                <w:noProof/>
              </w:rPr>
              <w:t>4.1.3</w:t>
            </w:r>
            <w:r>
              <w:rPr>
                <w:rFonts w:asciiTheme="minorHAnsi" w:eastAsiaTheme="minorEastAsia" w:hAnsiTheme="minorHAnsi" w:cstheme="minorBidi"/>
                <w:noProof/>
                <w:sz w:val="22"/>
                <w:szCs w:val="22"/>
                <w:lang w:eastAsia="ru-RU"/>
              </w:rPr>
              <w:tab/>
            </w:r>
            <w:r w:rsidRPr="00F007A9">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_Toc236655106 \h </w:instrText>
            </w:r>
            <w:r>
              <w:rPr>
                <w:noProof/>
                <w:webHidden/>
              </w:rPr>
            </w:r>
            <w:r>
              <w:rPr>
                <w:noProof/>
                <w:webHidden/>
              </w:rPr>
              <w:fldChar w:fldCharType="separate"/>
            </w:r>
            <w:r>
              <w:rPr>
                <w:noProof/>
                <w:webHidden/>
              </w:rPr>
              <w:t>59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7" w:history="1">
            <w:r w:rsidRPr="00F007A9">
              <w:rPr>
                <w:rStyle w:val="a8"/>
                <w:noProof/>
              </w:rPr>
              <w:t>4.1.4</w:t>
            </w:r>
            <w:r>
              <w:rPr>
                <w:rFonts w:asciiTheme="minorHAnsi" w:eastAsiaTheme="minorEastAsia" w:hAnsiTheme="minorHAnsi" w:cstheme="minorBidi"/>
                <w:noProof/>
                <w:sz w:val="22"/>
                <w:szCs w:val="22"/>
                <w:lang w:eastAsia="ru-RU"/>
              </w:rPr>
              <w:tab/>
            </w:r>
            <w:r w:rsidRPr="00F007A9">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_Toc236655107 \h </w:instrText>
            </w:r>
            <w:r>
              <w:rPr>
                <w:noProof/>
                <w:webHidden/>
              </w:rPr>
            </w:r>
            <w:r>
              <w:rPr>
                <w:noProof/>
                <w:webHidden/>
              </w:rPr>
              <w:fldChar w:fldCharType="separate"/>
            </w:r>
            <w:r>
              <w:rPr>
                <w:noProof/>
                <w:webHidden/>
              </w:rPr>
              <w:t>64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8" w:history="1">
            <w:r w:rsidRPr="00F007A9">
              <w:rPr>
                <w:rStyle w:val="a8"/>
                <w:noProof/>
              </w:rPr>
              <w:t>4.1.5</w:t>
            </w:r>
            <w:r>
              <w:rPr>
                <w:rFonts w:asciiTheme="minorHAnsi" w:eastAsiaTheme="minorEastAsia" w:hAnsiTheme="minorHAnsi" w:cstheme="minorBidi"/>
                <w:noProof/>
                <w:sz w:val="22"/>
                <w:szCs w:val="22"/>
                <w:lang w:eastAsia="ru-RU"/>
              </w:rPr>
              <w:tab/>
            </w:r>
            <w:r w:rsidRPr="00F007A9">
              <w:rPr>
                <w:rStyle w:val="a8"/>
                <w:noProof/>
              </w:rPr>
              <w:t>Контроль данных отчетной формы</w:t>
            </w:r>
            <w:r>
              <w:rPr>
                <w:noProof/>
                <w:webHidden/>
              </w:rPr>
              <w:tab/>
            </w:r>
            <w:r>
              <w:rPr>
                <w:noProof/>
                <w:webHidden/>
              </w:rPr>
              <w:fldChar w:fldCharType="begin"/>
            </w:r>
            <w:r>
              <w:rPr>
                <w:noProof/>
                <w:webHidden/>
              </w:rPr>
              <w:instrText xml:space="preserve"> PAGEREF _Toc236655108 \h </w:instrText>
            </w:r>
            <w:r>
              <w:rPr>
                <w:noProof/>
                <w:webHidden/>
              </w:rPr>
            </w:r>
            <w:r>
              <w:rPr>
                <w:noProof/>
                <w:webHidden/>
              </w:rPr>
              <w:fldChar w:fldCharType="separate"/>
            </w:r>
            <w:r>
              <w:rPr>
                <w:noProof/>
                <w:webHidden/>
              </w:rPr>
              <w:t>65</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09" w:history="1">
            <w:r w:rsidRPr="00F007A9">
              <w:rPr>
                <w:rStyle w:val="a8"/>
                <w:noProof/>
              </w:rPr>
              <w:t>4.1.6</w:t>
            </w:r>
            <w:r>
              <w:rPr>
                <w:rFonts w:asciiTheme="minorHAnsi" w:eastAsiaTheme="minorEastAsia" w:hAnsiTheme="minorHAnsi" w:cstheme="minorBidi"/>
                <w:noProof/>
                <w:sz w:val="22"/>
                <w:szCs w:val="22"/>
                <w:lang w:eastAsia="ru-RU"/>
              </w:rPr>
              <w:tab/>
            </w:r>
            <w:r w:rsidRPr="00F007A9">
              <w:rPr>
                <w:rStyle w:val="a8"/>
                <w:noProof/>
              </w:rPr>
              <w:t>Работа с вкладками</w:t>
            </w:r>
            <w:r>
              <w:rPr>
                <w:noProof/>
                <w:webHidden/>
              </w:rPr>
              <w:tab/>
            </w:r>
            <w:r>
              <w:rPr>
                <w:noProof/>
                <w:webHidden/>
              </w:rPr>
              <w:fldChar w:fldCharType="begin"/>
            </w:r>
            <w:r>
              <w:rPr>
                <w:noProof/>
                <w:webHidden/>
              </w:rPr>
              <w:instrText xml:space="preserve"> PAGEREF _Toc236655109 \h </w:instrText>
            </w:r>
            <w:r>
              <w:rPr>
                <w:noProof/>
                <w:webHidden/>
              </w:rPr>
            </w:r>
            <w:r>
              <w:rPr>
                <w:noProof/>
                <w:webHidden/>
              </w:rPr>
              <w:fldChar w:fldCharType="separate"/>
            </w:r>
            <w:r>
              <w:rPr>
                <w:noProof/>
                <w:webHidden/>
              </w:rPr>
              <w:t>67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0" w:history="1">
            <w:r w:rsidRPr="00F007A9">
              <w:rPr>
                <w:rStyle w:val="a8"/>
                <w:noProof/>
              </w:rPr>
              <w:t>4.1.7</w:t>
            </w:r>
            <w:r>
              <w:rPr>
                <w:rFonts w:asciiTheme="minorHAnsi" w:eastAsiaTheme="minorEastAsia" w:hAnsiTheme="minorHAnsi" w:cstheme="minorBidi"/>
                <w:noProof/>
                <w:sz w:val="22"/>
                <w:szCs w:val="22"/>
                <w:lang w:eastAsia="ru-RU"/>
              </w:rPr>
              <w:tab/>
            </w:r>
            <w:r w:rsidRPr="00F007A9">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_Toc236655110 \h </w:instrText>
            </w:r>
            <w:r>
              <w:rPr>
                <w:noProof/>
                <w:webHidden/>
              </w:rPr>
            </w:r>
            <w:r>
              <w:rPr>
                <w:noProof/>
                <w:webHidden/>
              </w:rPr>
              <w:fldChar w:fldCharType="separate"/>
            </w:r>
            <w:r>
              <w:rPr>
                <w:noProof/>
                <w:webHidden/>
              </w:rPr>
              <w:t>69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1" w:history="1">
            <w:r w:rsidRPr="00F007A9">
              <w:rPr>
                <w:rStyle w:val="a8"/>
                <w:noProof/>
              </w:rPr>
              <w:t>4.1.8</w:t>
            </w:r>
            <w:r>
              <w:rPr>
                <w:rFonts w:asciiTheme="minorHAnsi" w:eastAsiaTheme="minorEastAsia" w:hAnsiTheme="minorHAnsi" w:cstheme="minorBidi"/>
                <w:noProof/>
                <w:sz w:val="22"/>
                <w:szCs w:val="22"/>
                <w:lang w:eastAsia="ru-RU"/>
              </w:rPr>
              <w:tab/>
            </w:r>
            <w:r w:rsidRPr="00F007A9">
              <w:rPr>
                <w:rStyle w:val="a8"/>
                <w:noProof/>
              </w:rPr>
              <w:t>Удаление данных отчетной формы</w:t>
            </w:r>
            <w:r>
              <w:rPr>
                <w:noProof/>
                <w:webHidden/>
              </w:rPr>
              <w:tab/>
            </w:r>
            <w:r>
              <w:rPr>
                <w:noProof/>
                <w:webHidden/>
              </w:rPr>
              <w:fldChar w:fldCharType="begin"/>
            </w:r>
            <w:r>
              <w:rPr>
                <w:noProof/>
                <w:webHidden/>
              </w:rPr>
              <w:instrText xml:space="preserve"> PAGEREF _Toc236655111 \h </w:instrText>
            </w:r>
            <w:r>
              <w:rPr>
                <w:noProof/>
                <w:webHidden/>
              </w:rPr>
            </w:r>
            <w:r>
              <w:rPr>
                <w:noProof/>
                <w:webHidden/>
              </w:rPr>
              <w:fldChar w:fldCharType="separate"/>
            </w:r>
            <w:r>
              <w:rPr>
                <w:noProof/>
                <w:webHidden/>
              </w:rPr>
              <w:t>70</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2" w:history="1">
            <w:r w:rsidRPr="00F007A9">
              <w:rPr>
                <w:rStyle w:val="a8"/>
                <w:noProof/>
              </w:rPr>
              <w:t>4.1.9</w:t>
            </w:r>
            <w:r>
              <w:rPr>
                <w:rFonts w:asciiTheme="minorHAnsi" w:eastAsiaTheme="minorEastAsia" w:hAnsiTheme="minorHAnsi" w:cstheme="minorBidi"/>
                <w:noProof/>
                <w:sz w:val="22"/>
                <w:szCs w:val="22"/>
                <w:lang w:eastAsia="ru-RU"/>
              </w:rPr>
              <w:tab/>
            </w:r>
            <w:r w:rsidRPr="00F007A9">
              <w:rPr>
                <w:rStyle w:val="a8"/>
                <w:noProof/>
              </w:rPr>
              <w:t>Печать отчетной формы</w:t>
            </w:r>
            <w:r>
              <w:rPr>
                <w:noProof/>
                <w:webHidden/>
              </w:rPr>
              <w:tab/>
            </w:r>
            <w:r>
              <w:rPr>
                <w:noProof/>
                <w:webHidden/>
              </w:rPr>
              <w:fldChar w:fldCharType="begin"/>
            </w:r>
            <w:r>
              <w:rPr>
                <w:noProof/>
                <w:webHidden/>
              </w:rPr>
              <w:instrText xml:space="preserve"> PAGEREF _Toc236655112 \h </w:instrText>
            </w:r>
            <w:r>
              <w:rPr>
                <w:noProof/>
                <w:webHidden/>
              </w:rPr>
            </w:r>
            <w:r>
              <w:rPr>
                <w:noProof/>
                <w:webHidden/>
              </w:rPr>
              <w:fldChar w:fldCharType="separate"/>
            </w:r>
            <w:r>
              <w:rPr>
                <w:noProof/>
                <w:webHidden/>
              </w:rPr>
              <w:t>71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3" w:history="1">
            <w:r w:rsidRPr="00F007A9">
              <w:rPr>
                <w:rStyle w:val="a8"/>
                <w:noProof/>
              </w:rPr>
              <w:t>4.1.10</w:t>
            </w:r>
            <w:r>
              <w:rPr>
                <w:rFonts w:asciiTheme="minorHAnsi" w:eastAsiaTheme="minorEastAsia" w:hAnsiTheme="minorHAnsi" w:cstheme="minorBidi"/>
                <w:noProof/>
                <w:sz w:val="22"/>
                <w:szCs w:val="22"/>
                <w:lang w:eastAsia="ru-RU"/>
              </w:rPr>
              <w:tab/>
            </w:r>
            <w:r w:rsidRPr="00F007A9">
              <w:rPr>
                <w:rStyle w:val="a8"/>
                <w:noProof/>
              </w:rPr>
              <w:t>Выгрузка данных отчетной формы</w:t>
            </w:r>
            <w:r>
              <w:rPr>
                <w:noProof/>
                <w:webHidden/>
              </w:rPr>
              <w:tab/>
            </w:r>
            <w:r>
              <w:rPr>
                <w:noProof/>
                <w:webHidden/>
              </w:rPr>
              <w:fldChar w:fldCharType="begin"/>
            </w:r>
            <w:r>
              <w:rPr>
                <w:noProof/>
                <w:webHidden/>
              </w:rPr>
              <w:instrText xml:space="preserve"> PAGEREF _Toc236655113 \h </w:instrText>
            </w:r>
            <w:r>
              <w:rPr>
                <w:noProof/>
                <w:webHidden/>
              </w:rPr>
            </w:r>
            <w:r>
              <w:rPr>
                <w:noProof/>
                <w:webHidden/>
              </w:rPr>
              <w:fldChar w:fldCharType="separate"/>
            </w:r>
            <w:r>
              <w:rPr>
                <w:noProof/>
                <w:webHidden/>
              </w:rPr>
              <w:t>71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4" w:history="1">
            <w:r w:rsidRPr="00F007A9">
              <w:rPr>
                <w:rStyle w:val="a8"/>
                <w:noProof/>
              </w:rPr>
              <w:t>4.1.11</w:t>
            </w:r>
            <w:r>
              <w:rPr>
                <w:rFonts w:asciiTheme="minorHAnsi" w:eastAsiaTheme="minorEastAsia" w:hAnsiTheme="minorHAnsi" w:cstheme="minorBidi"/>
                <w:noProof/>
                <w:sz w:val="22"/>
                <w:szCs w:val="22"/>
                <w:lang w:eastAsia="ru-RU"/>
              </w:rPr>
              <w:tab/>
            </w:r>
            <w:r w:rsidRPr="00F007A9">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_Toc236655114 \h </w:instrText>
            </w:r>
            <w:r>
              <w:rPr>
                <w:noProof/>
                <w:webHidden/>
              </w:rPr>
            </w:r>
            <w:r>
              <w:rPr>
                <w:noProof/>
                <w:webHidden/>
              </w:rPr>
              <w:fldChar w:fldCharType="separate"/>
            </w:r>
            <w:r>
              <w:rPr>
                <w:noProof/>
                <w:webHidden/>
              </w:rPr>
              <w:t>74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5" w:history="1">
            <w:r w:rsidRPr="00F007A9">
              <w:rPr>
                <w:rStyle w:val="a8"/>
                <w:noProof/>
              </w:rPr>
              <w:t>4.1.12</w:t>
            </w:r>
            <w:r>
              <w:rPr>
                <w:rFonts w:asciiTheme="minorHAnsi" w:eastAsiaTheme="minorEastAsia" w:hAnsiTheme="minorHAnsi" w:cstheme="minorBidi"/>
                <w:noProof/>
                <w:sz w:val="22"/>
                <w:szCs w:val="22"/>
                <w:lang w:eastAsia="ru-RU"/>
              </w:rPr>
              <w:tab/>
            </w:r>
            <w:r w:rsidRPr="00F007A9">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_Toc236655115 \h </w:instrText>
            </w:r>
            <w:r>
              <w:rPr>
                <w:noProof/>
                <w:webHidden/>
              </w:rPr>
            </w:r>
            <w:r>
              <w:rPr>
                <w:noProof/>
                <w:webHidden/>
              </w:rPr>
              <w:fldChar w:fldCharType="separate"/>
            </w:r>
            <w:r>
              <w:rPr>
                <w:noProof/>
                <w:webHidden/>
              </w:rPr>
              <w:t>75</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16" w:history="1">
            <w:r w:rsidRPr="00F007A9">
              <w:rPr>
                <w:rStyle w:val="a8"/>
                <w:noProof/>
              </w:rPr>
              <w:t>4.2</w:t>
            </w:r>
            <w:r>
              <w:rPr>
                <w:rFonts w:asciiTheme="minorHAnsi" w:eastAsiaTheme="minorEastAsia" w:hAnsiTheme="minorHAnsi" w:cstheme="minorBidi"/>
                <w:noProof/>
                <w:sz w:val="22"/>
                <w:szCs w:val="22"/>
                <w:lang w:eastAsia="ru-RU"/>
              </w:rPr>
              <w:tab/>
            </w:r>
            <w:r w:rsidRPr="00F007A9">
              <w:rPr>
                <w:rStyle w:val="a8"/>
                <w:noProof/>
              </w:rPr>
              <w:t>Редактирование отчетных данных</w:t>
            </w:r>
            <w:r>
              <w:rPr>
                <w:noProof/>
                <w:webHidden/>
              </w:rPr>
              <w:tab/>
            </w:r>
            <w:r>
              <w:rPr>
                <w:noProof/>
                <w:webHidden/>
              </w:rPr>
              <w:fldChar w:fldCharType="begin"/>
            </w:r>
            <w:r>
              <w:rPr>
                <w:noProof/>
                <w:webHidden/>
              </w:rPr>
              <w:instrText xml:space="preserve"> PAGEREF _Toc236655116 \h </w:instrText>
            </w:r>
            <w:r>
              <w:rPr>
                <w:noProof/>
                <w:webHidden/>
              </w:rPr>
            </w:r>
            <w:r>
              <w:rPr>
                <w:noProof/>
                <w:webHidden/>
              </w:rPr>
              <w:fldChar w:fldCharType="separate"/>
            </w:r>
            <w:r>
              <w:rPr>
                <w:noProof/>
                <w:webHidden/>
              </w:rPr>
              <w:t>76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7" w:history="1">
            <w:r w:rsidRPr="00F007A9">
              <w:rPr>
                <w:rStyle w:val="a8"/>
                <w:noProof/>
              </w:rPr>
              <w:t>4.2.1</w:t>
            </w:r>
            <w:r>
              <w:rPr>
                <w:rFonts w:asciiTheme="minorHAnsi" w:eastAsiaTheme="minorEastAsia" w:hAnsiTheme="minorHAnsi" w:cstheme="minorBidi"/>
                <w:noProof/>
                <w:sz w:val="22"/>
                <w:szCs w:val="22"/>
                <w:lang w:eastAsia="ru-RU"/>
              </w:rPr>
              <w:tab/>
            </w:r>
            <w:r w:rsidRPr="00F007A9">
              <w:rPr>
                <w:rStyle w:val="a8"/>
                <w:noProof/>
              </w:rPr>
              <w:t>Запуск редактора отчетных форм</w:t>
            </w:r>
            <w:r>
              <w:rPr>
                <w:noProof/>
                <w:webHidden/>
              </w:rPr>
              <w:tab/>
            </w:r>
            <w:r>
              <w:rPr>
                <w:noProof/>
                <w:webHidden/>
              </w:rPr>
              <w:fldChar w:fldCharType="begin"/>
            </w:r>
            <w:r>
              <w:rPr>
                <w:noProof/>
                <w:webHidden/>
              </w:rPr>
              <w:instrText xml:space="preserve"> PAGEREF _Toc236655117 \h </w:instrText>
            </w:r>
            <w:r>
              <w:rPr>
                <w:noProof/>
                <w:webHidden/>
              </w:rPr>
            </w:r>
            <w:r>
              <w:rPr>
                <w:noProof/>
                <w:webHidden/>
              </w:rPr>
              <w:fldChar w:fldCharType="separate"/>
            </w:r>
            <w:r>
              <w:rPr>
                <w:noProof/>
                <w:webHidden/>
              </w:rPr>
              <w:t>76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8" w:history="1">
            <w:r w:rsidRPr="00F007A9">
              <w:rPr>
                <w:rStyle w:val="a8"/>
                <w:noProof/>
              </w:rPr>
              <w:t>4.2.2</w:t>
            </w:r>
            <w:r>
              <w:rPr>
                <w:rFonts w:asciiTheme="minorHAnsi" w:eastAsiaTheme="minorEastAsia" w:hAnsiTheme="minorHAnsi" w:cstheme="minorBidi"/>
                <w:noProof/>
                <w:sz w:val="22"/>
                <w:szCs w:val="22"/>
                <w:lang w:eastAsia="ru-RU"/>
              </w:rPr>
              <w:tab/>
            </w:r>
            <w:r w:rsidRPr="00F007A9">
              <w:rPr>
                <w:rStyle w:val="a8"/>
                <w:noProof/>
              </w:rPr>
              <w:t>Основные возможности</w:t>
            </w:r>
            <w:r>
              <w:rPr>
                <w:noProof/>
                <w:webHidden/>
              </w:rPr>
              <w:tab/>
            </w:r>
            <w:r>
              <w:rPr>
                <w:noProof/>
                <w:webHidden/>
              </w:rPr>
              <w:fldChar w:fldCharType="begin"/>
            </w:r>
            <w:r>
              <w:rPr>
                <w:noProof/>
                <w:webHidden/>
              </w:rPr>
              <w:instrText xml:space="preserve"> PAGEREF _Toc236655118 \h </w:instrText>
            </w:r>
            <w:r>
              <w:rPr>
                <w:noProof/>
                <w:webHidden/>
              </w:rPr>
            </w:r>
            <w:r>
              <w:rPr>
                <w:noProof/>
                <w:webHidden/>
              </w:rPr>
              <w:fldChar w:fldCharType="separate"/>
            </w:r>
            <w:r>
              <w:rPr>
                <w:noProof/>
                <w:webHidden/>
              </w:rPr>
              <w:t>78</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19" w:history="1">
            <w:r w:rsidRPr="00F007A9">
              <w:rPr>
                <w:rStyle w:val="a8"/>
                <w:noProof/>
              </w:rPr>
              <w:t>4.2.3</w:t>
            </w:r>
            <w:r>
              <w:rPr>
                <w:rFonts w:asciiTheme="minorHAnsi" w:eastAsiaTheme="minorEastAsia" w:hAnsiTheme="minorHAnsi" w:cstheme="minorBidi"/>
                <w:noProof/>
                <w:sz w:val="22"/>
                <w:szCs w:val="22"/>
                <w:lang w:eastAsia="ru-RU"/>
              </w:rPr>
              <w:tab/>
            </w:r>
            <w:r w:rsidRPr="00F007A9">
              <w:rPr>
                <w:rStyle w:val="a8"/>
                <w:noProof/>
              </w:rPr>
              <w:t>Предупреждения и ошибки ввода</w:t>
            </w:r>
            <w:r>
              <w:rPr>
                <w:noProof/>
                <w:webHidden/>
              </w:rPr>
              <w:tab/>
            </w:r>
            <w:r>
              <w:rPr>
                <w:noProof/>
                <w:webHidden/>
              </w:rPr>
              <w:fldChar w:fldCharType="begin"/>
            </w:r>
            <w:r>
              <w:rPr>
                <w:noProof/>
                <w:webHidden/>
              </w:rPr>
              <w:instrText xml:space="preserve"> PAGEREF _Toc236655119 \h </w:instrText>
            </w:r>
            <w:r>
              <w:rPr>
                <w:noProof/>
                <w:webHidden/>
              </w:rPr>
            </w:r>
            <w:r>
              <w:rPr>
                <w:noProof/>
                <w:webHidden/>
              </w:rPr>
              <w:fldChar w:fldCharType="separate"/>
            </w:r>
            <w:r>
              <w:rPr>
                <w:noProof/>
                <w:webHidden/>
              </w:rPr>
              <w:t>81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0" w:history="1">
            <w:r w:rsidRPr="00F007A9">
              <w:rPr>
                <w:rStyle w:val="a8"/>
                <w:noProof/>
              </w:rPr>
              <w:t>4.2.4</w:t>
            </w:r>
            <w:r>
              <w:rPr>
                <w:rFonts w:asciiTheme="minorHAnsi" w:eastAsiaTheme="minorEastAsia" w:hAnsiTheme="minorHAnsi" w:cstheme="minorBidi"/>
                <w:noProof/>
                <w:sz w:val="22"/>
                <w:szCs w:val="22"/>
                <w:lang w:eastAsia="ru-RU"/>
              </w:rPr>
              <w:tab/>
            </w:r>
            <w:r w:rsidRPr="00F007A9">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_Toc236655120 \h </w:instrText>
            </w:r>
            <w:r>
              <w:rPr>
                <w:noProof/>
                <w:webHidden/>
              </w:rPr>
            </w:r>
            <w:r>
              <w:rPr>
                <w:noProof/>
                <w:webHidden/>
              </w:rPr>
              <w:fldChar w:fldCharType="separate"/>
            </w:r>
            <w:r>
              <w:rPr>
                <w:noProof/>
                <w:webHidden/>
              </w:rPr>
              <w:t>81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1" w:history="1">
            <w:r w:rsidRPr="00F007A9">
              <w:rPr>
                <w:rStyle w:val="a8"/>
                <w:noProof/>
              </w:rPr>
              <w:t>4.2.5</w:t>
            </w:r>
            <w:r>
              <w:rPr>
                <w:rFonts w:asciiTheme="minorHAnsi" w:eastAsiaTheme="minorEastAsia" w:hAnsiTheme="minorHAnsi" w:cstheme="minorBidi"/>
                <w:noProof/>
                <w:sz w:val="22"/>
                <w:szCs w:val="22"/>
                <w:lang w:eastAsia="ru-RU"/>
              </w:rPr>
              <w:tab/>
            </w:r>
            <w:r w:rsidRPr="00F007A9">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_Toc236655121 \h </w:instrText>
            </w:r>
            <w:r>
              <w:rPr>
                <w:noProof/>
                <w:webHidden/>
              </w:rPr>
            </w:r>
            <w:r>
              <w:rPr>
                <w:noProof/>
                <w:webHidden/>
              </w:rPr>
              <w:fldChar w:fldCharType="separate"/>
            </w:r>
            <w:r>
              <w:rPr>
                <w:noProof/>
                <w:webHidden/>
              </w:rPr>
              <w:t>90</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2" w:history="1">
            <w:r w:rsidRPr="00F007A9">
              <w:rPr>
                <w:rStyle w:val="a8"/>
                <w:noProof/>
              </w:rPr>
              <w:t>4.2.6</w:t>
            </w:r>
            <w:r>
              <w:rPr>
                <w:rFonts w:asciiTheme="minorHAnsi" w:eastAsiaTheme="minorEastAsia" w:hAnsiTheme="minorHAnsi" w:cstheme="minorBidi"/>
                <w:noProof/>
                <w:sz w:val="22"/>
                <w:szCs w:val="22"/>
                <w:lang w:eastAsia="ru-RU"/>
              </w:rPr>
              <w:tab/>
            </w:r>
            <w:r w:rsidRPr="00F007A9">
              <w:rPr>
                <w:rStyle w:val="a8"/>
                <w:noProof/>
              </w:rPr>
              <w:t>Сохранение данных</w:t>
            </w:r>
            <w:r>
              <w:rPr>
                <w:noProof/>
                <w:webHidden/>
              </w:rPr>
              <w:tab/>
            </w:r>
            <w:r>
              <w:rPr>
                <w:noProof/>
                <w:webHidden/>
              </w:rPr>
              <w:fldChar w:fldCharType="begin"/>
            </w:r>
            <w:r>
              <w:rPr>
                <w:noProof/>
                <w:webHidden/>
              </w:rPr>
              <w:instrText xml:space="preserve"> PAGEREF _Toc236655122 \h </w:instrText>
            </w:r>
            <w:r>
              <w:rPr>
                <w:noProof/>
                <w:webHidden/>
              </w:rPr>
            </w:r>
            <w:r>
              <w:rPr>
                <w:noProof/>
                <w:webHidden/>
              </w:rPr>
              <w:fldChar w:fldCharType="separate"/>
            </w:r>
            <w:r>
              <w:rPr>
                <w:noProof/>
                <w:webHidden/>
              </w:rPr>
              <w:t>90</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3" w:history="1">
            <w:r w:rsidRPr="00F007A9">
              <w:rPr>
                <w:rStyle w:val="a8"/>
                <w:noProof/>
              </w:rPr>
              <w:t>4.2.7</w:t>
            </w:r>
            <w:r>
              <w:rPr>
                <w:rFonts w:asciiTheme="minorHAnsi" w:eastAsiaTheme="minorEastAsia" w:hAnsiTheme="minorHAnsi" w:cstheme="minorBidi"/>
                <w:noProof/>
                <w:sz w:val="22"/>
                <w:szCs w:val="22"/>
                <w:lang w:eastAsia="ru-RU"/>
              </w:rPr>
              <w:tab/>
            </w:r>
            <w:r w:rsidRPr="00F007A9">
              <w:rPr>
                <w:rStyle w:val="a8"/>
                <w:noProof/>
              </w:rPr>
              <w:t>Импорт данных</w:t>
            </w:r>
            <w:r>
              <w:rPr>
                <w:noProof/>
                <w:webHidden/>
              </w:rPr>
              <w:tab/>
            </w:r>
            <w:r>
              <w:rPr>
                <w:noProof/>
                <w:webHidden/>
              </w:rPr>
              <w:fldChar w:fldCharType="begin"/>
            </w:r>
            <w:r>
              <w:rPr>
                <w:noProof/>
                <w:webHidden/>
              </w:rPr>
              <w:instrText xml:space="preserve"> PAGEREF _Toc236655123 \h </w:instrText>
            </w:r>
            <w:r>
              <w:rPr>
                <w:noProof/>
                <w:webHidden/>
              </w:rPr>
            </w:r>
            <w:r>
              <w:rPr>
                <w:noProof/>
                <w:webHidden/>
              </w:rPr>
              <w:fldChar w:fldCharType="separate"/>
            </w:r>
            <w:r>
              <w:rPr>
                <w:noProof/>
                <w:webHidden/>
              </w:rPr>
              <w:t>91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4" w:history="1">
            <w:r w:rsidRPr="00F007A9">
              <w:rPr>
                <w:rStyle w:val="a8"/>
                <w:noProof/>
              </w:rPr>
              <w:t>4.2.8</w:t>
            </w:r>
            <w:r>
              <w:rPr>
                <w:rFonts w:asciiTheme="minorHAnsi" w:eastAsiaTheme="minorEastAsia" w:hAnsiTheme="minorHAnsi" w:cstheme="minorBidi"/>
                <w:noProof/>
                <w:sz w:val="22"/>
                <w:szCs w:val="22"/>
                <w:lang w:eastAsia="ru-RU"/>
              </w:rPr>
              <w:tab/>
            </w:r>
            <w:r w:rsidRPr="00F007A9">
              <w:rPr>
                <w:rStyle w:val="a8"/>
                <w:noProof/>
              </w:rPr>
              <w:t>Экспорт данных</w:t>
            </w:r>
            <w:r>
              <w:rPr>
                <w:noProof/>
                <w:webHidden/>
              </w:rPr>
              <w:tab/>
            </w:r>
            <w:r>
              <w:rPr>
                <w:noProof/>
                <w:webHidden/>
              </w:rPr>
              <w:fldChar w:fldCharType="begin"/>
            </w:r>
            <w:r>
              <w:rPr>
                <w:noProof/>
                <w:webHidden/>
              </w:rPr>
              <w:instrText xml:space="preserve"> PAGEREF _Toc236655124 \h </w:instrText>
            </w:r>
            <w:r>
              <w:rPr>
                <w:noProof/>
                <w:webHidden/>
              </w:rPr>
            </w:r>
            <w:r>
              <w:rPr>
                <w:noProof/>
                <w:webHidden/>
              </w:rPr>
              <w:fldChar w:fldCharType="separate"/>
            </w:r>
            <w:r>
              <w:rPr>
                <w:noProof/>
                <w:webHidden/>
              </w:rPr>
              <w:t>94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5" w:history="1">
            <w:r w:rsidRPr="00F007A9">
              <w:rPr>
                <w:rStyle w:val="a8"/>
                <w:noProof/>
              </w:rPr>
              <w:t>4.2.9</w:t>
            </w:r>
            <w:r>
              <w:rPr>
                <w:rFonts w:asciiTheme="minorHAnsi" w:eastAsiaTheme="minorEastAsia" w:hAnsiTheme="minorHAnsi" w:cstheme="minorBidi"/>
                <w:noProof/>
                <w:sz w:val="22"/>
                <w:szCs w:val="22"/>
                <w:lang w:eastAsia="ru-RU"/>
              </w:rPr>
              <w:tab/>
            </w:r>
            <w:r w:rsidRPr="00F007A9">
              <w:rPr>
                <w:rStyle w:val="a8"/>
                <w:noProof/>
              </w:rPr>
              <w:t>Отмена введенных изменений</w:t>
            </w:r>
            <w:r>
              <w:rPr>
                <w:noProof/>
                <w:webHidden/>
              </w:rPr>
              <w:tab/>
            </w:r>
            <w:r>
              <w:rPr>
                <w:noProof/>
                <w:webHidden/>
              </w:rPr>
              <w:fldChar w:fldCharType="begin"/>
            </w:r>
            <w:r>
              <w:rPr>
                <w:noProof/>
                <w:webHidden/>
              </w:rPr>
              <w:instrText xml:space="preserve"> PAGEREF _Toc236655125 \h </w:instrText>
            </w:r>
            <w:r>
              <w:rPr>
                <w:noProof/>
                <w:webHidden/>
              </w:rPr>
            </w:r>
            <w:r>
              <w:rPr>
                <w:noProof/>
                <w:webHidden/>
              </w:rPr>
              <w:fldChar w:fldCharType="separate"/>
            </w:r>
            <w:r>
              <w:rPr>
                <w:noProof/>
                <w:webHidden/>
              </w:rPr>
              <w:t>95</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6" w:history="1">
            <w:r w:rsidRPr="00F007A9">
              <w:rPr>
                <w:rStyle w:val="a8"/>
                <w:noProof/>
              </w:rPr>
              <w:t>4.2.10</w:t>
            </w:r>
            <w:r>
              <w:rPr>
                <w:rFonts w:asciiTheme="minorHAnsi" w:eastAsiaTheme="minorEastAsia" w:hAnsiTheme="minorHAnsi" w:cstheme="minorBidi"/>
                <w:noProof/>
                <w:sz w:val="22"/>
                <w:szCs w:val="22"/>
                <w:lang w:eastAsia="ru-RU"/>
              </w:rPr>
              <w:tab/>
            </w:r>
            <w:r w:rsidRPr="00F007A9">
              <w:rPr>
                <w:rStyle w:val="a8"/>
                <w:noProof/>
              </w:rPr>
              <w:t>Печать</w:t>
            </w:r>
            <w:r>
              <w:rPr>
                <w:noProof/>
                <w:webHidden/>
              </w:rPr>
              <w:tab/>
            </w:r>
            <w:r>
              <w:rPr>
                <w:noProof/>
                <w:webHidden/>
              </w:rPr>
              <w:fldChar w:fldCharType="begin"/>
            </w:r>
            <w:r>
              <w:rPr>
                <w:noProof/>
                <w:webHidden/>
              </w:rPr>
              <w:instrText xml:space="preserve"> PAGEREF _Toc236655126 \h </w:instrText>
            </w:r>
            <w:r>
              <w:rPr>
                <w:noProof/>
                <w:webHidden/>
              </w:rPr>
            </w:r>
            <w:r>
              <w:rPr>
                <w:noProof/>
                <w:webHidden/>
              </w:rPr>
              <w:fldChar w:fldCharType="separate"/>
            </w:r>
            <w:r>
              <w:rPr>
                <w:noProof/>
                <w:webHidden/>
              </w:rPr>
              <w:t>95</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7" w:history="1">
            <w:r w:rsidRPr="00F007A9">
              <w:rPr>
                <w:rStyle w:val="a8"/>
                <w:noProof/>
              </w:rPr>
              <w:t>4.2.11</w:t>
            </w:r>
            <w:r>
              <w:rPr>
                <w:rFonts w:asciiTheme="minorHAnsi" w:eastAsiaTheme="minorEastAsia" w:hAnsiTheme="minorHAnsi" w:cstheme="minorBidi"/>
                <w:noProof/>
                <w:sz w:val="22"/>
                <w:szCs w:val="22"/>
                <w:lang w:eastAsia="ru-RU"/>
              </w:rPr>
              <w:tab/>
            </w:r>
            <w:r w:rsidRPr="00F007A9">
              <w:rPr>
                <w:rStyle w:val="a8"/>
                <w:noProof/>
              </w:rPr>
              <w:t>Обновление данных</w:t>
            </w:r>
            <w:r>
              <w:rPr>
                <w:noProof/>
                <w:webHidden/>
              </w:rPr>
              <w:tab/>
            </w:r>
            <w:r>
              <w:rPr>
                <w:noProof/>
                <w:webHidden/>
              </w:rPr>
              <w:fldChar w:fldCharType="begin"/>
            </w:r>
            <w:r>
              <w:rPr>
                <w:noProof/>
                <w:webHidden/>
              </w:rPr>
              <w:instrText xml:space="preserve"> PAGEREF _Toc236655127 \h </w:instrText>
            </w:r>
            <w:r>
              <w:rPr>
                <w:noProof/>
                <w:webHidden/>
              </w:rPr>
            </w:r>
            <w:r>
              <w:rPr>
                <w:noProof/>
                <w:webHidden/>
              </w:rPr>
              <w:fldChar w:fldCharType="separate"/>
            </w:r>
            <w:r>
              <w:rPr>
                <w:noProof/>
                <w:webHidden/>
              </w:rPr>
              <w:t>96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8" w:history="1">
            <w:r w:rsidRPr="00F007A9">
              <w:rPr>
                <w:rStyle w:val="a8"/>
                <w:noProof/>
              </w:rPr>
              <w:t>4.2.12</w:t>
            </w:r>
            <w:r>
              <w:rPr>
                <w:rFonts w:asciiTheme="minorHAnsi" w:eastAsiaTheme="minorEastAsia" w:hAnsiTheme="minorHAnsi" w:cstheme="minorBidi"/>
                <w:noProof/>
                <w:sz w:val="22"/>
                <w:szCs w:val="22"/>
                <w:lang w:eastAsia="ru-RU"/>
              </w:rPr>
              <w:tab/>
            </w:r>
            <w:r w:rsidRPr="00F007A9">
              <w:rPr>
                <w:rStyle w:val="a8"/>
                <w:noProof/>
              </w:rPr>
              <w:t>Расчет</w:t>
            </w:r>
            <w:r>
              <w:rPr>
                <w:noProof/>
                <w:webHidden/>
              </w:rPr>
              <w:tab/>
            </w:r>
            <w:r>
              <w:rPr>
                <w:noProof/>
                <w:webHidden/>
              </w:rPr>
              <w:fldChar w:fldCharType="begin"/>
            </w:r>
            <w:r>
              <w:rPr>
                <w:noProof/>
                <w:webHidden/>
              </w:rPr>
              <w:instrText xml:space="preserve"> PAGEREF _Toc236655128 \h </w:instrText>
            </w:r>
            <w:r>
              <w:rPr>
                <w:noProof/>
                <w:webHidden/>
              </w:rPr>
            </w:r>
            <w:r>
              <w:rPr>
                <w:noProof/>
                <w:webHidden/>
              </w:rPr>
              <w:fldChar w:fldCharType="separate"/>
            </w:r>
            <w:r>
              <w:rPr>
                <w:noProof/>
                <w:webHidden/>
              </w:rPr>
              <w:t>96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29" w:history="1">
            <w:r w:rsidRPr="00F007A9">
              <w:rPr>
                <w:rStyle w:val="a8"/>
                <w:noProof/>
              </w:rPr>
              <w:t>4.2.13</w:t>
            </w:r>
            <w:r>
              <w:rPr>
                <w:rFonts w:asciiTheme="minorHAnsi" w:eastAsiaTheme="minorEastAsia" w:hAnsiTheme="minorHAnsi" w:cstheme="minorBidi"/>
                <w:noProof/>
                <w:sz w:val="22"/>
                <w:szCs w:val="22"/>
                <w:lang w:eastAsia="ru-RU"/>
              </w:rPr>
              <w:tab/>
            </w:r>
            <w:r w:rsidRPr="00F007A9">
              <w:rPr>
                <w:rStyle w:val="a8"/>
                <w:noProof/>
              </w:rPr>
              <w:t>Контроль</w:t>
            </w:r>
            <w:r>
              <w:rPr>
                <w:noProof/>
                <w:webHidden/>
              </w:rPr>
              <w:tab/>
            </w:r>
            <w:r>
              <w:rPr>
                <w:noProof/>
                <w:webHidden/>
              </w:rPr>
              <w:fldChar w:fldCharType="begin"/>
            </w:r>
            <w:r>
              <w:rPr>
                <w:noProof/>
                <w:webHidden/>
              </w:rPr>
              <w:instrText xml:space="preserve"> PAGEREF _Toc236655129 \h </w:instrText>
            </w:r>
            <w:r>
              <w:rPr>
                <w:noProof/>
                <w:webHidden/>
              </w:rPr>
            </w:r>
            <w:r>
              <w:rPr>
                <w:noProof/>
                <w:webHidden/>
              </w:rPr>
              <w:fldChar w:fldCharType="separate"/>
            </w:r>
            <w:r>
              <w:rPr>
                <w:noProof/>
                <w:webHidden/>
              </w:rPr>
              <w:t>96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0" w:history="1">
            <w:r w:rsidRPr="00F007A9">
              <w:rPr>
                <w:rStyle w:val="a8"/>
                <w:noProof/>
              </w:rPr>
              <w:t>4.2.14</w:t>
            </w:r>
            <w:r>
              <w:rPr>
                <w:rFonts w:asciiTheme="minorHAnsi" w:eastAsiaTheme="minorEastAsia" w:hAnsiTheme="minorHAnsi" w:cstheme="minorBidi"/>
                <w:noProof/>
                <w:sz w:val="22"/>
                <w:szCs w:val="22"/>
                <w:lang w:eastAsia="ru-RU"/>
              </w:rPr>
              <w:tab/>
            </w:r>
            <w:r w:rsidRPr="00F007A9">
              <w:rPr>
                <w:rStyle w:val="a8"/>
                <w:noProof/>
              </w:rPr>
              <w:t>Режим разделения экрана</w:t>
            </w:r>
            <w:r>
              <w:rPr>
                <w:noProof/>
                <w:webHidden/>
              </w:rPr>
              <w:tab/>
            </w:r>
            <w:r>
              <w:rPr>
                <w:noProof/>
                <w:webHidden/>
              </w:rPr>
              <w:fldChar w:fldCharType="begin"/>
            </w:r>
            <w:r>
              <w:rPr>
                <w:noProof/>
                <w:webHidden/>
              </w:rPr>
              <w:instrText xml:space="preserve"> PAGEREF _Toc236655130 \h </w:instrText>
            </w:r>
            <w:r>
              <w:rPr>
                <w:noProof/>
                <w:webHidden/>
              </w:rPr>
            </w:r>
            <w:r>
              <w:rPr>
                <w:noProof/>
                <w:webHidden/>
              </w:rPr>
              <w:fldChar w:fldCharType="separate"/>
            </w:r>
            <w:r>
              <w:rPr>
                <w:noProof/>
                <w:webHidden/>
              </w:rPr>
              <w:t>97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1" w:history="1">
            <w:r w:rsidRPr="00F007A9">
              <w:rPr>
                <w:rStyle w:val="a8"/>
                <w:noProof/>
              </w:rPr>
              <w:t>4.2.15</w:t>
            </w:r>
            <w:r>
              <w:rPr>
                <w:rFonts w:asciiTheme="minorHAnsi" w:eastAsiaTheme="minorEastAsia" w:hAnsiTheme="minorHAnsi" w:cstheme="minorBidi"/>
                <w:noProof/>
                <w:sz w:val="22"/>
                <w:szCs w:val="22"/>
                <w:lang w:eastAsia="ru-RU"/>
              </w:rPr>
              <w:tab/>
            </w:r>
            <w:r w:rsidRPr="00F007A9">
              <w:rPr>
                <w:rStyle w:val="a8"/>
                <w:noProof/>
              </w:rPr>
              <w:t>Поиск</w:t>
            </w:r>
            <w:r>
              <w:rPr>
                <w:noProof/>
                <w:webHidden/>
              </w:rPr>
              <w:tab/>
            </w:r>
            <w:r>
              <w:rPr>
                <w:noProof/>
                <w:webHidden/>
              </w:rPr>
              <w:fldChar w:fldCharType="begin"/>
            </w:r>
            <w:r>
              <w:rPr>
                <w:noProof/>
                <w:webHidden/>
              </w:rPr>
              <w:instrText xml:space="preserve"> PAGEREF _Toc236655131 \h </w:instrText>
            </w:r>
            <w:r>
              <w:rPr>
                <w:noProof/>
                <w:webHidden/>
              </w:rPr>
            </w:r>
            <w:r>
              <w:rPr>
                <w:noProof/>
                <w:webHidden/>
              </w:rPr>
              <w:fldChar w:fldCharType="separate"/>
            </w:r>
            <w:r>
              <w:rPr>
                <w:noProof/>
                <w:webHidden/>
              </w:rPr>
              <w:t>97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2" w:history="1">
            <w:r w:rsidRPr="00F007A9">
              <w:rPr>
                <w:rStyle w:val="a8"/>
                <w:noProof/>
              </w:rPr>
              <w:t>4.2.16</w:t>
            </w:r>
            <w:r>
              <w:rPr>
                <w:rFonts w:asciiTheme="minorHAnsi" w:eastAsiaTheme="minorEastAsia" w:hAnsiTheme="minorHAnsi" w:cstheme="minorBidi"/>
                <w:noProof/>
                <w:sz w:val="22"/>
                <w:szCs w:val="22"/>
                <w:lang w:eastAsia="ru-RU"/>
              </w:rPr>
              <w:tab/>
            </w:r>
            <w:r w:rsidRPr="00F007A9">
              <w:rPr>
                <w:rStyle w:val="a8"/>
                <w:noProof/>
              </w:rPr>
              <w:t>Навигация по ошибкам ввода</w:t>
            </w:r>
            <w:r>
              <w:rPr>
                <w:noProof/>
                <w:webHidden/>
              </w:rPr>
              <w:tab/>
            </w:r>
            <w:r>
              <w:rPr>
                <w:noProof/>
                <w:webHidden/>
              </w:rPr>
              <w:fldChar w:fldCharType="begin"/>
            </w:r>
            <w:r>
              <w:rPr>
                <w:noProof/>
                <w:webHidden/>
              </w:rPr>
              <w:instrText xml:space="preserve"> PAGEREF _Toc236655132 \h </w:instrText>
            </w:r>
            <w:r>
              <w:rPr>
                <w:noProof/>
                <w:webHidden/>
              </w:rPr>
            </w:r>
            <w:r>
              <w:rPr>
                <w:noProof/>
                <w:webHidden/>
              </w:rPr>
              <w:fldChar w:fldCharType="separate"/>
            </w:r>
            <w:r>
              <w:rPr>
                <w:noProof/>
                <w:webHidden/>
              </w:rPr>
              <w:t>98</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3" w:history="1">
            <w:r w:rsidRPr="00F007A9">
              <w:rPr>
                <w:rStyle w:val="a8"/>
                <w:noProof/>
              </w:rPr>
              <w:t>4.2.17</w:t>
            </w:r>
            <w:r>
              <w:rPr>
                <w:rFonts w:asciiTheme="minorHAnsi" w:eastAsiaTheme="minorEastAsia" w:hAnsiTheme="minorHAnsi" w:cstheme="minorBidi"/>
                <w:noProof/>
                <w:sz w:val="22"/>
                <w:szCs w:val="22"/>
                <w:lang w:eastAsia="ru-RU"/>
              </w:rPr>
              <w:tab/>
            </w:r>
            <w:r w:rsidRPr="00F007A9">
              <w:rPr>
                <w:rStyle w:val="a8"/>
                <w:noProof/>
              </w:rPr>
              <w:t>Список технических проблем</w:t>
            </w:r>
            <w:r>
              <w:rPr>
                <w:noProof/>
                <w:webHidden/>
              </w:rPr>
              <w:tab/>
            </w:r>
            <w:r>
              <w:rPr>
                <w:noProof/>
                <w:webHidden/>
              </w:rPr>
              <w:fldChar w:fldCharType="begin"/>
            </w:r>
            <w:r>
              <w:rPr>
                <w:noProof/>
                <w:webHidden/>
              </w:rPr>
              <w:instrText xml:space="preserve"> PAGEREF _Toc236655133 \h </w:instrText>
            </w:r>
            <w:r>
              <w:rPr>
                <w:noProof/>
                <w:webHidden/>
              </w:rPr>
            </w:r>
            <w:r>
              <w:rPr>
                <w:noProof/>
                <w:webHidden/>
              </w:rPr>
              <w:fldChar w:fldCharType="separate"/>
            </w:r>
            <w:r>
              <w:rPr>
                <w:noProof/>
                <w:webHidden/>
              </w:rPr>
              <w:t>98</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4" w:history="1">
            <w:r w:rsidRPr="00F007A9">
              <w:rPr>
                <w:rStyle w:val="a8"/>
                <w:noProof/>
              </w:rPr>
              <w:t>4.2.18</w:t>
            </w:r>
            <w:r>
              <w:rPr>
                <w:rFonts w:asciiTheme="minorHAnsi" w:eastAsiaTheme="minorEastAsia" w:hAnsiTheme="minorHAnsi" w:cstheme="minorBidi"/>
                <w:noProof/>
                <w:sz w:val="22"/>
                <w:szCs w:val="22"/>
                <w:lang w:eastAsia="ru-RU"/>
              </w:rPr>
              <w:tab/>
            </w:r>
            <w:r w:rsidRPr="00F007A9">
              <w:rPr>
                <w:rStyle w:val="a8"/>
                <w:noProof/>
              </w:rPr>
              <w:t>Дополнительные справочники</w:t>
            </w:r>
            <w:r>
              <w:rPr>
                <w:noProof/>
                <w:webHidden/>
              </w:rPr>
              <w:tab/>
            </w:r>
            <w:r>
              <w:rPr>
                <w:noProof/>
                <w:webHidden/>
              </w:rPr>
              <w:fldChar w:fldCharType="begin"/>
            </w:r>
            <w:r>
              <w:rPr>
                <w:noProof/>
                <w:webHidden/>
              </w:rPr>
              <w:instrText xml:space="preserve"> PAGEREF _Toc236655134 \h </w:instrText>
            </w:r>
            <w:r>
              <w:rPr>
                <w:noProof/>
                <w:webHidden/>
              </w:rPr>
            </w:r>
            <w:r>
              <w:rPr>
                <w:noProof/>
                <w:webHidden/>
              </w:rPr>
              <w:fldChar w:fldCharType="separate"/>
            </w:r>
            <w:r>
              <w:rPr>
                <w:noProof/>
                <w:webHidden/>
              </w:rPr>
              <w:t>99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5" w:history="1">
            <w:r w:rsidRPr="00F007A9">
              <w:rPr>
                <w:rStyle w:val="a8"/>
                <w:noProof/>
              </w:rPr>
              <w:t>4.2.19</w:t>
            </w:r>
            <w:r>
              <w:rPr>
                <w:rFonts w:asciiTheme="minorHAnsi" w:eastAsiaTheme="minorEastAsia" w:hAnsiTheme="minorHAnsi" w:cstheme="minorBidi"/>
                <w:noProof/>
                <w:sz w:val="22"/>
                <w:szCs w:val="22"/>
                <w:lang w:eastAsia="ru-RU"/>
              </w:rPr>
              <w:tab/>
            </w:r>
            <w:r w:rsidRPr="00F007A9">
              <w:rPr>
                <w:rStyle w:val="a8"/>
                <w:noProof/>
              </w:rPr>
              <w:t>Режим выделения данных</w:t>
            </w:r>
            <w:r>
              <w:rPr>
                <w:noProof/>
                <w:webHidden/>
              </w:rPr>
              <w:tab/>
            </w:r>
            <w:r>
              <w:rPr>
                <w:noProof/>
                <w:webHidden/>
              </w:rPr>
              <w:fldChar w:fldCharType="begin"/>
            </w:r>
            <w:r>
              <w:rPr>
                <w:noProof/>
                <w:webHidden/>
              </w:rPr>
              <w:instrText xml:space="preserve"> PAGEREF _Toc236655135 \h </w:instrText>
            </w:r>
            <w:r>
              <w:rPr>
                <w:noProof/>
                <w:webHidden/>
              </w:rPr>
            </w:r>
            <w:r>
              <w:rPr>
                <w:noProof/>
                <w:webHidden/>
              </w:rPr>
              <w:fldChar w:fldCharType="separate"/>
            </w:r>
            <w:r>
              <w:rPr>
                <w:noProof/>
                <w:webHidden/>
              </w:rPr>
              <w:t>101</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6" w:history="1">
            <w:r w:rsidRPr="00F007A9">
              <w:rPr>
                <w:rStyle w:val="a8"/>
                <w:noProof/>
              </w:rPr>
              <w:t>4.2.20</w:t>
            </w:r>
            <w:r>
              <w:rPr>
                <w:rFonts w:asciiTheme="minorHAnsi" w:eastAsiaTheme="minorEastAsia" w:hAnsiTheme="minorHAnsi" w:cstheme="minorBidi"/>
                <w:noProof/>
                <w:sz w:val="22"/>
                <w:szCs w:val="22"/>
                <w:lang w:eastAsia="ru-RU"/>
              </w:rPr>
              <w:tab/>
            </w:r>
            <w:r w:rsidRPr="00F007A9">
              <w:rPr>
                <w:rStyle w:val="a8"/>
                <w:noProof/>
              </w:rPr>
              <w:t>Дополнительные возможности</w:t>
            </w:r>
            <w:r>
              <w:rPr>
                <w:noProof/>
                <w:webHidden/>
              </w:rPr>
              <w:tab/>
            </w:r>
            <w:r>
              <w:rPr>
                <w:noProof/>
                <w:webHidden/>
              </w:rPr>
              <w:fldChar w:fldCharType="begin"/>
            </w:r>
            <w:r>
              <w:rPr>
                <w:noProof/>
                <w:webHidden/>
              </w:rPr>
              <w:instrText xml:space="preserve"> PAGEREF _Toc236655136 \h </w:instrText>
            </w:r>
            <w:r>
              <w:rPr>
                <w:noProof/>
                <w:webHidden/>
              </w:rPr>
            </w:r>
            <w:r>
              <w:rPr>
                <w:noProof/>
                <w:webHidden/>
              </w:rPr>
              <w:fldChar w:fldCharType="separate"/>
            </w:r>
            <w:r>
              <w:rPr>
                <w:noProof/>
                <w:webHidden/>
              </w:rPr>
              <w:t>103</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7" w:history="1">
            <w:r w:rsidRPr="00F007A9">
              <w:rPr>
                <w:rStyle w:val="a8"/>
                <w:noProof/>
              </w:rPr>
              <w:t>4.2.21</w:t>
            </w:r>
            <w:r>
              <w:rPr>
                <w:rFonts w:asciiTheme="minorHAnsi" w:eastAsiaTheme="minorEastAsia" w:hAnsiTheme="minorHAnsi" w:cstheme="minorBidi"/>
                <w:noProof/>
                <w:sz w:val="22"/>
                <w:szCs w:val="22"/>
                <w:lang w:eastAsia="ru-RU"/>
              </w:rPr>
              <w:tab/>
            </w:r>
            <w:r w:rsidRPr="00F007A9">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_Toc236655137 \h </w:instrText>
            </w:r>
            <w:r>
              <w:rPr>
                <w:noProof/>
                <w:webHidden/>
              </w:rPr>
            </w:r>
            <w:r>
              <w:rPr>
                <w:noProof/>
                <w:webHidden/>
              </w:rPr>
              <w:fldChar w:fldCharType="separate"/>
            </w:r>
            <w:r>
              <w:rPr>
                <w:noProof/>
                <w:webHidden/>
              </w:rPr>
              <w:t>104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8" w:history="1">
            <w:r w:rsidRPr="00F007A9">
              <w:rPr>
                <w:rStyle w:val="a8"/>
                <w:noProof/>
              </w:rPr>
              <w:t>4.2.22</w:t>
            </w:r>
            <w:r>
              <w:rPr>
                <w:rFonts w:asciiTheme="minorHAnsi" w:eastAsiaTheme="minorEastAsia" w:hAnsiTheme="minorHAnsi" w:cstheme="minorBidi"/>
                <w:noProof/>
                <w:sz w:val="22"/>
                <w:szCs w:val="22"/>
                <w:lang w:eastAsia="ru-RU"/>
              </w:rPr>
              <w:tab/>
            </w:r>
            <w:r w:rsidRPr="00F007A9">
              <w:rPr>
                <w:rStyle w:val="a8"/>
                <w:noProof/>
              </w:rPr>
              <w:t>Вставка из буфера обмена</w:t>
            </w:r>
            <w:r>
              <w:rPr>
                <w:noProof/>
                <w:webHidden/>
              </w:rPr>
              <w:tab/>
            </w:r>
            <w:r>
              <w:rPr>
                <w:noProof/>
                <w:webHidden/>
              </w:rPr>
              <w:fldChar w:fldCharType="begin"/>
            </w:r>
            <w:r>
              <w:rPr>
                <w:noProof/>
                <w:webHidden/>
              </w:rPr>
              <w:instrText xml:space="preserve"> PAGEREF _Toc236655138 \h </w:instrText>
            </w:r>
            <w:r>
              <w:rPr>
                <w:noProof/>
                <w:webHidden/>
              </w:rPr>
            </w:r>
            <w:r>
              <w:rPr>
                <w:noProof/>
                <w:webHidden/>
              </w:rPr>
              <w:fldChar w:fldCharType="separate"/>
            </w:r>
            <w:r>
              <w:rPr>
                <w:noProof/>
                <w:webHidden/>
              </w:rPr>
              <w:t>105</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39" w:history="1">
            <w:r w:rsidRPr="00F007A9">
              <w:rPr>
                <w:rStyle w:val="a8"/>
                <w:noProof/>
              </w:rPr>
              <w:t>4.2.23</w:t>
            </w:r>
            <w:r>
              <w:rPr>
                <w:rFonts w:asciiTheme="minorHAnsi" w:eastAsiaTheme="minorEastAsia" w:hAnsiTheme="minorHAnsi" w:cstheme="minorBidi"/>
                <w:noProof/>
                <w:sz w:val="22"/>
                <w:szCs w:val="22"/>
                <w:lang w:eastAsia="ru-RU"/>
              </w:rPr>
              <w:tab/>
            </w:r>
            <w:r w:rsidRPr="00F007A9">
              <w:rPr>
                <w:rStyle w:val="a8"/>
                <w:noProof/>
              </w:rPr>
              <w:t>Горячие клавиши</w:t>
            </w:r>
            <w:r>
              <w:rPr>
                <w:noProof/>
                <w:webHidden/>
              </w:rPr>
              <w:tab/>
            </w:r>
            <w:r>
              <w:rPr>
                <w:noProof/>
                <w:webHidden/>
              </w:rPr>
              <w:fldChar w:fldCharType="begin"/>
            </w:r>
            <w:r>
              <w:rPr>
                <w:noProof/>
                <w:webHidden/>
              </w:rPr>
              <w:instrText xml:space="preserve"> PAGEREF _Toc236655139 \h </w:instrText>
            </w:r>
            <w:r>
              <w:rPr>
                <w:noProof/>
                <w:webHidden/>
              </w:rPr>
            </w:r>
            <w:r>
              <w:rPr>
                <w:noProof/>
                <w:webHidden/>
              </w:rPr>
              <w:fldChar w:fldCharType="separate"/>
            </w:r>
            <w:r>
              <w:rPr>
                <w:noProof/>
                <w:webHidden/>
              </w:rPr>
              <w:t>106</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0" w:history="1">
            <w:r w:rsidRPr="00F007A9">
              <w:rPr>
                <w:rStyle w:val="a8"/>
                <w:noProof/>
              </w:rPr>
              <w:t>4.2.24</w:t>
            </w:r>
            <w:r>
              <w:rPr>
                <w:rFonts w:asciiTheme="minorHAnsi" w:eastAsiaTheme="minorEastAsia" w:hAnsiTheme="minorHAnsi" w:cstheme="minorBidi"/>
                <w:noProof/>
                <w:sz w:val="22"/>
                <w:szCs w:val="22"/>
                <w:lang w:eastAsia="ru-RU"/>
              </w:rPr>
              <w:tab/>
            </w:r>
            <w:r w:rsidRPr="00F007A9">
              <w:rPr>
                <w:rStyle w:val="a8"/>
                <w:noProof/>
              </w:rPr>
              <w:t>Совместное редактирование</w:t>
            </w:r>
            <w:r>
              <w:rPr>
                <w:noProof/>
                <w:webHidden/>
              </w:rPr>
              <w:tab/>
            </w:r>
            <w:r>
              <w:rPr>
                <w:noProof/>
                <w:webHidden/>
              </w:rPr>
              <w:fldChar w:fldCharType="begin"/>
            </w:r>
            <w:r>
              <w:rPr>
                <w:noProof/>
                <w:webHidden/>
              </w:rPr>
              <w:instrText xml:space="preserve"> PAGEREF _Toc236655140 \h </w:instrText>
            </w:r>
            <w:r>
              <w:rPr>
                <w:noProof/>
                <w:webHidden/>
              </w:rPr>
            </w:r>
            <w:r>
              <w:rPr>
                <w:noProof/>
                <w:webHidden/>
              </w:rPr>
              <w:fldChar w:fldCharType="separate"/>
            </w:r>
            <w:r>
              <w:rPr>
                <w:noProof/>
                <w:webHidden/>
              </w:rPr>
              <w:t>107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1" w:history="1">
            <w:r w:rsidRPr="00F007A9">
              <w:rPr>
                <w:rStyle w:val="a8"/>
                <w:noProof/>
              </w:rPr>
              <w:t>4.2.25</w:t>
            </w:r>
            <w:r>
              <w:rPr>
                <w:rFonts w:asciiTheme="minorHAnsi" w:eastAsiaTheme="minorEastAsia" w:hAnsiTheme="minorHAnsi" w:cstheme="minorBidi"/>
                <w:noProof/>
                <w:sz w:val="22"/>
                <w:szCs w:val="22"/>
                <w:lang w:eastAsia="ru-RU"/>
              </w:rPr>
              <w:tab/>
            </w:r>
            <w:r w:rsidRPr="00F007A9">
              <w:rPr>
                <w:rStyle w:val="a8"/>
                <w:noProof/>
              </w:rPr>
              <w:t>Сохранение в черновик</w:t>
            </w:r>
            <w:r>
              <w:rPr>
                <w:noProof/>
                <w:webHidden/>
              </w:rPr>
              <w:tab/>
            </w:r>
            <w:r>
              <w:rPr>
                <w:noProof/>
                <w:webHidden/>
              </w:rPr>
              <w:fldChar w:fldCharType="begin"/>
            </w:r>
            <w:r>
              <w:rPr>
                <w:noProof/>
                <w:webHidden/>
              </w:rPr>
              <w:instrText xml:space="preserve"> PAGEREF _Toc236655141 \h </w:instrText>
            </w:r>
            <w:r>
              <w:rPr>
                <w:noProof/>
                <w:webHidden/>
              </w:rPr>
            </w:r>
            <w:r>
              <w:rPr>
                <w:noProof/>
                <w:webHidden/>
              </w:rPr>
              <w:fldChar w:fldCharType="separate"/>
            </w:r>
            <w:r>
              <w:rPr>
                <w:noProof/>
                <w:webHidden/>
              </w:rPr>
              <w:t>107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2" w:history="1">
            <w:r w:rsidRPr="00F007A9">
              <w:rPr>
                <w:rStyle w:val="a8"/>
                <w:noProof/>
              </w:rPr>
              <w:t>4.2.26</w:t>
            </w:r>
            <w:r>
              <w:rPr>
                <w:rFonts w:asciiTheme="minorHAnsi" w:eastAsiaTheme="minorEastAsia" w:hAnsiTheme="minorHAnsi" w:cstheme="minorBidi"/>
                <w:noProof/>
                <w:sz w:val="22"/>
                <w:szCs w:val="22"/>
                <w:lang w:eastAsia="ru-RU"/>
              </w:rPr>
              <w:tab/>
            </w:r>
            <w:r w:rsidRPr="00F007A9">
              <w:rPr>
                <w:rStyle w:val="a8"/>
                <w:noProof/>
              </w:rPr>
              <w:t>Формы с файловыми вложениями</w:t>
            </w:r>
            <w:r>
              <w:rPr>
                <w:noProof/>
                <w:webHidden/>
              </w:rPr>
              <w:tab/>
            </w:r>
            <w:r>
              <w:rPr>
                <w:noProof/>
                <w:webHidden/>
              </w:rPr>
              <w:fldChar w:fldCharType="begin"/>
            </w:r>
            <w:r>
              <w:rPr>
                <w:noProof/>
                <w:webHidden/>
              </w:rPr>
              <w:instrText xml:space="preserve"> PAGEREF _Toc236655142 \h </w:instrText>
            </w:r>
            <w:r>
              <w:rPr>
                <w:noProof/>
                <w:webHidden/>
              </w:rPr>
            </w:r>
            <w:r>
              <w:rPr>
                <w:noProof/>
                <w:webHidden/>
              </w:rPr>
              <w:fldChar w:fldCharType="separate"/>
            </w:r>
            <w:r>
              <w:rPr>
                <w:noProof/>
                <w:webHidden/>
              </w:rPr>
              <w:t>107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3" w:history="1">
            <w:r w:rsidRPr="00F007A9">
              <w:rPr>
                <w:rStyle w:val="a8"/>
                <w:noProof/>
              </w:rPr>
              <w:t>4.2.27</w:t>
            </w:r>
            <w:r>
              <w:rPr>
                <w:rFonts w:asciiTheme="minorHAnsi" w:eastAsiaTheme="minorEastAsia" w:hAnsiTheme="minorHAnsi" w:cstheme="minorBidi"/>
                <w:noProof/>
                <w:sz w:val="22"/>
                <w:szCs w:val="22"/>
                <w:lang w:eastAsia="ru-RU"/>
              </w:rPr>
              <w:tab/>
            </w:r>
            <w:r w:rsidRPr="00F007A9">
              <w:rPr>
                <w:rStyle w:val="a8"/>
                <w:noProof/>
              </w:rPr>
              <w:t>Формы со связанными таблицами</w:t>
            </w:r>
            <w:r>
              <w:rPr>
                <w:noProof/>
                <w:webHidden/>
              </w:rPr>
              <w:tab/>
            </w:r>
            <w:r>
              <w:rPr>
                <w:noProof/>
                <w:webHidden/>
              </w:rPr>
              <w:fldChar w:fldCharType="begin"/>
            </w:r>
            <w:r>
              <w:rPr>
                <w:noProof/>
                <w:webHidden/>
              </w:rPr>
              <w:instrText xml:space="preserve"> PAGEREF _Toc236655143 \h </w:instrText>
            </w:r>
            <w:r>
              <w:rPr>
                <w:noProof/>
                <w:webHidden/>
              </w:rPr>
            </w:r>
            <w:r>
              <w:rPr>
                <w:noProof/>
                <w:webHidden/>
              </w:rPr>
              <w:fldChar w:fldCharType="separate"/>
            </w:r>
            <w:r>
              <w:rPr>
                <w:noProof/>
                <w:webHidden/>
              </w:rPr>
              <w:t>109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4" w:history="1">
            <w:r w:rsidRPr="00F007A9">
              <w:rPr>
                <w:rStyle w:val="a8"/>
                <w:noProof/>
              </w:rPr>
              <w:t>4.2.28</w:t>
            </w:r>
            <w:r>
              <w:rPr>
                <w:rFonts w:asciiTheme="minorHAnsi" w:eastAsiaTheme="minorEastAsia" w:hAnsiTheme="minorHAnsi" w:cstheme="minorBidi"/>
                <w:noProof/>
                <w:sz w:val="22"/>
                <w:szCs w:val="22"/>
                <w:lang w:eastAsia="ru-RU"/>
              </w:rPr>
              <w:tab/>
            </w:r>
            <w:r w:rsidRPr="00F007A9">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_Toc236655144 \h </w:instrText>
            </w:r>
            <w:r>
              <w:rPr>
                <w:noProof/>
                <w:webHidden/>
              </w:rPr>
            </w:r>
            <w:r>
              <w:rPr>
                <w:noProof/>
                <w:webHidden/>
              </w:rPr>
              <w:fldChar w:fldCharType="separate"/>
            </w:r>
            <w:r>
              <w:rPr>
                <w:noProof/>
                <w:webHidden/>
              </w:rPr>
              <w:t>111</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45" w:history="1">
            <w:r w:rsidRPr="00F007A9">
              <w:rPr>
                <w:rStyle w:val="a8"/>
                <w:noProof/>
              </w:rPr>
              <w:t>4.3</w:t>
            </w:r>
            <w:r>
              <w:rPr>
                <w:rFonts w:asciiTheme="minorHAnsi" w:eastAsiaTheme="minorEastAsia" w:hAnsiTheme="minorHAnsi" w:cstheme="minorBidi"/>
                <w:noProof/>
                <w:sz w:val="22"/>
                <w:szCs w:val="22"/>
                <w:lang w:eastAsia="ru-RU"/>
              </w:rPr>
              <w:tab/>
            </w:r>
            <w:r w:rsidRPr="00F007A9">
              <w:rPr>
                <w:rStyle w:val="a8"/>
                <w:noProof/>
              </w:rPr>
              <w:t>Передача данных с отчётностью КО в Банк России</w:t>
            </w:r>
            <w:r>
              <w:rPr>
                <w:noProof/>
                <w:webHidden/>
              </w:rPr>
              <w:tab/>
            </w:r>
            <w:r>
              <w:rPr>
                <w:noProof/>
                <w:webHidden/>
              </w:rPr>
              <w:fldChar w:fldCharType="begin"/>
            </w:r>
            <w:r>
              <w:rPr>
                <w:noProof/>
                <w:webHidden/>
              </w:rPr>
              <w:instrText xml:space="preserve"> PAGEREF _Toc236655145 \h </w:instrText>
            </w:r>
            <w:r>
              <w:rPr>
                <w:noProof/>
                <w:webHidden/>
              </w:rPr>
            </w:r>
            <w:r>
              <w:rPr>
                <w:noProof/>
                <w:webHidden/>
              </w:rPr>
              <w:fldChar w:fldCharType="separate"/>
            </w:r>
            <w:r>
              <w:rPr>
                <w:noProof/>
                <w:webHidden/>
              </w:rPr>
              <w:t>112</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6" w:history="1">
            <w:r w:rsidRPr="00F007A9">
              <w:rPr>
                <w:rStyle w:val="a8"/>
                <w:noProof/>
              </w:rPr>
              <w:t>4.3.1</w:t>
            </w:r>
            <w:r>
              <w:rPr>
                <w:rFonts w:asciiTheme="minorHAnsi" w:eastAsiaTheme="minorEastAsia" w:hAnsiTheme="minorHAnsi" w:cstheme="minorBidi"/>
                <w:noProof/>
                <w:sz w:val="22"/>
                <w:szCs w:val="22"/>
                <w:lang w:eastAsia="ru-RU"/>
              </w:rPr>
              <w:tab/>
            </w:r>
            <w:r w:rsidRPr="00F007A9">
              <w:rPr>
                <w:rStyle w:val="a8"/>
                <w:noProof/>
              </w:rPr>
              <w:t>Подготовительные операции</w:t>
            </w:r>
            <w:r>
              <w:rPr>
                <w:noProof/>
                <w:webHidden/>
              </w:rPr>
              <w:tab/>
            </w:r>
            <w:r>
              <w:rPr>
                <w:noProof/>
                <w:webHidden/>
              </w:rPr>
              <w:fldChar w:fldCharType="begin"/>
            </w:r>
            <w:r>
              <w:rPr>
                <w:noProof/>
                <w:webHidden/>
              </w:rPr>
              <w:instrText xml:space="preserve"> PAGEREF _Toc236655146 \h </w:instrText>
            </w:r>
            <w:r>
              <w:rPr>
                <w:noProof/>
                <w:webHidden/>
              </w:rPr>
            </w:r>
            <w:r>
              <w:rPr>
                <w:noProof/>
                <w:webHidden/>
              </w:rPr>
              <w:fldChar w:fldCharType="separate"/>
            </w:r>
            <w:r>
              <w:rPr>
                <w:noProof/>
                <w:webHidden/>
              </w:rPr>
              <w:t>112</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7" w:history="1">
            <w:r w:rsidRPr="00F007A9">
              <w:rPr>
                <w:rStyle w:val="a8"/>
                <w:noProof/>
              </w:rPr>
              <w:t>4.3.2</w:t>
            </w:r>
            <w:r>
              <w:rPr>
                <w:rFonts w:asciiTheme="minorHAnsi" w:eastAsiaTheme="minorEastAsia" w:hAnsiTheme="minorHAnsi" w:cstheme="minorBidi"/>
                <w:noProof/>
                <w:sz w:val="22"/>
                <w:szCs w:val="22"/>
                <w:lang w:eastAsia="ru-RU"/>
              </w:rPr>
              <w:tab/>
            </w:r>
            <w:r w:rsidRPr="00F007A9">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_Toc236655147 \h </w:instrText>
            </w:r>
            <w:r>
              <w:rPr>
                <w:noProof/>
                <w:webHidden/>
              </w:rPr>
            </w:r>
            <w:r>
              <w:rPr>
                <w:noProof/>
                <w:webHidden/>
              </w:rPr>
              <w:fldChar w:fldCharType="separate"/>
            </w:r>
            <w:r>
              <w:rPr>
                <w:noProof/>
                <w:webHidden/>
              </w:rPr>
              <w:t>112</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48" w:history="1">
            <w:r w:rsidRPr="00F007A9">
              <w:rPr>
                <w:rStyle w:val="a8"/>
                <w:noProof/>
              </w:rPr>
              <w:t>4.3.3</w:t>
            </w:r>
            <w:r>
              <w:rPr>
                <w:rFonts w:asciiTheme="minorHAnsi" w:eastAsiaTheme="minorEastAsia" w:hAnsiTheme="minorHAnsi" w:cstheme="minorBidi"/>
                <w:noProof/>
                <w:sz w:val="22"/>
                <w:szCs w:val="22"/>
                <w:lang w:eastAsia="ru-RU"/>
              </w:rPr>
              <w:tab/>
            </w:r>
            <w:r w:rsidRPr="00F007A9">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_Toc236655148 \h </w:instrText>
            </w:r>
            <w:r>
              <w:rPr>
                <w:noProof/>
                <w:webHidden/>
              </w:rPr>
            </w:r>
            <w:r>
              <w:rPr>
                <w:noProof/>
                <w:webHidden/>
              </w:rPr>
              <w:fldChar w:fldCharType="separate"/>
            </w:r>
            <w:r>
              <w:rPr>
                <w:noProof/>
                <w:webHidden/>
              </w:rPr>
              <w:t>113</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49" w:history="1">
            <w:r w:rsidRPr="00F007A9">
              <w:rPr>
                <w:rStyle w:val="a8"/>
                <w:noProof/>
              </w:rPr>
              <w:t>4.4</w:t>
            </w:r>
            <w:r>
              <w:rPr>
                <w:rFonts w:asciiTheme="minorHAnsi" w:eastAsiaTheme="minorEastAsia" w:hAnsiTheme="minorHAnsi" w:cstheme="minorBidi"/>
                <w:noProof/>
                <w:sz w:val="22"/>
                <w:szCs w:val="22"/>
                <w:lang w:eastAsia="ru-RU"/>
              </w:rPr>
              <w:tab/>
            </w:r>
            <w:r w:rsidRPr="00F007A9">
              <w:rPr>
                <w:rStyle w:val="a8"/>
                <w:noProof/>
              </w:rPr>
              <w:t>Помощь и настройка</w:t>
            </w:r>
            <w:r>
              <w:rPr>
                <w:noProof/>
                <w:webHidden/>
              </w:rPr>
              <w:tab/>
            </w:r>
            <w:r>
              <w:rPr>
                <w:noProof/>
                <w:webHidden/>
              </w:rPr>
              <w:fldChar w:fldCharType="begin"/>
            </w:r>
            <w:r>
              <w:rPr>
                <w:noProof/>
                <w:webHidden/>
              </w:rPr>
              <w:instrText xml:space="preserve"> PAGEREF _Toc236655149 \h </w:instrText>
            </w:r>
            <w:r>
              <w:rPr>
                <w:noProof/>
                <w:webHidden/>
              </w:rPr>
            </w:r>
            <w:r>
              <w:rPr>
                <w:noProof/>
                <w:webHidden/>
              </w:rPr>
              <w:fldChar w:fldCharType="separate"/>
            </w:r>
            <w:r>
              <w:rPr>
                <w:noProof/>
                <w:webHidden/>
              </w:rPr>
              <w:t>114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0" w:history="1">
            <w:r w:rsidRPr="00F007A9">
              <w:rPr>
                <w:rStyle w:val="a8"/>
                <w:noProof/>
              </w:rPr>
              <w:t>4.4.1</w:t>
            </w:r>
            <w:r>
              <w:rPr>
                <w:rFonts w:asciiTheme="minorHAnsi" w:eastAsiaTheme="minorEastAsia" w:hAnsiTheme="minorHAnsi" w:cstheme="minorBidi"/>
                <w:noProof/>
                <w:sz w:val="22"/>
                <w:szCs w:val="22"/>
                <w:lang w:eastAsia="ru-RU"/>
              </w:rPr>
              <w:tab/>
            </w:r>
            <w:r w:rsidRPr="00F007A9">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_Toc236655150 \h </w:instrText>
            </w:r>
            <w:r>
              <w:rPr>
                <w:noProof/>
                <w:webHidden/>
              </w:rPr>
            </w:r>
            <w:r>
              <w:rPr>
                <w:noProof/>
                <w:webHidden/>
              </w:rPr>
              <w:fldChar w:fldCharType="separate"/>
            </w:r>
            <w:r>
              <w:rPr>
                <w:noProof/>
                <w:webHidden/>
              </w:rPr>
              <w:t>114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1" w:history="1">
            <w:r w:rsidRPr="00F007A9">
              <w:rPr>
                <w:rStyle w:val="a8"/>
                <w:noProof/>
              </w:rPr>
              <w:t>4.4.2</w:t>
            </w:r>
            <w:r>
              <w:rPr>
                <w:rFonts w:asciiTheme="minorHAnsi" w:eastAsiaTheme="minorEastAsia" w:hAnsiTheme="minorHAnsi" w:cstheme="minorBidi"/>
                <w:noProof/>
                <w:sz w:val="22"/>
                <w:szCs w:val="22"/>
                <w:lang w:eastAsia="ru-RU"/>
              </w:rPr>
              <w:tab/>
            </w:r>
            <w:r w:rsidRPr="00F007A9">
              <w:rPr>
                <w:rStyle w:val="a8"/>
                <w:noProof/>
              </w:rPr>
              <w:t>Настройки</w:t>
            </w:r>
            <w:r>
              <w:rPr>
                <w:noProof/>
                <w:webHidden/>
              </w:rPr>
              <w:tab/>
            </w:r>
            <w:r>
              <w:rPr>
                <w:noProof/>
                <w:webHidden/>
              </w:rPr>
              <w:fldChar w:fldCharType="begin"/>
            </w:r>
            <w:r>
              <w:rPr>
                <w:noProof/>
                <w:webHidden/>
              </w:rPr>
              <w:instrText xml:space="preserve"> PAGEREF _Toc236655151 \h </w:instrText>
            </w:r>
            <w:r>
              <w:rPr>
                <w:noProof/>
                <w:webHidden/>
              </w:rPr>
            </w:r>
            <w:r>
              <w:rPr>
                <w:noProof/>
                <w:webHidden/>
              </w:rPr>
              <w:fldChar w:fldCharType="separate"/>
            </w:r>
            <w:r>
              <w:rPr>
                <w:noProof/>
                <w:webHidden/>
              </w:rPr>
              <w:t>115</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2" w:history="1">
            <w:r w:rsidRPr="00F007A9">
              <w:rPr>
                <w:rStyle w:val="a8"/>
                <w:noProof/>
              </w:rPr>
              <w:t>4.4.3</w:t>
            </w:r>
            <w:r>
              <w:rPr>
                <w:rFonts w:asciiTheme="minorHAnsi" w:eastAsiaTheme="minorEastAsia" w:hAnsiTheme="minorHAnsi" w:cstheme="minorBidi"/>
                <w:noProof/>
                <w:sz w:val="22"/>
                <w:szCs w:val="22"/>
                <w:lang w:eastAsia="ru-RU"/>
              </w:rPr>
              <w:tab/>
            </w:r>
            <w:r w:rsidRPr="00F007A9">
              <w:rPr>
                <w:rStyle w:val="a8"/>
                <w:noProof/>
              </w:rPr>
              <w:t>Служебные режимы</w:t>
            </w:r>
            <w:r>
              <w:rPr>
                <w:noProof/>
                <w:webHidden/>
              </w:rPr>
              <w:tab/>
            </w:r>
            <w:r>
              <w:rPr>
                <w:noProof/>
                <w:webHidden/>
              </w:rPr>
              <w:fldChar w:fldCharType="begin"/>
            </w:r>
            <w:r>
              <w:rPr>
                <w:noProof/>
                <w:webHidden/>
              </w:rPr>
              <w:instrText xml:space="preserve"> PAGEREF _Toc236655152 \h </w:instrText>
            </w:r>
            <w:r>
              <w:rPr>
                <w:noProof/>
                <w:webHidden/>
              </w:rPr>
            </w:r>
            <w:r>
              <w:rPr>
                <w:noProof/>
                <w:webHidden/>
              </w:rPr>
              <w:fldChar w:fldCharType="separate"/>
            </w:r>
            <w:r>
              <w:rPr>
                <w:noProof/>
                <w:webHidden/>
              </w:rPr>
              <w:t>118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53" w:history="1">
            <w:r w:rsidRPr="00F007A9">
              <w:rPr>
                <w:rStyle w:val="a8"/>
                <w:noProof/>
              </w:rPr>
              <w:t>4.5</w:t>
            </w:r>
            <w:r>
              <w:rPr>
                <w:rFonts w:asciiTheme="minorHAnsi" w:eastAsiaTheme="minorEastAsia" w:hAnsiTheme="minorHAnsi" w:cstheme="minorBidi"/>
                <w:noProof/>
                <w:sz w:val="22"/>
                <w:szCs w:val="22"/>
                <w:lang w:eastAsia="ru-RU"/>
              </w:rPr>
              <w:tab/>
            </w:r>
            <w:r w:rsidRPr="00F007A9">
              <w:rPr>
                <w:rStyle w:val="a8"/>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_Toc236655153 \h </w:instrText>
            </w:r>
            <w:r>
              <w:rPr>
                <w:noProof/>
                <w:webHidden/>
              </w:rPr>
            </w:r>
            <w:r>
              <w:rPr>
                <w:noProof/>
                <w:webHidden/>
              </w:rPr>
              <w:fldChar w:fldCharType="separate"/>
            </w:r>
            <w:r>
              <w:rPr>
                <w:noProof/>
                <w:webHidden/>
              </w:rPr>
              <w:t>119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4" w:history="1">
            <w:r w:rsidRPr="00F007A9">
              <w:rPr>
                <w:rStyle w:val="a8"/>
                <w:noProof/>
              </w:rPr>
              <w:t>4.5.1</w:t>
            </w:r>
            <w:r>
              <w:rPr>
                <w:rFonts w:asciiTheme="minorHAnsi" w:eastAsiaTheme="minorEastAsia" w:hAnsiTheme="minorHAnsi" w:cstheme="minorBidi"/>
                <w:noProof/>
                <w:sz w:val="22"/>
                <w:szCs w:val="22"/>
                <w:lang w:eastAsia="ru-RU"/>
              </w:rPr>
              <w:tab/>
            </w:r>
            <w:r w:rsidRPr="00F007A9">
              <w:rPr>
                <w:rStyle w:val="a8"/>
                <w:noProof/>
              </w:rPr>
              <w:t>Режимы работы</w:t>
            </w:r>
            <w:r>
              <w:rPr>
                <w:noProof/>
                <w:webHidden/>
              </w:rPr>
              <w:tab/>
            </w:r>
            <w:r>
              <w:rPr>
                <w:noProof/>
                <w:webHidden/>
              </w:rPr>
              <w:fldChar w:fldCharType="begin"/>
            </w:r>
            <w:r>
              <w:rPr>
                <w:noProof/>
                <w:webHidden/>
              </w:rPr>
              <w:instrText xml:space="preserve"> PAGEREF _Toc236655154 \h </w:instrText>
            </w:r>
            <w:r>
              <w:rPr>
                <w:noProof/>
                <w:webHidden/>
              </w:rPr>
            </w:r>
            <w:r>
              <w:rPr>
                <w:noProof/>
                <w:webHidden/>
              </w:rPr>
              <w:fldChar w:fldCharType="separate"/>
            </w:r>
            <w:r>
              <w:rPr>
                <w:noProof/>
                <w:webHidden/>
              </w:rPr>
              <w:t>119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5" w:history="1">
            <w:r w:rsidRPr="00F007A9">
              <w:rPr>
                <w:rStyle w:val="a8"/>
                <w:noProof/>
              </w:rPr>
              <w:t>4.5.2</w:t>
            </w:r>
            <w:r>
              <w:rPr>
                <w:rFonts w:asciiTheme="minorHAnsi" w:eastAsiaTheme="minorEastAsia" w:hAnsiTheme="minorHAnsi" w:cstheme="minorBidi"/>
                <w:noProof/>
                <w:sz w:val="22"/>
                <w:szCs w:val="22"/>
                <w:lang w:eastAsia="ru-RU"/>
              </w:rPr>
              <w:tab/>
            </w:r>
            <w:r w:rsidRPr="00F007A9">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_Toc236655155 \h </w:instrText>
            </w:r>
            <w:r>
              <w:rPr>
                <w:noProof/>
                <w:webHidden/>
              </w:rPr>
            </w:r>
            <w:r>
              <w:rPr>
                <w:noProof/>
                <w:webHidden/>
              </w:rPr>
              <w:fldChar w:fldCharType="separate"/>
            </w:r>
            <w:r>
              <w:rPr>
                <w:noProof/>
                <w:webHidden/>
              </w:rPr>
              <w:t>120</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6" w:history="1">
            <w:r w:rsidRPr="00F007A9">
              <w:rPr>
                <w:rStyle w:val="a8"/>
                <w:noProof/>
              </w:rPr>
              <w:t>4.5.3</w:t>
            </w:r>
            <w:r>
              <w:rPr>
                <w:rFonts w:asciiTheme="minorHAnsi" w:eastAsiaTheme="minorEastAsia" w:hAnsiTheme="minorHAnsi" w:cstheme="minorBidi"/>
                <w:noProof/>
                <w:sz w:val="22"/>
                <w:szCs w:val="22"/>
                <w:lang w:eastAsia="ru-RU"/>
              </w:rPr>
              <w:tab/>
            </w:r>
            <w:r w:rsidRPr="00F007A9">
              <w:rPr>
                <w:rStyle w:val="a8"/>
                <w:noProof/>
              </w:rPr>
              <w:t>Работа в режиме оператора</w:t>
            </w:r>
            <w:r>
              <w:rPr>
                <w:noProof/>
                <w:webHidden/>
              </w:rPr>
              <w:tab/>
            </w:r>
            <w:r>
              <w:rPr>
                <w:noProof/>
                <w:webHidden/>
              </w:rPr>
              <w:fldChar w:fldCharType="begin"/>
            </w:r>
            <w:r>
              <w:rPr>
                <w:noProof/>
                <w:webHidden/>
              </w:rPr>
              <w:instrText xml:space="preserve"> PAGEREF _Toc236655156 \h </w:instrText>
            </w:r>
            <w:r>
              <w:rPr>
                <w:noProof/>
                <w:webHidden/>
              </w:rPr>
            </w:r>
            <w:r>
              <w:rPr>
                <w:noProof/>
                <w:webHidden/>
              </w:rPr>
              <w:fldChar w:fldCharType="separate"/>
            </w:r>
            <w:r>
              <w:rPr>
                <w:noProof/>
                <w:webHidden/>
              </w:rPr>
              <w:t>127</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7" w:history="1">
            <w:r w:rsidRPr="00F007A9">
              <w:rPr>
                <w:rStyle w:val="a8"/>
                <w:noProof/>
              </w:rPr>
              <w:t>4.5.4</w:t>
            </w:r>
            <w:r>
              <w:rPr>
                <w:rFonts w:asciiTheme="minorHAnsi" w:eastAsiaTheme="minorEastAsia" w:hAnsiTheme="minorHAnsi" w:cstheme="minorBidi"/>
                <w:noProof/>
                <w:sz w:val="22"/>
                <w:szCs w:val="22"/>
                <w:lang w:eastAsia="ru-RU"/>
              </w:rPr>
              <w:tab/>
            </w:r>
            <w:r w:rsidRPr="00F007A9">
              <w:rPr>
                <w:rStyle w:val="a8"/>
                <w:noProof/>
              </w:rPr>
              <w:t>Работа в режиме администратора</w:t>
            </w:r>
            <w:r>
              <w:rPr>
                <w:noProof/>
                <w:webHidden/>
              </w:rPr>
              <w:tab/>
            </w:r>
            <w:r>
              <w:rPr>
                <w:noProof/>
                <w:webHidden/>
              </w:rPr>
              <w:fldChar w:fldCharType="begin"/>
            </w:r>
            <w:r>
              <w:rPr>
                <w:noProof/>
                <w:webHidden/>
              </w:rPr>
              <w:instrText xml:space="preserve"> PAGEREF _Toc236655157 \h </w:instrText>
            </w:r>
            <w:r>
              <w:rPr>
                <w:noProof/>
                <w:webHidden/>
              </w:rPr>
            </w:r>
            <w:r>
              <w:rPr>
                <w:noProof/>
                <w:webHidden/>
              </w:rPr>
              <w:fldChar w:fldCharType="separate"/>
            </w:r>
            <w:r>
              <w:rPr>
                <w:noProof/>
                <w:webHidden/>
              </w:rPr>
              <w:t>129</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58" w:history="1">
            <w:r w:rsidRPr="00F007A9">
              <w:rPr>
                <w:rStyle w:val="a8"/>
                <w:noProof/>
              </w:rPr>
              <w:t>4.5.5</w:t>
            </w:r>
            <w:r>
              <w:rPr>
                <w:rFonts w:asciiTheme="minorHAnsi" w:eastAsiaTheme="minorEastAsia" w:hAnsiTheme="minorHAnsi" w:cstheme="minorBidi"/>
                <w:noProof/>
                <w:sz w:val="22"/>
                <w:szCs w:val="22"/>
                <w:lang w:eastAsia="ru-RU"/>
              </w:rPr>
              <w:tab/>
            </w:r>
            <w:r w:rsidRPr="00F007A9">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_Toc236655158 \h </w:instrText>
            </w:r>
            <w:r>
              <w:rPr>
                <w:noProof/>
                <w:webHidden/>
              </w:rPr>
            </w:r>
            <w:r>
              <w:rPr>
                <w:noProof/>
                <w:webHidden/>
              </w:rPr>
              <w:fldChar w:fldCharType="separate"/>
            </w:r>
            <w:r>
              <w:rPr>
                <w:noProof/>
                <w:webHidden/>
              </w:rPr>
              <w:t>129</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59" w:history="1">
            <w:r w:rsidRPr="00F007A9">
              <w:rPr>
                <w:rStyle w:val="a8"/>
                <w:noProof/>
              </w:rPr>
              <w:t>5</w:t>
            </w:r>
            <w:r>
              <w:rPr>
                <w:rFonts w:asciiTheme="minorHAnsi" w:eastAsiaTheme="minorEastAsia" w:hAnsiTheme="minorHAnsi" w:cstheme="minorBidi"/>
                <w:noProof/>
                <w:sz w:val="22"/>
                <w:szCs w:val="22"/>
                <w:lang w:eastAsia="ru-RU"/>
              </w:rPr>
              <w:tab/>
            </w:r>
            <w:r w:rsidRPr="00F007A9">
              <w:rPr>
                <w:rStyle w:val="a8"/>
                <w:noProof/>
              </w:rPr>
              <w:t>Использование БД и настройка соединений в Расширении «Отчётность КО»</w:t>
            </w:r>
            <w:r>
              <w:rPr>
                <w:noProof/>
                <w:webHidden/>
              </w:rPr>
              <w:tab/>
            </w:r>
            <w:r>
              <w:rPr>
                <w:noProof/>
                <w:webHidden/>
              </w:rPr>
              <w:fldChar w:fldCharType="begin"/>
            </w:r>
            <w:r>
              <w:rPr>
                <w:noProof/>
                <w:webHidden/>
              </w:rPr>
              <w:instrText xml:space="preserve"> PAGEREF _Toc236655159 \h </w:instrText>
            </w:r>
            <w:r>
              <w:rPr>
                <w:noProof/>
                <w:webHidden/>
              </w:rPr>
            </w:r>
            <w:r>
              <w:rPr>
                <w:noProof/>
                <w:webHidden/>
              </w:rPr>
              <w:fldChar w:fldCharType="separate"/>
            </w:r>
            <w:r>
              <w:rPr>
                <w:noProof/>
                <w:webHidden/>
              </w:rPr>
              <w:t>130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0" w:history="1">
            <w:r w:rsidRPr="00F007A9">
              <w:rPr>
                <w:rStyle w:val="a8"/>
                <w:noProof/>
              </w:rPr>
              <w:t>5.1</w:t>
            </w:r>
            <w:r>
              <w:rPr>
                <w:rFonts w:asciiTheme="minorHAnsi" w:eastAsiaTheme="minorEastAsia" w:hAnsiTheme="minorHAnsi" w:cstheme="minorBidi"/>
                <w:noProof/>
                <w:sz w:val="22"/>
                <w:szCs w:val="22"/>
                <w:lang w:eastAsia="ru-RU"/>
              </w:rPr>
              <w:tab/>
            </w:r>
            <w:r w:rsidRPr="00F007A9">
              <w:rPr>
                <w:rStyle w:val="a8"/>
                <w:noProof/>
              </w:rPr>
              <w:t>Поддерживаемые БД</w:t>
            </w:r>
            <w:r>
              <w:rPr>
                <w:noProof/>
                <w:webHidden/>
              </w:rPr>
              <w:tab/>
            </w:r>
            <w:r>
              <w:rPr>
                <w:noProof/>
                <w:webHidden/>
              </w:rPr>
              <w:fldChar w:fldCharType="begin"/>
            </w:r>
            <w:r>
              <w:rPr>
                <w:noProof/>
                <w:webHidden/>
              </w:rPr>
              <w:instrText xml:space="preserve"> PAGEREF _Toc236655160 \h </w:instrText>
            </w:r>
            <w:r>
              <w:rPr>
                <w:noProof/>
                <w:webHidden/>
              </w:rPr>
            </w:r>
            <w:r>
              <w:rPr>
                <w:noProof/>
                <w:webHidden/>
              </w:rPr>
              <w:fldChar w:fldCharType="separate"/>
            </w:r>
            <w:r>
              <w:rPr>
                <w:noProof/>
                <w:webHidden/>
              </w:rPr>
              <w:t>130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1" w:history="1">
            <w:r w:rsidRPr="00F007A9">
              <w:rPr>
                <w:rStyle w:val="a8"/>
                <w:noProof/>
              </w:rPr>
              <w:t>5.2</w:t>
            </w:r>
            <w:r>
              <w:rPr>
                <w:rFonts w:asciiTheme="minorHAnsi" w:eastAsiaTheme="minorEastAsia" w:hAnsiTheme="minorHAnsi" w:cstheme="minorBidi"/>
                <w:noProof/>
                <w:sz w:val="22"/>
                <w:szCs w:val="22"/>
                <w:lang w:eastAsia="ru-RU"/>
              </w:rPr>
              <w:tab/>
            </w:r>
            <w:r w:rsidRPr="00F007A9">
              <w:rPr>
                <w:rStyle w:val="a8"/>
                <w:noProof/>
              </w:rPr>
              <w:t>Схемы и пользователи БД</w:t>
            </w:r>
            <w:r>
              <w:rPr>
                <w:noProof/>
                <w:webHidden/>
              </w:rPr>
              <w:tab/>
            </w:r>
            <w:r>
              <w:rPr>
                <w:noProof/>
                <w:webHidden/>
              </w:rPr>
              <w:fldChar w:fldCharType="begin"/>
            </w:r>
            <w:r>
              <w:rPr>
                <w:noProof/>
                <w:webHidden/>
              </w:rPr>
              <w:instrText xml:space="preserve"> PAGEREF _Toc236655161 \h </w:instrText>
            </w:r>
            <w:r>
              <w:rPr>
                <w:noProof/>
                <w:webHidden/>
              </w:rPr>
            </w:r>
            <w:r>
              <w:rPr>
                <w:noProof/>
                <w:webHidden/>
              </w:rPr>
              <w:fldChar w:fldCharType="separate"/>
            </w:r>
            <w:r>
              <w:rPr>
                <w:noProof/>
                <w:webHidden/>
              </w:rPr>
              <w:t>130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2" w:history="1">
            <w:r w:rsidRPr="00F007A9">
              <w:rPr>
                <w:rStyle w:val="a8"/>
                <w:noProof/>
              </w:rPr>
              <w:t>5.3</w:t>
            </w:r>
            <w:r>
              <w:rPr>
                <w:rFonts w:asciiTheme="minorHAnsi" w:eastAsiaTheme="minorEastAsia" w:hAnsiTheme="minorHAnsi" w:cstheme="minorBidi"/>
                <w:noProof/>
                <w:sz w:val="22"/>
                <w:szCs w:val="22"/>
                <w:lang w:eastAsia="ru-RU"/>
              </w:rPr>
              <w:tab/>
            </w:r>
            <w:r w:rsidRPr="00F007A9">
              <w:rPr>
                <w:rStyle w:val="a8"/>
                <w:noProof/>
              </w:rPr>
              <w:t>Соединения с БД</w:t>
            </w:r>
            <w:r>
              <w:rPr>
                <w:noProof/>
                <w:webHidden/>
              </w:rPr>
              <w:tab/>
            </w:r>
            <w:r>
              <w:rPr>
                <w:noProof/>
                <w:webHidden/>
              </w:rPr>
              <w:fldChar w:fldCharType="begin"/>
            </w:r>
            <w:r>
              <w:rPr>
                <w:noProof/>
                <w:webHidden/>
              </w:rPr>
              <w:instrText xml:space="preserve"> PAGEREF _Toc236655162 \h </w:instrText>
            </w:r>
            <w:r>
              <w:rPr>
                <w:noProof/>
                <w:webHidden/>
              </w:rPr>
            </w:r>
            <w:r>
              <w:rPr>
                <w:noProof/>
                <w:webHidden/>
              </w:rPr>
              <w:fldChar w:fldCharType="separate"/>
            </w:r>
            <w:r>
              <w:rPr>
                <w:noProof/>
                <w:webHidden/>
              </w:rPr>
              <w:t>130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3" w:history="1">
            <w:r w:rsidRPr="00F007A9">
              <w:rPr>
                <w:rStyle w:val="a8"/>
                <w:noProof/>
              </w:rPr>
              <w:t>5.4</w:t>
            </w:r>
            <w:r>
              <w:rPr>
                <w:rFonts w:asciiTheme="minorHAnsi" w:eastAsiaTheme="minorEastAsia" w:hAnsiTheme="minorHAnsi" w:cstheme="minorBidi"/>
                <w:noProof/>
                <w:sz w:val="22"/>
                <w:szCs w:val="22"/>
                <w:lang w:eastAsia="ru-RU"/>
              </w:rPr>
              <w:tab/>
            </w:r>
            <w:r w:rsidRPr="00F007A9">
              <w:rPr>
                <w:rStyle w:val="a8"/>
                <w:noProof/>
              </w:rPr>
              <w:t>Обработка параметров соединений с БД</w:t>
            </w:r>
            <w:r>
              <w:rPr>
                <w:noProof/>
                <w:webHidden/>
              </w:rPr>
              <w:tab/>
            </w:r>
            <w:r>
              <w:rPr>
                <w:noProof/>
                <w:webHidden/>
              </w:rPr>
              <w:fldChar w:fldCharType="begin"/>
            </w:r>
            <w:r>
              <w:rPr>
                <w:noProof/>
                <w:webHidden/>
              </w:rPr>
              <w:instrText xml:space="preserve"> PAGEREF _Toc236655163 \h </w:instrText>
            </w:r>
            <w:r>
              <w:rPr>
                <w:noProof/>
                <w:webHidden/>
              </w:rPr>
            </w:r>
            <w:r>
              <w:rPr>
                <w:noProof/>
                <w:webHidden/>
              </w:rPr>
              <w:fldChar w:fldCharType="separate"/>
            </w:r>
            <w:r>
              <w:rPr>
                <w:noProof/>
                <w:webHidden/>
              </w:rPr>
              <w:t>132</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4" w:history="1">
            <w:r w:rsidRPr="00F007A9">
              <w:rPr>
                <w:rStyle w:val="a8"/>
                <w:noProof/>
              </w:rPr>
              <w:t>5.5</w:t>
            </w:r>
            <w:r>
              <w:rPr>
                <w:rFonts w:asciiTheme="minorHAnsi" w:eastAsiaTheme="minorEastAsia" w:hAnsiTheme="minorHAnsi" w:cstheme="minorBidi"/>
                <w:noProof/>
                <w:sz w:val="22"/>
                <w:szCs w:val="22"/>
                <w:lang w:eastAsia="ru-RU"/>
              </w:rPr>
              <w:tab/>
            </w:r>
            <w:r w:rsidRPr="00F007A9">
              <w:rPr>
                <w:rStyle w:val="a8"/>
                <w:noProof/>
              </w:rPr>
              <w:t>Использование соединений с БД</w:t>
            </w:r>
            <w:r>
              <w:rPr>
                <w:noProof/>
                <w:webHidden/>
              </w:rPr>
              <w:tab/>
            </w:r>
            <w:r>
              <w:rPr>
                <w:noProof/>
                <w:webHidden/>
              </w:rPr>
              <w:fldChar w:fldCharType="begin"/>
            </w:r>
            <w:r>
              <w:rPr>
                <w:noProof/>
                <w:webHidden/>
              </w:rPr>
              <w:instrText xml:space="preserve"> PAGEREF _Toc236655164 \h </w:instrText>
            </w:r>
            <w:r>
              <w:rPr>
                <w:noProof/>
                <w:webHidden/>
              </w:rPr>
            </w:r>
            <w:r>
              <w:rPr>
                <w:noProof/>
                <w:webHidden/>
              </w:rPr>
              <w:fldChar w:fldCharType="separate"/>
            </w:r>
            <w:r>
              <w:rPr>
                <w:noProof/>
                <w:webHidden/>
              </w:rPr>
              <w:t>133</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65" w:history="1">
            <w:r w:rsidRPr="00F007A9">
              <w:rPr>
                <w:rStyle w:val="a8"/>
                <w:noProof/>
              </w:rPr>
              <w:t>5.5.1</w:t>
            </w:r>
            <w:r>
              <w:rPr>
                <w:rFonts w:asciiTheme="minorHAnsi" w:eastAsiaTheme="minorEastAsia" w:hAnsiTheme="minorHAnsi" w:cstheme="minorBidi"/>
                <w:noProof/>
                <w:sz w:val="22"/>
                <w:szCs w:val="22"/>
                <w:lang w:eastAsia="ru-RU"/>
              </w:rPr>
              <w:tab/>
            </w:r>
            <w:r w:rsidRPr="00F007A9">
              <w:rPr>
                <w:rStyle w:val="a8"/>
                <w:noProof/>
              </w:rPr>
              <w:t>Основное соединение</w:t>
            </w:r>
            <w:r>
              <w:rPr>
                <w:noProof/>
                <w:webHidden/>
              </w:rPr>
              <w:tab/>
            </w:r>
            <w:r>
              <w:rPr>
                <w:noProof/>
                <w:webHidden/>
              </w:rPr>
              <w:fldChar w:fldCharType="begin"/>
            </w:r>
            <w:r>
              <w:rPr>
                <w:noProof/>
                <w:webHidden/>
              </w:rPr>
              <w:instrText xml:space="preserve"> PAGEREF _Toc236655165 \h </w:instrText>
            </w:r>
            <w:r>
              <w:rPr>
                <w:noProof/>
                <w:webHidden/>
              </w:rPr>
            </w:r>
            <w:r>
              <w:rPr>
                <w:noProof/>
                <w:webHidden/>
              </w:rPr>
              <w:fldChar w:fldCharType="separate"/>
            </w:r>
            <w:r>
              <w:rPr>
                <w:noProof/>
                <w:webHidden/>
              </w:rPr>
              <w:t>133</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66" w:history="1">
            <w:r w:rsidRPr="00F007A9">
              <w:rPr>
                <w:rStyle w:val="a8"/>
                <w:noProof/>
              </w:rPr>
              <w:t>5.5.2</w:t>
            </w:r>
            <w:r>
              <w:rPr>
                <w:rFonts w:asciiTheme="minorHAnsi" w:eastAsiaTheme="minorEastAsia" w:hAnsiTheme="minorHAnsi" w:cstheme="minorBidi"/>
                <w:noProof/>
                <w:sz w:val="22"/>
                <w:szCs w:val="22"/>
                <w:lang w:eastAsia="ru-RU"/>
              </w:rPr>
              <w:tab/>
            </w:r>
            <w:r w:rsidRPr="00F007A9">
              <w:rPr>
                <w:rStyle w:val="a8"/>
                <w:noProof/>
              </w:rPr>
              <w:t>Дополнительное соединение</w:t>
            </w:r>
            <w:r>
              <w:rPr>
                <w:noProof/>
                <w:webHidden/>
              </w:rPr>
              <w:tab/>
            </w:r>
            <w:r>
              <w:rPr>
                <w:noProof/>
                <w:webHidden/>
              </w:rPr>
              <w:fldChar w:fldCharType="begin"/>
            </w:r>
            <w:r>
              <w:rPr>
                <w:noProof/>
                <w:webHidden/>
              </w:rPr>
              <w:instrText xml:space="preserve"> PAGEREF _Toc236655166 \h </w:instrText>
            </w:r>
            <w:r>
              <w:rPr>
                <w:noProof/>
                <w:webHidden/>
              </w:rPr>
            </w:r>
            <w:r>
              <w:rPr>
                <w:noProof/>
                <w:webHidden/>
              </w:rPr>
              <w:fldChar w:fldCharType="separate"/>
            </w:r>
            <w:r>
              <w:rPr>
                <w:noProof/>
                <w:webHidden/>
              </w:rPr>
              <w:t>134</w:t>
            </w:r>
            <w:r>
              <w:rPr>
                <w:noProof/>
                <w:webHidden/>
              </w:rPr>
              <w:fldChar w:fldCharType="end"/>
            </w:r>
          </w:hyperlink>
        </w:p>
        <w:p w:rsidR="00054B46" w:rsidRDefault="00054B46">
          <w:pPr>
            <w:pStyle w:val="32"/>
            <w:rPr>
              <w:rFonts w:asciiTheme="minorHAnsi" w:eastAsiaTheme="minorEastAsia" w:hAnsiTheme="minorHAnsi" w:cstheme="minorBidi"/>
              <w:noProof/>
              <w:sz w:val="22"/>
              <w:szCs w:val="22"/>
              <w:lang w:eastAsia="ru-RU"/>
            </w:rPr>
          </w:pPr>
          <w:hyperlink w:anchor="_Toc236655167" w:history="1">
            <w:r w:rsidRPr="00F007A9">
              <w:rPr>
                <w:rStyle w:val="a8"/>
                <w:noProof/>
              </w:rPr>
              <w:t>5.5.3</w:t>
            </w:r>
            <w:r>
              <w:rPr>
                <w:rFonts w:asciiTheme="minorHAnsi" w:eastAsiaTheme="minorEastAsia" w:hAnsiTheme="minorHAnsi" w:cstheme="minorBidi"/>
                <w:noProof/>
                <w:sz w:val="22"/>
                <w:szCs w:val="22"/>
                <w:lang w:eastAsia="ru-RU"/>
              </w:rPr>
              <w:tab/>
            </w:r>
            <w:r w:rsidRPr="00F007A9">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_Toc236655167 \h </w:instrText>
            </w:r>
            <w:r>
              <w:rPr>
                <w:noProof/>
                <w:webHidden/>
              </w:rPr>
            </w:r>
            <w:r>
              <w:rPr>
                <w:noProof/>
                <w:webHidden/>
              </w:rPr>
              <w:fldChar w:fldCharType="separate"/>
            </w:r>
            <w:r>
              <w:rPr>
                <w:noProof/>
                <w:webHidden/>
              </w:rPr>
              <w:t>138</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8" w:history="1">
            <w:r w:rsidRPr="00F007A9">
              <w:rPr>
                <w:rStyle w:val="a8"/>
                <w:noProof/>
              </w:rPr>
              <w:t>5.6</w:t>
            </w:r>
            <w:r>
              <w:rPr>
                <w:rFonts w:asciiTheme="minorHAnsi" w:eastAsiaTheme="minorEastAsia" w:hAnsiTheme="minorHAnsi" w:cstheme="minorBidi"/>
                <w:noProof/>
                <w:sz w:val="22"/>
                <w:szCs w:val="22"/>
                <w:lang w:eastAsia="ru-RU"/>
              </w:rPr>
              <w:tab/>
            </w:r>
            <w:r w:rsidRPr="00F007A9">
              <w:rPr>
                <w:rStyle w:val="a8"/>
                <w:noProof/>
              </w:rPr>
              <w:t>Настройка соединения с БД PostgreSQL</w:t>
            </w:r>
            <w:r>
              <w:rPr>
                <w:noProof/>
                <w:webHidden/>
              </w:rPr>
              <w:tab/>
            </w:r>
            <w:r>
              <w:rPr>
                <w:noProof/>
                <w:webHidden/>
              </w:rPr>
              <w:fldChar w:fldCharType="begin"/>
            </w:r>
            <w:r>
              <w:rPr>
                <w:noProof/>
                <w:webHidden/>
              </w:rPr>
              <w:instrText xml:space="preserve"> PAGEREF _Toc236655168 \h </w:instrText>
            </w:r>
            <w:r>
              <w:rPr>
                <w:noProof/>
                <w:webHidden/>
              </w:rPr>
            </w:r>
            <w:r>
              <w:rPr>
                <w:noProof/>
                <w:webHidden/>
              </w:rPr>
              <w:fldChar w:fldCharType="separate"/>
            </w:r>
            <w:r>
              <w:rPr>
                <w:noProof/>
                <w:webHidden/>
              </w:rPr>
              <w:t>139</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69" w:history="1">
            <w:r w:rsidRPr="00F007A9">
              <w:rPr>
                <w:rStyle w:val="a8"/>
                <w:noProof/>
              </w:rPr>
              <w:t>5.7</w:t>
            </w:r>
            <w:r>
              <w:rPr>
                <w:rFonts w:asciiTheme="minorHAnsi" w:eastAsiaTheme="minorEastAsia" w:hAnsiTheme="minorHAnsi" w:cstheme="minorBidi"/>
                <w:noProof/>
                <w:sz w:val="22"/>
                <w:szCs w:val="22"/>
                <w:lang w:eastAsia="ru-RU"/>
              </w:rPr>
              <w:tab/>
            </w:r>
            <w:r w:rsidRPr="00F007A9">
              <w:rPr>
                <w:rStyle w:val="a8"/>
                <w:noProof/>
              </w:rPr>
              <w:t>Настройка соединения с БД Oracle</w:t>
            </w:r>
            <w:r>
              <w:rPr>
                <w:noProof/>
                <w:webHidden/>
              </w:rPr>
              <w:tab/>
            </w:r>
            <w:r>
              <w:rPr>
                <w:noProof/>
                <w:webHidden/>
              </w:rPr>
              <w:fldChar w:fldCharType="begin"/>
            </w:r>
            <w:r>
              <w:rPr>
                <w:noProof/>
                <w:webHidden/>
              </w:rPr>
              <w:instrText xml:space="preserve"> PAGEREF _Toc236655169 \h </w:instrText>
            </w:r>
            <w:r>
              <w:rPr>
                <w:noProof/>
                <w:webHidden/>
              </w:rPr>
            </w:r>
            <w:r>
              <w:rPr>
                <w:noProof/>
                <w:webHidden/>
              </w:rPr>
              <w:fldChar w:fldCharType="separate"/>
            </w:r>
            <w:r>
              <w:rPr>
                <w:noProof/>
                <w:webHidden/>
              </w:rPr>
              <w:t>140</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0" w:history="1">
            <w:r w:rsidRPr="00F007A9">
              <w:rPr>
                <w:rStyle w:val="a8"/>
                <w:noProof/>
              </w:rPr>
              <w:t>5.8</w:t>
            </w:r>
            <w:r>
              <w:rPr>
                <w:rFonts w:asciiTheme="minorHAnsi" w:eastAsiaTheme="minorEastAsia" w:hAnsiTheme="minorHAnsi" w:cstheme="minorBidi"/>
                <w:noProof/>
                <w:sz w:val="22"/>
                <w:szCs w:val="22"/>
                <w:lang w:eastAsia="ru-RU"/>
              </w:rPr>
              <w:tab/>
            </w:r>
            <w:r w:rsidRPr="00F007A9">
              <w:rPr>
                <w:rStyle w:val="a8"/>
                <w:noProof/>
              </w:rPr>
              <w:t>Настройка соединения с БД MS SQL Server</w:t>
            </w:r>
            <w:r>
              <w:rPr>
                <w:noProof/>
                <w:webHidden/>
              </w:rPr>
              <w:tab/>
            </w:r>
            <w:r>
              <w:rPr>
                <w:noProof/>
                <w:webHidden/>
              </w:rPr>
              <w:fldChar w:fldCharType="begin"/>
            </w:r>
            <w:r>
              <w:rPr>
                <w:noProof/>
                <w:webHidden/>
              </w:rPr>
              <w:instrText xml:space="preserve"> PAGEREF _Toc236655170 \h </w:instrText>
            </w:r>
            <w:r>
              <w:rPr>
                <w:noProof/>
                <w:webHidden/>
              </w:rPr>
            </w:r>
            <w:r>
              <w:rPr>
                <w:noProof/>
                <w:webHidden/>
              </w:rPr>
              <w:fldChar w:fldCharType="separate"/>
            </w:r>
            <w:r>
              <w:rPr>
                <w:noProof/>
                <w:webHidden/>
              </w:rPr>
              <w:t>142</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1" w:history="1">
            <w:r w:rsidRPr="00F007A9">
              <w:rPr>
                <w:rStyle w:val="a8"/>
                <w:noProof/>
              </w:rPr>
              <w:t>5.9</w:t>
            </w:r>
            <w:r>
              <w:rPr>
                <w:rFonts w:asciiTheme="minorHAnsi" w:eastAsiaTheme="minorEastAsia" w:hAnsiTheme="minorHAnsi" w:cstheme="minorBidi"/>
                <w:noProof/>
                <w:sz w:val="22"/>
                <w:szCs w:val="22"/>
                <w:lang w:eastAsia="ru-RU"/>
              </w:rPr>
              <w:tab/>
            </w:r>
            <w:r w:rsidRPr="00F007A9">
              <w:rPr>
                <w:rStyle w:val="a8"/>
                <w:noProof/>
              </w:rPr>
              <w:t>Настройка соединения с БД H2</w:t>
            </w:r>
            <w:r>
              <w:rPr>
                <w:noProof/>
                <w:webHidden/>
              </w:rPr>
              <w:tab/>
            </w:r>
            <w:r>
              <w:rPr>
                <w:noProof/>
                <w:webHidden/>
              </w:rPr>
              <w:fldChar w:fldCharType="begin"/>
            </w:r>
            <w:r>
              <w:rPr>
                <w:noProof/>
                <w:webHidden/>
              </w:rPr>
              <w:instrText xml:space="preserve"> PAGEREF _Toc236655171 \h </w:instrText>
            </w:r>
            <w:r>
              <w:rPr>
                <w:noProof/>
                <w:webHidden/>
              </w:rPr>
            </w:r>
            <w:r>
              <w:rPr>
                <w:noProof/>
                <w:webHidden/>
              </w:rPr>
              <w:fldChar w:fldCharType="separate"/>
            </w:r>
            <w:r>
              <w:rPr>
                <w:noProof/>
                <w:webHidden/>
              </w:rPr>
              <w:t>143</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2" w:history="1">
            <w:r w:rsidRPr="00F007A9">
              <w:rPr>
                <w:rStyle w:val="a8"/>
                <w:noProof/>
              </w:rPr>
              <w:t>5.10</w:t>
            </w:r>
            <w:r>
              <w:rPr>
                <w:rFonts w:asciiTheme="minorHAnsi" w:eastAsiaTheme="minorEastAsia" w:hAnsiTheme="minorHAnsi" w:cstheme="minorBidi"/>
                <w:noProof/>
                <w:sz w:val="22"/>
                <w:szCs w:val="22"/>
                <w:lang w:eastAsia="ru-RU"/>
              </w:rPr>
              <w:tab/>
            </w:r>
            <w:r w:rsidRPr="00F007A9">
              <w:rPr>
                <w:rStyle w:val="a8"/>
                <w:noProof/>
              </w:rPr>
              <w:t>Сопровождение БД</w:t>
            </w:r>
            <w:r>
              <w:rPr>
                <w:noProof/>
                <w:webHidden/>
              </w:rPr>
              <w:tab/>
            </w:r>
            <w:r>
              <w:rPr>
                <w:noProof/>
                <w:webHidden/>
              </w:rPr>
              <w:fldChar w:fldCharType="begin"/>
            </w:r>
            <w:r>
              <w:rPr>
                <w:noProof/>
                <w:webHidden/>
              </w:rPr>
              <w:instrText xml:space="preserve"> PAGEREF _Toc236655172 \h </w:instrText>
            </w:r>
            <w:r>
              <w:rPr>
                <w:noProof/>
                <w:webHidden/>
              </w:rPr>
            </w:r>
            <w:r>
              <w:rPr>
                <w:noProof/>
                <w:webHidden/>
              </w:rPr>
              <w:fldChar w:fldCharType="separate"/>
            </w:r>
            <w:r>
              <w:rPr>
                <w:noProof/>
                <w:webHidden/>
              </w:rPr>
              <w:t>144</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3" w:history="1">
            <w:r w:rsidRPr="00F007A9">
              <w:rPr>
                <w:rStyle w:val="a8"/>
                <w:noProof/>
              </w:rPr>
              <w:t>5.11</w:t>
            </w:r>
            <w:r>
              <w:rPr>
                <w:rFonts w:asciiTheme="minorHAnsi" w:eastAsiaTheme="minorEastAsia" w:hAnsiTheme="minorHAnsi" w:cstheme="minorBidi"/>
                <w:noProof/>
                <w:sz w:val="22"/>
                <w:szCs w:val="22"/>
                <w:lang w:eastAsia="ru-RU"/>
              </w:rPr>
              <w:tab/>
            </w:r>
            <w:r w:rsidRPr="00F007A9">
              <w:rPr>
                <w:rStyle w:val="a8"/>
                <w:noProof/>
              </w:rPr>
              <w:t>Удаление данных Расширения в БД</w:t>
            </w:r>
            <w:r>
              <w:rPr>
                <w:noProof/>
                <w:webHidden/>
              </w:rPr>
              <w:tab/>
            </w:r>
            <w:r>
              <w:rPr>
                <w:noProof/>
                <w:webHidden/>
              </w:rPr>
              <w:fldChar w:fldCharType="begin"/>
            </w:r>
            <w:r>
              <w:rPr>
                <w:noProof/>
                <w:webHidden/>
              </w:rPr>
              <w:instrText xml:space="preserve"> PAGEREF _Toc236655173 \h </w:instrText>
            </w:r>
            <w:r>
              <w:rPr>
                <w:noProof/>
                <w:webHidden/>
              </w:rPr>
            </w:r>
            <w:r>
              <w:rPr>
                <w:noProof/>
                <w:webHidden/>
              </w:rPr>
              <w:fldChar w:fldCharType="separate"/>
            </w:r>
            <w:r>
              <w:rPr>
                <w:noProof/>
                <w:webHidden/>
              </w:rPr>
              <w:t>145</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4" w:history="1">
            <w:r w:rsidRPr="00F007A9">
              <w:rPr>
                <w:rStyle w:val="a8"/>
                <w:noProof/>
              </w:rPr>
              <w:t>5.12</w:t>
            </w:r>
            <w:r>
              <w:rPr>
                <w:rFonts w:asciiTheme="minorHAnsi" w:eastAsiaTheme="minorEastAsia" w:hAnsiTheme="minorHAnsi" w:cstheme="minorBidi"/>
                <w:noProof/>
                <w:sz w:val="22"/>
                <w:szCs w:val="22"/>
                <w:lang w:eastAsia="ru-RU"/>
              </w:rPr>
              <w:tab/>
            </w:r>
            <w:r w:rsidRPr="00F007A9">
              <w:rPr>
                <w:rStyle w:val="a8"/>
                <w:noProof/>
              </w:rPr>
              <w:t>Резервное копирование БД</w:t>
            </w:r>
            <w:r>
              <w:rPr>
                <w:noProof/>
                <w:webHidden/>
              </w:rPr>
              <w:tab/>
            </w:r>
            <w:r>
              <w:rPr>
                <w:noProof/>
                <w:webHidden/>
              </w:rPr>
              <w:fldChar w:fldCharType="begin"/>
            </w:r>
            <w:r>
              <w:rPr>
                <w:noProof/>
                <w:webHidden/>
              </w:rPr>
              <w:instrText xml:space="preserve"> PAGEREF _Toc236655174 \h </w:instrText>
            </w:r>
            <w:r>
              <w:rPr>
                <w:noProof/>
                <w:webHidden/>
              </w:rPr>
            </w:r>
            <w:r>
              <w:rPr>
                <w:noProof/>
                <w:webHidden/>
              </w:rPr>
              <w:fldChar w:fldCharType="separate"/>
            </w:r>
            <w:r>
              <w:rPr>
                <w:noProof/>
                <w:webHidden/>
              </w:rPr>
              <w:t>145</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5" w:history="1">
            <w:r w:rsidRPr="00F007A9">
              <w:rPr>
                <w:rStyle w:val="a8"/>
                <w:noProof/>
              </w:rPr>
              <w:t>5.13</w:t>
            </w:r>
            <w:r>
              <w:rPr>
                <w:rFonts w:asciiTheme="minorHAnsi" w:eastAsiaTheme="minorEastAsia" w:hAnsiTheme="minorHAnsi" w:cstheme="minorBidi"/>
                <w:noProof/>
                <w:sz w:val="22"/>
                <w:szCs w:val="22"/>
                <w:lang w:eastAsia="ru-RU"/>
              </w:rPr>
              <w:tab/>
            </w:r>
            <w:r w:rsidRPr="00F007A9">
              <w:rPr>
                <w:rStyle w:val="a8"/>
                <w:noProof/>
              </w:rPr>
              <w:t>Миграция БД</w:t>
            </w:r>
            <w:r>
              <w:rPr>
                <w:noProof/>
                <w:webHidden/>
              </w:rPr>
              <w:tab/>
            </w:r>
            <w:r>
              <w:rPr>
                <w:noProof/>
                <w:webHidden/>
              </w:rPr>
              <w:fldChar w:fldCharType="begin"/>
            </w:r>
            <w:r>
              <w:rPr>
                <w:noProof/>
                <w:webHidden/>
              </w:rPr>
              <w:instrText xml:space="preserve"> PAGEREF _Toc236655175 \h </w:instrText>
            </w:r>
            <w:r>
              <w:rPr>
                <w:noProof/>
                <w:webHidden/>
              </w:rPr>
            </w:r>
            <w:r>
              <w:rPr>
                <w:noProof/>
                <w:webHidden/>
              </w:rPr>
              <w:fldChar w:fldCharType="separate"/>
            </w:r>
            <w:r>
              <w:rPr>
                <w:noProof/>
                <w:webHidden/>
              </w:rPr>
              <w:t>146</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76" w:history="1">
            <w:r w:rsidRPr="00F007A9">
              <w:rPr>
                <w:rStyle w:val="a8"/>
                <w:noProof/>
              </w:rPr>
              <w:t>6</w:t>
            </w:r>
            <w:r>
              <w:rPr>
                <w:rFonts w:asciiTheme="minorHAnsi" w:eastAsiaTheme="minorEastAsia" w:hAnsiTheme="minorHAnsi" w:cstheme="minorBidi"/>
                <w:noProof/>
                <w:sz w:val="22"/>
                <w:szCs w:val="22"/>
                <w:lang w:eastAsia="ru-RU"/>
              </w:rPr>
              <w:tab/>
            </w:r>
            <w:r w:rsidRPr="00F007A9">
              <w:rPr>
                <w:rStyle w:val="a8"/>
                <w:noProof/>
              </w:rPr>
              <w:t>Аварийные ситуации</w:t>
            </w:r>
            <w:r>
              <w:rPr>
                <w:noProof/>
                <w:webHidden/>
              </w:rPr>
              <w:tab/>
            </w:r>
            <w:r>
              <w:rPr>
                <w:noProof/>
                <w:webHidden/>
              </w:rPr>
              <w:fldChar w:fldCharType="begin"/>
            </w:r>
            <w:r>
              <w:rPr>
                <w:noProof/>
                <w:webHidden/>
              </w:rPr>
              <w:instrText xml:space="preserve"> PAGEREF _Toc236655176 \h </w:instrText>
            </w:r>
            <w:r>
              <w:rPr>
                <w:noProof/>
                <w:webHidden/>
              </w:rPr>
            </w:r>
            <w:r>
              <w:rPr>
                <w:noProof/>
                <w:webHidden/>
              </w:rPr>
              <w:fldChar w:fldCharType="separate"/>
            </w:r>
            <w:r>
              <w:rPr>
                <w:noProof/>
                <w:webHidden/>
              </w:rPr>
              <w:t>147</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7" w:history="1">
            <w:r w:rsidRPr="00F007A9">
              <w:rPr>
                <w:rStyle w:val="a8"/>
                <w:noProof/>
              </w:rPr>
              <w:t>6.1</w:t>
            </w:r>
            <w:r>
              <w:rPr>
                <w:rFonts w:asciiTheme="minorHAnsi" w:eastAsiaTheme="minorEastAsia" w:hAnsiTheme="minorHAnsi" w:cstheme="minorBidi"/>
                <w:noProof/>
                <w:sz w:val="22"/>
                <w:szCs w:val="22"/>
                <w:lang w:eastAsia="ru-RU"/>
              </w:rPr>
              <w:tab/>
            </w:r>
            <w:r w:rsidRPr="00F007A9">
              <w:rPr>
                <w:rStyle w:val="a8"/>
                <w:noProof/>
              </w:rPr>
              <w:t>Действия при обнаружении системных ошибок</w:t>
            </w:r>
            <w:r>
              <w:rPr>
                <w:noProof/>
                <w:webHidden/>
              </w:rPr>
              <w:tab/>
            </w:r>
            <w:r>
              <w:rPr>
                <w:noProof/>
                <w:webHidden/>
              </w:rPr>
              <w:fldChar w:fldCharType="begin"/>
            </w:r>
            <w:r>
              <w:rPr>
                <w:noProof/>
                <w:webHidden/>
              </w:rPr>
              <w:instrText xml:space="preserve"> PAGEREF _Toc236655177 \h </w:instrText>
            </w:r>
            <w:r>
              <w:rPr>
                <w:noProof/>
                <w:webHidden/>
              </w:rPr>
            </w:r>
            <w:r>
              <w:rPr>
                <w:noProof/>
                <w:webHidden/>
              </w:rPr>
              <w:fldChar w:fldCharType="separate"/>
            </w:r>
            <w:r>
              <w:rPr>
                <w:noProof/>
                <w:webHidden/>
              </w:rPr>
              <w:t>147</w:t>
            </w:r>
            <w:r>
              <w:rPr>
                <w:noProof/>
                <w:webHidden/>
              </w:rPr>
              <w:fldChar w:fldCharType="end"/>
            </w:r>
          </w:hyperlink>
        </w:p>
        <w:p w:rsidR="00054B46" w:rsidRDefault="00054B46">
          <w:pPr>
            <w:pStyle w:val="25"/>
            <w:rPr>
              <w:rFonts w:asciiTheme="minorHAnsi" w:eastAsiaTheme="minorEastAsia" w:hAnsiTheme="minorHAnsi" w:cstheme="minorBidi"/>
              <w:noProof/>
              <w:sz w:val="22"/>
              <w:szCs w:val="22"/>
              <w:lang w:eastAsia="ru-RU"/>
            </w:rPr>
          </w:pPr>
          <w:hyperlink w:anchor="_Toc236655178" w:history="1">
            <w:r w:rsidRPr="00F007A9">
              <w:rPr>
                <w:rStyle w:val="a8"/>
                <w:noProof/>
              </w:rPr>
              <w:t>6.2</w:t>
            </w:r>
            <w:r>
              <w:rPr>
                <w:rFonts w:asciiTheme="minorHAnsi" w:eastAsiaTheme="minorEastAsia" w:hAnsiTheme="minorHAnsi" w:cstheme="minorBidi"/>
                <w:noProof/>
                <w:sz w:val="22"/>
                <w:szCs w:val="22"/>
                <w:lang w:eastAsia="ru-RU"/>
              </w:rPr>
              <w:tab/>
            </w:r>
            <w:r w:rsidRPr="00F007A9">
              <w:rPr>
                <w:rStyle w:val="a8"/>
                <w:noProof/>
              </w:rPr>
              <w:t>Действия в других аварийных ситуациях</w:t>
            </w:r>
            <w:r>
              <w:rPr>
                <w:noProof/>
                <w:webHidden/>
              </w:rPr>
              <w:tab/>
            </w:r>
            <w:r>
              <w:rPr>
                <w:noProof/>
                <w:webHidden/>
              </w:rPr>
              <w:fldChar w:fldCharType="begin"/>
            </w:r>
            <w:r>
              <w:rPr>
                <w:noProof/>
                <w:webHidden/>
              </w:rPr>
              <w:instrText xml:space="preserve"> PAGEREF _Toc236655178 \h </w:instrText>
            </w:r>
            <w:r>
              <w:rPr>
                <w:noProof/>
                <w:webHidden/>
              </w:rPr>
            </w:r>
            <w:r>
              <w:rPr>
                <w:noProof/>
                <w:webHidden/>
              </w:rPr>
              <w:fldChar w:fldCharType="separate"/>
            </w:r>
            <w:r>
              <w:rPr>
                <w:noProof/>
                <w:webHidden/>
              </w:rPr>
              <w:t>147</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79" w:history="1">
            <w:r w:rsidRPr="00F007A9">
              <w:rPr>
                <w:rStyle w:val="a8"/>
                <w:noProof/>
              </w:rPr>
              <w:t>Приложение А Описание поддерживаемой НСИ</w:t>
            </w:r>
            <w:r>
              <w:rPr>
                <w:noProof/>
                <w:webHidden/>
              </w:rPr>
              <w:tab/>
            </w:r>
            <w:r>
              <w:rPr>
                <w:noProof/>
                <w:webHidden/>
              </w:rPr>
              <w:fldChar w:fldCharType="begin"/>
            </w:r>
            <w:r>
              <w:rPr>
                <w:noProof/>
                <w:webHidden/>
              </w:rPr>
              <w:instrText xml:space="preserve"> PAGEREF _Toc236655179 \h </w:instrText>
            </w:r>
            <w:r>
              <w:rPr>
                <w:noProof/>
                <w:webHidden/>
              </w:rPr>
            </w:r>
            <w:r>
              <w:rPr>
                <w:noProof/>
                <w:webHidden/>
              </w:rPr>
              <w:fldChar w:fldCharType="separate"/>
            </w:r>
            <w:r>
              <w:rPr>
                <w:noProof/>
                <w:webHidden/>
              </w:rPr>
              <w:t>150</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80" w:history="1">
            <w:r w:rsidRPr="00F007A9">
              <w:rPr>
                <w:rStyle w:val="a8"/>
                <w:iCs/>
                <w:noProof/>
              </w:rPr>
              <w:t xml:space="preserve">Приложение Б </w:t>
            </w:r>
            <w:r w:rsidRPr="00F007A9">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_Toc236655180 \h </w:instrText>
            </w:r>
            <w:r>
              <w:rPr>
                <w:noProof/>
                <w:webHidden/>
              </w:rPr>
            </w:r>
            <w:r>
              <w:rPr>
                <w:noProof/>
                <w:webHidden/>
              </w:rPr>
              <w:fldChar w:fldCharType="separate"/>
            </w:r>
            <w:r>
              <w:rPr>
                <w:noProof/>
                <w:webHidden/>
              </w:rPr>
              <w:t>159</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81" w:history="1">
            <w:r w:rsidRPr="00F007A9">
              <w:rPr>
                <w:rStyle w:val="a8"/>
                <w:iCs/>
                <w:noProof/>
              </w:rPr>
              <w:t xml:space="preserve">Приложение В  </w:t>
            </w:r>
            <w:r w:rsidRPr="00F007A9">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_Toc236655181 \h </w:instrText>
            </w:r>
            <w:r>
              <w:rPr>
                <w:noProof/>
                <w:webHidden/>
              </w:rPr>
            </w:r>
            <w:r>
              <w:rPr>
                <w:noProof/>
                <w:webHidden/>
              </w:rPr>
              <w:fldChar w:fldCharType="separate"/>
            </w:r>
            <w:r>
              <w:rPr>
                <w:noProof/>
                <w:webHidden/>
              </w:rPr>
              <w:t>161</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82" w:history="1">
            <w:r w:rsidRPr="00F007A9">
              <w:rPr>
                <w:rStyle w:val="a8"/>
                <w:iCs/>
                <w:noProof/>
              </w:rPr>
              <w:t xml:space="preserve">Приложение Г  </w:t>
            </w:r>
            <w:r w:rsidRPr="00F007A9">
              <w:rPr>
                <w:rStyle w:val="a8"/>
                <w:noProof/>
              </w:rPr>
              <w:t>Описание событий и сообщений проверок окружения в журнале ПП</w:t>
            </w:r>
            <w:r w:rsidRPr="00F007A9">
              <w:rPr>
                <w:rStyle w:val="a8"/>
                <w:noProof/>
                <w:lang w:val="en-US"/>
              </w:rPr>
              <w:t> </w:t>
            </w:r>
            <w:r w:rsidRPr="00F007A9">
              <w:rPr>
                <w:rStyle w:val="a8"/>
                <w:noProof/>
              </w:rPr>
              <w:t>«Дельта»</w:t>
            </w:r>
            <w:r>
              <w:rPr>
                <w:noProof/>
                <w:webHidden/>
              </w:rPr>
              <w:tab/>
            </w:r>
            <w:r>
              <w:rPr>
                <w:noProof/>
                <w:webHidden/>
              </w:rPr>
              <w:fldChar w:fldCharType="begin"/>
            </w:r>
            <w:r>
              <w:rPr>
                <w:noProof/>
                <w:webHidden/>
              </w:rPr>
              <w:instrText xml:space="preserve"> PAGEREF _Toc236655182 \h </w:instrText>
            </w:r>
            <w:r>
              <w:rPr>
                <w:noProof/>
                <w:webHidden/>
              </w:rPr>
            </w:r>
            <w:r>
              <w:rPr>
                <w:noProof/>
                <w:webHidden/>
              </w:rPr>
              <w:fldChar w:fldCharType="separate"/>
            </w:r>
            <w:r>
              <w:rPr>
                <w:noProof/>
                <w:webHidden/>
              </w:rPr>
              <w:t>162</w:t>
            </w:r>
            <w:r>
              <w:rPr>
                <w:noProof/>
                <w:webHidden/>
              </w:rPr>
              <w:fldChar w:fldCharType="end"/>
            </w:r>
          </w:hyperlink>
        </w:p>
        <w:p w:rsidR="00054B46" w:rsidRDefault="00054B46">
          <w:pPr>
            <w:pStyle w:val="1c"/>
            <w:rPr>
              <w:rFonts w:asciiTheme="minorHAnsi" w:eastAsiaTheme="minorEastAsia" w:hAnsiTheme="minorHAnsi" w:cstheme="minorBidi"/>
              <w:noProof/>
              <w:sz w:val="22"/>
              <w:szCs w:val="22"/>
              <w:lang w:eastAsia="ru-RU"/>
            </w:rPr>
          </w:pPr>
          <w:hyperlink w:anchor="_Toc236655183" w:history="1">
            <w:r w:rsidRPr="00F007A9">
              <w:rPr>
                <w:rStyle w:val="a8"/>
                <w:noProof/>
              </w:rPr>
              <w:t>Ссылочные документы</w:t>
            </w:r>
            <w:r>
              <w:rPr>
                <w:noProof/>
                <w:webHidden/>
              </w:rPr>
              <w:tab/>
            </w:r>
            <w:r>
              <w:rPr>
                <w:noProof/>
                <w:webHidden/>
              </w:rPr>
              <w:fldChar w:fldCharType="begin"/>
            </w:r>
            <w:r>
              <w:rPr>
                <w:noProof/>
                <w:webHidden/>
              </w:rPr>
              <w:instrText xml:space="preserve"> PAGEREF _Toc236655183 \h </w:instrText>
            </w:r>
            <w:r>
              <w:rPr>
                <w:noProof/>
                <w:webHidden/>
              </w:rPr>
            </w:r>
            <w:r>
              <w:rPr>
                <w:noProof/>
                <w:webHidden/>
              </w:rPr>
              <w:fldChar w:fldCharType="separate"/>
            </w:r>
            <w:r>
              <w:rPr>
                <w:noProof/>
                <w:webHidden/>
              </w:rPr>
              <w:t>164</w:t>
            </w:r>
            <w:r>
              <w:rPr>
                <w:noProof/>
                <w:webHidden/>
              </w:rPr>
              <w:fldChar w:fldCharType="end"/>
            </w:r>
          </w:hyperlink>
        </w:p>
        <w:p w:rsidR="00EF2D67" w:rsidRDefault="00B50BE5">
          <w:pPr>
            <w:pStyle w:val="1c"/>
            <w:rPr>
              <w:rFonts w:asciiTheme="minorHAnsi" w:eastAsiaTheme="minorEastAsia" w:hAnsiTheme="minorHAnsi" w:cstheme="minorBidi"/>
              <w:sz w:val="22"/>
              <w:szCs w:val="22"/>
              <w:lang w:eastAsia="ru-RU"/>
            </w:rPr>
          </w:pPr>
          <w:r>
            <w:rPr>
              <w:rFonts w:ascii="Calibri" w:hAnsi="Calibri"/>
              <w:sz w:val="22"/>
              <w:szCs w:val="22"/>
              <w:lang w:eastAsia="ru-RU"/>
            </w:rPr>
            <w:fldChar w:fldCharType="end"/>
          </w:r>
        </w:p>
      </w:sdtContent>
    </w:sdt>
    <w:p w:rsidR="00EF2D67" w:rsidRDefault="00B50BE5">
      <w:pPr>
        <w:pStyle w:val="01"/>
        <w:tabs>
          <w:tab w:val="left" w:pos="851"/>
        </w:tabs>
        <w:jc w:val="center"/>
        <w:rPr>
          <w:sz w:val="28"/>
          <w:szCs w:val="28"/>
        </w:rPr>
      </w:pPr>
      <w:bookmarkStart w:id="0" w:name="_Toc228204182"/>
      <w:bookmarkStart w:id="1" w:name="_Toc180058271"/>
      <w:bookmarkStart w:id="2" w:name="_Toc78989190"/>
      <w:bookmarkStart w:id="3" w:name="_Toc70025061"/>
      <w:bookmarkStart w:id="4" w:name="_Toc236655077"/>
      <w:r>
        <w:rPr>
          <w:sz w:val="28"/>
          <w:szCs w:val="28"/>
        </w:rPr>
        <w:lastRenderedPageBreak/>
        <w:t>Обозначения и сокращения</w:t>
      </w:r>
      <w:bookmarkEnd w:id="0"/>
      <w:bookmarkEnd w:id="1"/>
      <w:bookmarkEnd w:id="2"/>
      <w:bookmarkEnd w:id="3"/>
      <w:bookmarkEnd w:id="4"/>
    </w:p>
    <w:tbl>
      <w:tblPr>
        <w:tblW w:w="9345" w:type="dxa"/>
        <w:tblInd w:w="103" w:type="dxa"/>
        <w:tblLayout w:type="fixed"/>
        <w:tblLook w:val="04A0" w:firstRow="1" w:lastRow="0" w:firstColumn="1" w:lastColumn="0" w:noHBand="0" w:noVBand="1"/>
      </w:tblPr>
      <w:tblGrid>
        <w:gridCol w:w="2368"/>
        <w:gridCol w:w="6977"/>
      </w:tblGrid>
      <w:tr w:rsidR="00EF2D67">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ind w:firstLine="0"/>
              <w:jc w:val="center"/>
              <w:rPr>
                <w:b/>
                <w:color w:val="000000" w:themeColor="text1"/>
                <w:sz w:val="20"/>
                <w:szCs w:val="20"/>
              </w:rPr>
            </w:pPr>
            <w:r>
              <w:rPr>
                <w:b/>
                <w:color w:val="000000" w:themeColor="text1"/>
                <w:sz w:val="20"/>
                <w:szCs w:val="20"/>
              </w:rPr>
              <w:t>Сокращение</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ind w:firstLine="0"/>
              <w:jc w:val="center"/>
              <w:rPr>
                <w:b/>
                <w:color w:val="000000" w:themeColor="text1"/>
                <w:sz w:val="20"/>
                <w:szCs w:val="20"/>
              </w:rPr>
            </w:pPr>
            <w:r>
              <w:rPr>
                <w:b/>
                <w:color w:val="000000" w:themeColor="text1"/>
                <w:sz w:val="20"/>
                <w:szCs w:val="20"/>
              </w:rPr>
              <w:t>Расшифровка сокращения</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АБС</w:t>
            </w:r>
            <w:r>
              <w:rPr>
                <w:rFonts w:eastAsia="Times New Roman"/>
                <w:sz w:val="20"/>
                <w:szCs w:val="20"/>
                <w:lang w:val="en-US" w:eastAsia="ru-RU"/>
              </w:rPr>
              <w:t xml:space="preserve"> </w:t>
            </w:r>
            <w:r>
              <w:rPr>
                <w:rFonts w:eastAsia="Times New Roman"/>
                <w:sz w:val="20"/>
                <w:szCs w:val="20"/>
                <w:lang w:eastAsia="ru-RU"/>
              </w:rPr>
              <w:t>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eastAsia="ru-RU"/>
              </w:rPr>
              <w:t>Автоматизированная банковская система</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АРМ</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val="en-US" w:eastAsia="ru-RU"/>
              </w:rPr>
              <w:t>Автоматизированное рабочее место</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База данных</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БИК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Банковский идентификационный код</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ВП ЕПВВ</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Внешний портал Единой платформы внешнего взаимодействия Банка России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ВПОДК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color w:val="000000" w:themeColor="text1"/>
                <w:sz w:val="20"/>
                <w:szCs w:val="20"/>
              </w:rPr>
            </w:pPr>
            <w:r>
              <w:rPr>
                <w:color w:val="000000" w:themeColor="text1"/>
                <w:sz w:val="20"/>
                <w:szCs w:val="20"/>
              </w:rPr>
              <w:t>Внутренние процедуры оценки достаточности капитала</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ДИТ</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Департамент информационных технологий Банка России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КГРКО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Книга государственной регистрации кредитных организаций</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color w:val="000000" w:themeColor="text1"/>
                <w:sz w:val="20"/>
                <w:szCs w:val="20"/>
              </w:rPr>
            </w:pPr>
            <w:r>
              <w:rPr>
                <w:color w:val="000000" w:themeColor="text1"/>
                <w:sz w:val="20"/>
                <w:szCs w:val="20"/>
              </w:rPr>
              <w:t>КЛИКО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 xml:space="preserve">Формат отчетных данных, подготовленных в </w:t>
            </w:r>
            <w:r>
              <w:rPr>
                <w:sz w:val="20"/>
                <w:szCs w:val="20"/>
              </w:rPr>
              <w:t>Прикладном программном комплексе «Клиент кредитной организации»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Кредитная организация</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ЛК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Личный кабинет</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ЛКМ</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val="en-US" w:eastAsia="ru-RU"/>
              </w:rPr>
            </w:pPr>
            <w:r>
              <w:rPr>
                <w:rFonts w:eastAsia="Times New Roman"/>
                <w:bCs/>
                <w:sz w:val="20"/>
                <w:szCs w:val="20"/>
                <w:lang w:eastAsia="ru-RU"/>
              </w:rPr>
              <w:t>Левая кнопка «мыши»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НСИ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Нормативно-справочная информация</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Отчётность кредитной организации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ОКПО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Общероссийский классификатор предприятий и организаций</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ОС</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Операционная система</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ОФ</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 xml:space="preserve">Отчётная форма </w:t>
            </w:r>
            <w:r>
              <w:rPr>
                <w:sz w:val="20"/>
                <w:szCs w:val="20"/>
              </w:rPr>
              <w:t>–</w:t>
            </w:r>
            <w:r>
              <w:rPr>
                <w:rFonts w:eastAsia="Times New Roman"/>
                <w:bCs/>
                <w:sz w:val="20"/>
                <w:szCs w:val="20"/>
                <w:lang w:eastAsia="ru-RU"/>
              </w:rPr>
              <w:t xml:space="preserve"> форма отчётности, представляемая в Банк России на основании действующих нормативных актов Банка России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ind w:firstLine="0"/>
              <w:rPr>
                <w:color w:val="000000" w:themeColor="text1"/>
                <w:szCs w:val="20"/>
              </w:rPr>
            </w:pPr>
            <w:r>
              <w:rPr>
                <w:color w:val="000000" w:themeColor="text1"/>
                <w:szCs w:val="20"/>
              </w:rPr>
              <w:t>ПИ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Пространство идентификации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ПТК ПСД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Программно-технологический комплекс подготовки и сбора данных</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ПП</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Программный продукт</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СВК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СКЗИ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Средство криптографической защиты информации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СУБД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Система управления базами данных</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УИО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sz w:val="20"/>
                <w:szCs w:val="20"/>
              </w:rPr>
              <w:t>Участники информационного обмена</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spacing w:line="240" w:lineRule="auto"/>
              <w:ind w:firstLine="0"/>
              <w:rPr>
                <w:color w:val="000000" w:themeColor="text1"/>
                <w:sz w:val="20"/>
                <w:szCs w:val="20"/>
              </w:rPr>
            </w:pPr>
            <w:r>
              <w:rPr>
                <w:color w:val="000000" w:themeColor="text1"/>
                <w:sz w:val="20"/>
                <w:szCs w:val="20"/>
              </w:rPr>
              <w:t>ФО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sz w:val="20"/>
                <w:szCs w:val="20"/>
              </w:rPr>
            </w:pPr>
            <w:r>
              <w:rPr>
                <w:color w:val="000000" w:themeColor="text1"/>
                <w:sz w:val="20"/>
                <w:szCs w:val="20"/>
              </w:rPr>
              <w:t>Форма отчетности</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spacing w:line="240" w:lineRule="auto"/>
              <w:ind w:firstLine="0"/>
              <w:rPr>
                <w:color w:val="000000" w:themeColor="text1"/>
                <w:sz w:val="20"/>
                <w:szCs w:val="20"/>
              </w:rPr>
            </w:pPr>
            <w:r>
              <w:rPr>
                <w:color w:val="000000" w:themeColor="text1"/>
                <w:sz w:val="20"/>
                <w:szCs w:val="20"/>
              </w:rPr>
              <w:t>ФОР</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color w:val="000000" w:themeColor="text1"/>
                <w:sz w:val="20"/>
                <w:szCs w:val="20"/>
              </w:rPr>
            </w:pPr>
            <w:r>
              <w:rPr>
                <w:color w:val="000000" w:themeColor="text1"/>
                <w:sz w:val="20"/>
                <w:szCs w:val="20"/>
              </w:rPr>
              <w:t>Фонды обязательных резервов</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spacing w:line="240" w:lineRule="auto"/>
              <w:ind w:firstLine="0"/>
              <w:rPr>
                <w:color w:val="000000" w:themeColor="text1"/>
                <w:sz w:val="20"/>
                <w:szCs w:val="20"/>
              </w:rPr>
            </w:pPr>
            <w:r>
              <w:rPr>
                <w:color w:val="000000" w:themeColor="text1"/>
                <w:sz w:val="20"/>
                <w:szCs w:val="20"/>
              </w:rPr>
              <w:t>ЭБД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color w:val="000000" w:themeColor="text1"/>
                <w:sz w:val="20"/>
                <w:szCs w:val="20"/>
              </w:rPr>
            </w:pPr>
            <w:r>
              <w:rPr>
                <w:color w:val="000000" w:themeColor="text1"/>
                <w:sz w:val="20"/>
                <w:szCs w:val="20"/>
              </w:rPr>
              <w:t>Электронная база данных</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ЭФ</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Экранная форма</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color w:val="000000" w:themeColor="text1"/>
                <w:sz w:val="20"/>
                <w:szCs w:val="20"/>
                <w:lang w:eastAsia="ru-RU"/>
              </w:rPr>
              <w:t>CSV</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 xml:space="preserve">Comma-Separated Values (значения, разделённые запятыми) </w:t>
            </w:r>
            <w:r>
              <w:rPr>
                <w:sz w:val="20"/>
                <w:szCs w:val="20"/>
              </w:rPr>
              <w:t>–</w:t>
            </w:r>
            <w:r>
              <w:rPr>
                <w:color w:val="000000" w:themeColor="text1"/>
                <w:sz w:val="20"/>
                <w:szCs w:val="20"/>
              </w:rPr>
              <w:t xml:space="preserve"> текстовый формат, предназначенный для представления табличных данных</w:t>
            </w:r>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rFonts w:eastAsia="Times New Roman"/>
                <w:color w:val="000000" w:themeColor="text1"/>
                <w:sz w:val="20"/>
                <w:szCs w:val="20"/>
                <w:lang w:eastAsia="ru-RU"/>
              </w:rPr>
              <w:t>JSON</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 xml:space="preserve">JavaScript Object Notation </w:t>
            </w:r>
            <w:r>
              <w:rPr>
                <w:sz w:val="20"/>
                <w:szCs w:val="20"/>
              </w:rPr>
              <w:t>–</w:t>
            </w:r>
            <w:r>
              <w:rPr>
                <w:color w:val="000000" w:themeColor="text1"/>
                <w:sz w:val="20"/>
                <w:szCs w:val="20"/>
              </w:rPr>
              <w:t xml:space="preserve"> </w:t>
            </w:r>
            <w:hyperlink r:id="rId8" w:tgtFrame="Текстовый формат">
              <w:r>
                <w:rPr>
                  <w:color w:val="000000" w:themeColor="text1"/>
                  <w:sz w:val="20"/>
                  <w:szCs w:val="20"/>
                </w:rPr>
                <w:t>текстовый формат</w:t>
              </w:r>
            </w:hyperlink>
            <w:r>
              <w:rPr>
                <w:color w:val="000000" w:themeColor="text1"/>
                <w:sz w:val="20"/>
                <w:szCs w:val="20"/>
              </w:rPr>
              <w:t xml:space="preserve"> </w:t>
            </w:r>
            <w:hyperlink r:id="rId9" w:tgtFrame="Обмен данными">
              <w:r>
                <w:rPr>
                  <w:color w:val="000000" w:themeColor="text1"/>
                  <w:sz w:val="20"/>
                  <w:szCs w:val="20"/>
                </w:rPr>
                <w:t>обмена данными</w:t>
              </w:r>
            </w:hyperlink>
            <w:r>
              <w:rPr>
                <w:color w:val="000000" w:themeColor="text1"/>
                <w:sz w:val="20"/>
                <w:szCs w:val="20"/>
              </w:rPr>
              <w:t xml:space="preserve">, основанный на </w:t>
            </w:r>
            <w:hyperlink r:id="rId10" w:tgtFrame="JavaScript">
              <w:r>
                <w:rPr>
                  <w:color w:val="000000" w:themeColor="text1"/>
                  <w:sz w:val="20"/>
                  <w:szCs w:val="20"/>
                </w:rPr>
                <w:t>JavaScript</w:t>
              </w:r>
            </w:hyperlink>
          </w:p>
        </w:tc>
      </w:tr>
      <w:tr w:rsidR="00EF2D6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lang w:val="en-US"/>
              </w:rPr>
              <w:t>XLSX</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Формат файлов табличного типа, разработанный компанией Microsoft</w:t>
            </w:r>
          </w:p>
        </w:tc>
      </w:tr>
      <w:tr w:rsidR="00EF2D67" w:rsidRPr="00D15B7C">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val="en-US" w:eastAsia="ru-RU"/>
              </w:rPr>
              <w:t>XML (xml)</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widowControl w:val="0"/>
              <w:tabs>
                <w:tab w:val="left" w:pos="851"/>
              </w:tabs>
              <w:spacing w:before="60" w:after="60" w:line="240" w:lineRule="auto"/>
              <w:ind w:firstLine="0"/>
              <w:rPr>
                <w:rFonts w:eastAsia="Times New Roman"/>
                <w:sz w:val="20"/>
                <w:szCs w:val="20"/>
                <w:lang w:val="en-US" w:eastAsia="ru-RU"/>
              </w:rPr>
            </w:pPr>
            <w:r>
              <w:rPr>
                <w:sz w:val="20"/>
                <w:szCs w:val="20"/>
                <w:lang w:val="en-US"/>
              </w:rPr>
              <w:t>eXtensible Markup Language – расширяемый язык разметки</w:t>
            </w:r>
          </w:p>
        </w:tc>
      </w:tr>
    </w:tbl>
    <w:p w:rsidR="00EF2D67" w:rsidRDefault="00B50BE5">
      <w:pPr>
        <w:pStyle w:val="01"/>
        <w:tabs>
          <w:tab w:val="left" w:pos="851"/>
        </w:tabs>
        <w:jc w:val="center"/>
        <w:rPr>
          <w:sz w:val="28"/>
          <w:szCs w:val="28"/>
        </w:rPr>
      </w:pPr>
      <w:bookmarkStart w:id="5" w:name="_Toc78989191"/>
      <w:bookmarkStart w:id="6" w:name="_Toc70025062"/>
      <w:bookmarkStart w:id="7" w:name="_Toc180058272"/>
      <w:bookmarkStart w:id="8" w:name="_Toc228204183"/>
      <w:bookmarkStart w:id="9" w:name="_Toc236655078"/>
      <w:r>
        <w:rPr>
          <w:sz w:val="28"/>
          <w:szCs w:val="28"/>
        </w:rPr>
        <w:lastRenderedPageBreak/>
        <w:t>Термины и определения</w:t>
      </w:r>
      <w:bookmarkEnd w:id="5"/>
      <w:bookmarkEnd w:id="6"/>
      <w:bookmarkEnd w:id="7"/>
      <w:bookmarkEnd w:id="8"/>
      <w:bookmarkEnd w:id="9"/>
    </w:p>
    <w:tbl>
      <w:tblPr>
        <w:tblW w:w="5000" w:type="pct"/>
        <w:tblInd w:w="103" w:type="dxa"/>
        <w:tblLayout w:type="fixed"/>
        <w:tblLook w:val="04A0" w:firstRow="1" w:lastRow="0" w:firstColumn="1" w:lastColumn="0" w:noHBand="0" w:noVBand="1"/>
      </w:tblPr>
      <w:tblGrid>
        <w:gridCol w:w="2464"/>
        <w:gridCol w:w="7248"/>
      </w:tblGrid>
      <w:tr w:rsidR="00EF2D67">
        <w:trPr>
          <w:cantSplit/>
          <w:trHeight w:val="387"/>
          <w:tblHeader/>
        </w:trPr>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widowControl w:val="0"/>
              <w:tabs>
                <w:tab w:val="left" w:pos="851"/>
              </w:tabs>
              <w:ind w:firstLine="0"/>
              <w:jc w:val="center"/>
              <w:rPr>
                <w:b/>
                <w:color w:val="000000" w:themeColor="text1"/>
                <w:sz w:val="20"/>
                <w:szCs w:val="20"/>
              </w:rPr>
            </w:pPr>
            <w:r>
              <w:rPr>
                <w:b/>
                <w:color w:val="000000" w:themeColor="text1"/>
                <w:sz w:val="20"/>
                <w:szCs w:val="20"/>
              </w:rPr>
              <w:t>Термин</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widowControl w:val="0"/>
              <w:tabs>
                <w:tab w:val="left" w:pos="851"/>
              </w:tabs>
              <w:ind w:firstLine="0"/>
              <w:jc w:val="center"/>
              <w:rPr>
                <w:b/>
                <w:color w:val="000000" w:themeColor="text1"/>
                <w:sz w:val="20"/>
                <w:szCs w:val="20"/>
              </w:rPr>
            </w:pPr>
            <w:r>
              <w:rPr>
                <w:b/>
                <w:color w:val="000000" w:themeColor="text1"/>
                <w:sz w:val="20"/>
                <w:szCs w:val="20"/>
              </w:rPr>
              <w:t>Определение</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Метаданные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Межформенный контроль</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Контроль данных на соответствие данным других форм отчётности</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Оболочка «Рабочее место»</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color w:val="000000" w:themeColor="text1"/>
                <w:szCs w:val="20"/>
              </w:rPr>
            </w:pPr>
            <w:r>
              <w:rPr>
                <w:szCs w:val="20"/>
              </w:rPr>
              <w:t>Отчётные данные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color w:val="000000" w:themeColor="text1"/>
                <w:szCs w:val="20"/>
              </w:rPr>
            </w:pPr>
            <w:r>
              <w:rPr>
                <w:szCs w:val="20"/>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color w:val="000000" w:themeColor="text1"/>
                <w:szCs w:val="20"/>
              </w:rPr>
            </w:pPr>
            <w:r>
              <w:rPr>
                <w:szCs w:val="20"/>
              </w:rPr>
              <w:t>Отчётность</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color w:val="000000" w:themeColor="text1"/>
                <w:szCs w:val="20"/>
              </w:rPr>
            </w:pPr>
            <w:r>
              <w:rPr>
                <w:szCs w:val="20"/>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Пространство идентификации</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color w:val="000000" w:themeColor="text1"/>
                <w:szCs w:val="20"/>
              </w:rPr>
            </w:pPr>
            <w:r>
              <w:rPr>
                <w:color w:val="000000" w:themeColor="text1"/>
                <w:szCs w:val="20"/>
              </w:rPr>
              <w:t xml:space="preserve">Область экрана </w:t>
            </w:r>
            <w:r>
              <w:rPr>
                <w:szCs w:val="20"/>
              </w:rPr>
              <w:t>Расширения «Отчётность КО» ПП «Дельта», предназначенная для выбора отчетной формы, подотчетного подразделения и отчетной даты</w:t>
            </w:r>
          </w:p>
        </w:tc>
      </w:tr>
      <w:tr w:rsidR="00EF2D6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szCs w:val="20"/>
              </w:rPr>
              <w:t>Расширение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EF2D67" w:rsidRDefault="00B50BE5">
            <w:pPr>
              <w:pStyle w:val="-0"/>
              <w:widowControl w:val="0"/>
              <w:tabs>
                <w:tab w:val="left" w:pos="851"/>
              </w:tabs>
              <w:spacing w:after="0"/>
              <w:ind w:firstLine="0"/>
              <w:rPr>
                <w:szCs w:val="20"/>
              </w:rPr>
            </w:pPr>
            <w:r>
              <w:rPr>
                <w:color w:val="000000" w:themeColor="text1"/>
                <w:szCs w:val="20"/>
              </w:rPr>
              <w:t>Часть ПП «Дельта», представляющая собой инкапсулированную</w:t>
            </w:r>
            <w:r>
              <w:rPr>
                <w:szCs w:val="20"/>
              </w:rPr>
              <w:t xml:space="preserve"> в один модуль функциональность по подготовке и формированию отчётной информации поднадзорными организациями</w:t>
            </w:r>
          </w:p>
        </w:tc>
      </w:tr>
    </w:tbl>
    <w:p w:rsidR="00EF2D67" w:rsidRDefault="00EF2D67">
      <w:pPr>
        <w:tabs>
          <w:tab w:val="left" w:pos="851"/>
        </w:tabs>
        <w:rPr>
          <w:lang w:eastAsia="ru-RU"/>
        </w:rPr>
      </w:pPr>
    </w:p>
    <w:p w:rsidR="00EF2D67" w:rsidRDefault="00B50BE5">
      <w:pPr>
        <w:pStyle w:val="11"/>
        <w:ind w:firstLine="709"/>
      </w:pPr>
      <w:bookmarkStart w:id="10" w:name="_Toc78989192"/>
      <w:bookmarkStart w:id="11" w:name="_Toc228204184"/>
      <w:bookmarkStart w:id="12" w:name="_Toc180058273"/>
      <w:bookmarkStart w:id="13" w:name="_Toc70025063"/>
      <w:bookmarkStart w:id="14" w:name="_Toc236655079"/>
      <w:r>
        <w:lastRenderedPageBreak/>
        <w:t>Общие сведения</w:t>
      </w:r>
      <w:bookmarkEnd w:id="10"/>
      <w:bookmarkEnd w:id="11"/>
      <w:bookmarkEnd w:id="12"/>
      <w:bookmarkEnd w:id="13"/>
      <w:bookmarkEnd w:id="14"/>
    </w:p>
    <w:p w:rsidR="00EF2D67" w:rsidRDefault="00B50BE5">
      <w:pPr>
        <w:pStyle w:val="20"/>
        <w:ind w:left="0" w:firstLine="709"/>
      </w:pPr>
      <w:bookmarkStart w:id="15" w:name="_Toc70025064"/>
      <w:bookmarkStart w:id="16" w:name="_Toc78989193"/>
      <w:bookmarkStart w:id="17" w:name="_Toc180058274"/>
      <w:bookmarkStart w:id="18" w:name="_Toc228204185"/>
      <w:bookmarkStart w:id="19" w:name="_Toc236655080"/>
      <w:r>
        <w:t>Область применения</w:t>
      </w:r>
      <w:bookmarkEnd w:id="15"/>
      <w:bookmarkEnd w:id="16"/>
      <w:bookmarkEnd w:id="17"/>
      <w:bookmarkEnd w:id="18"/>
      <w:bookmarkEnd w:id="19"/>
    </w:p>
    <w:p w:rsidR="00EF2D67" w:rsidRDefault="00B50BE5">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EF2D67" w:rsidRDefault="00B50BE5">
      <w:pPr>
        <w:pStyle w:val="20"/>
        <w:ind w:left="0" w:firstLine="709"/>
      </w:pPr>
      <w:bookmarkStart w:id="20" w:name="_Toc78989194"/>
      <w:bookmarkStart w:id="21" w:name="_Toc228204186"/>
      <w:bookmarkStart w:id="22" w:name="_Toc180058275"/>
      <w:bookmarkStart w:id="23" w:name="_Toc70025065"/>
      <w:bookmarkStart w:id="24" w:name="_Toc236655081"/>
      <w:r>
        <w:t>Краткое описание возможностей</w:t>
      </w:r>
      <w:bookmarkEnd w:id="20"/>
      <w:bookmarkEnd w:id="21"/>
      <w:bookmarkEnd w:id="22"/>
      <w:bookmarkEnd w:id="23"/>
      <w:bookmarkEnd w:id="24"/>
    </w:p>
    <w:p w:rsidR="00EF2D67" w:rsidRDefault="00B50BE5">
      <w:pPr>
        <w:tabs>
          <w:tab w:val="left" w:pos="851"/>
        </w:tabs>
      </w:pPr>
      <w:r>
        <w:t>Задачами создания Расширения «Отчётность КО» ПП «Дельта» являются:</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EF2D67" w:rsidRDefault="00B50BE5">
      <w:pPr>
        <w:pStyle w:val="20"/>
        <w:ind w:left="0" w:firstLine="709"/>
      </w:pPr>
      <w:bookmarkStart w:id="25" w:name="_Toc78989195"/>
      <w:bookmarkStart w:id="26" w:name="_Toc70025066"/>
      <w:bookmarkStart w:id="27" w:name="_Toc180058276"/>
      <w:bookmarkStart w:id="28" w:name="_Toc228204187"/>
      <w:bookmarkStart w:id="29" w:name="_Toc236655082"/>
      <w:r>
        <w:t>Уровень подготовки пользователей</w:t>
      </w:r>
      <w:bookmarkEnd w:id="25"/>
      <w:bookmarkEnd w:id="26"/>
      <w:bookmarkEnd w:id="27"/>
      <w:bookmarkEnd w:id="28"/>
      <w:bookmarkEnd w:id="29"/>
    </w:p>
    <w:p w:rsidR="00EF2D67" w:rsidRDefault="00B50BE5">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Linux и программными продуктами для работы с файлами xlsx.</w:t>
      </w:r>
    </w:p>
    <w:p w:rsidR="00EF2D67" w:rsidRDefault="00B50BE5">
      <w:pPr>
        <w:pStyle w:val="20"/>
        <w:ind w:left="0" w:firstLine="709"/>
      </w:pPr>
      <w:bookmarkStart w:id="30" w:name="_Toc78989196"/>
      <w:bookmarkStart w:id="31" w:name="_Toc70025067"/>
      <w:bookmarkStart w:id="32" w:name="_Toc180058277"/>
      <w:bookmarkStart w:id="33" w:name="_Toc228204188"/>
      <w:bookmarkStart w:id="34" w:name="_Toc236655083"/>
      <w:r>
        <w:t>Перечень эксплуатационной документации, с которым необходимо ознакомиться пользователю</w:t>
      </w:r>
      <w:bookmarkEnd w:id="30"/>
      <w:bookmarkEnd w:id="31"/>
      <w:bookmarkEnd w:id="32"/>
      <w:bookmarkEnd w:id="33"/>
      <w:bookmarkEnd w:id="34"/>
    </w:p>
    <w:p w:rsidR="00EF2D67" w:rsidRDefault="00B50BE5">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D15B7C">
        <w:instrText xml:space="preserve"> </w:instrText>
      </w:r>
      <w:r>
        <w:rPr>
          <w:lang w:val="en-US"/>
        </w:rPr>
        <w:instrText>REF</w:instrText>
      </w:r>
      <w:r w:rsidRPr="00D15B7C">
        <w:instrText xml:space="preserve"> _</w:instrText>
      </w:r>
      <w:r>
        <w:rPr>
          <w:lang w:val="en-US"/>
        </w:rPr>
        <w:instrText>Ref</w:instrText>
      </w:r>
      <w:r w:rsidRPr="00D15B7C">
        <w:instrText>100760414 \</w:instrText>
      </w:r>
      <w:r>
        <w:rPr>
          <w:lang w:val="en-US"/>
        </w:rPr>
        <w:instrText>r</w:instrText>
      </w:r>
      <w:r w:rsidRPr="00D15B7C">
        <w:instrText xml:space="preserve"> \</w:instrText>
      </w:r>
      <w:r>
        <w:rPr>
          <w:lang w:val="en-US"/>
        </w:rPr>
        <w:instrText>r</w:instrText>
      </w:r>
      <w:r w:rsidRPr="00D15B7C">
        <w:instrText xml:space="preserve"> \</w:instrText>
      </w:r>
      <w:r>
        <w:rPr>
          <w:lang w:val="en-US"/>
        </w:rPr>
        <w:instrText>h</w:instrText>
      </w:r>
      <w:r w:rsidRPr="00D15B7C">
        <w:instrText xml:space="preserve"> </w:instrText>
      </w:r>
      <w:r>
        <w:rPr>
          <w:lang w:val="en-US"/>
        </w:rPr>
      </w:r>
      <w:r>
        <w:rPr>
          <w:lang w:val="en-US"/>
        </w:rPr>
        <w:fldChar w:fldCharType="separate"/>
      </w:r>
      <w:r w:rsidRPr="00D15B7C">
        <w:t>1</w:t>
      </w:r>
      <w:r>
        <w:rPr>
          <w:lang w:val="en-US"/>
        </w:rPr>
        <w:fldChar w:fldCharType="end"/>
      </w:r>
      <w:r>
        <w:t>].</w:t>
      </w:r>
    </w:p>
    <w:p w:rsidR="00EF2D67" w:rsidRDefault="00B50BE5">
      <w:pPr>
        <w:pStyle w:val="11"/>
        <w:ind w:firstLine="709"/>
      </w:pPr>
      <w:bookmarkStart w:id="35" w:name="_Toc520380139"/>
      <w:bookmarkStart w:id="36" w:name="_Toc185146036"/>
      <w:bookmarkStart w:id="37" w:name="_Toc488919478"/>
      <w:bookmarkStart w:id="38" w:name="_Toc78989197"/>
      <w:bookmarkStart w:id="39" w:name="_Toc180058278"/>
      <w:bookmarkStart w:id="40" w:name="_Toc228204189"/>
      <w:bookmarkStart w:id="41" w:name="_Toc181687584"/>
      <w:bookmarkStart w:id="42" w:name="_Toc181506089"/>
      <w:bookmarkStart w:id="43" w:name="_Toc6046319"/>
      <w:bookmarkStart w:id="44" w:name="_Toc58335157"/>
      <w:bookmarkStart w:id="45" w:name="_Toc48896373"/>
      <w:bookmarkStart w:id="46" w:name="_Toc181687539"/>
      <w:bookmarkStart w:id="47" w:name="_Toc236655084"/>
      <w:r>
        <w:lastRenderedPageBreak/>
        <w:t>Назначение и условия применения</w:t>
      </w:r>
      <w:bookmarkEnd w:id="35"/>
      <w:bookmarkEnd w:id="36"/>
      <w:bookmarkEnd w:id="37"/>
      <w:bookmarkEnd w:id="38"/>
      <w:bookmarkEnd w:id="39"/>
      <w:bookmarkEnd w:id="40"/>
      <w:bookmarkEnd w:id="41"/>
      <w:bookmarkEnd w:id="42"/>
      <w:bookmarkEnd w:id="43"/>
      <w:bookmarkEnd w:id="44"/>
      <w:bookmarkEnd w:id="45"/>
      <w:bookmarkEnd w:id="46"/>
      <w:bookmarkEnd w:id="47"/>
    </w:p>
    <w:p w:rsidR="00EF2D67" w:rsidRDefault="00B50BE5">
      <w:pPr>
        <w:tabs>
          <w:tab w:val="left" w:pos="851"/>
        </w:tabs>
      </w:pPr>
      <w:r>
        <w:t xml:space="preserve">Расширение </w:t>
      </w:r>
      <w:bookmarkStart w:id="48" w:name="_Hlk70459864"/>
      <w:r>
        <w:t>«Отчётность КО» ПП «Дельта</w:t>
      </w:r>
      <w:bookmarkEnd w:id="48"/>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EF2D67" w:rsidRDefault="00B50BE5">
      <w:pPr>
        <w:tabs>
          <w:tab w:val="left" w:pos="851"/>
        </w:tabs>
      </w:pPr>
      <w:r>
        <w:t>Расширение «Отчётность КО» ПП «Дельта» позволяет унифицировать технологии для обеспечения:</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EF2D67" w:rsidRDefault="00B50BE5">
      <w:pPr>
        <w:pStyle w:val="afff1"/>
        <w:numPr>
          <w:ilvl w:val="0"/>
          <w:numId w:val="51"/>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EF2D67" w:rsidRDefault="00B50BE5">
      <w:pPr>
        <w:pStyle w:val="20"/>
        <w:ind w:left="0" w:firstLine="709"/>
      </w:pPr>
      <w:bookmarkStart w:id="49" w:name="_Toc78989198"/>
      <w:bookmarkStart w:id="50" w:name="_Ref70585753"/>
      <w:bookmarkStart w:id="51" w:name="_Toc228204190"/>
      <w:bookmarkStart w:id="52" w:name="_Toc180058279"/>
      <w:bookmarkStart w:id="53" w:name="_Toc236655085"/>
      <w:r>
        <w:t>Виды деятельности и функции, для автоматизации которых предназначено Расширение «Отчётность КО» ПП «Дельта</w:t>
      </w:r>
      <w:bookmarkEnd w:id="49"/>
      <w:bookmarkEnd w:id="50"/>
      <w:r>
        <w:t>»</w:t>
      </w:r>
      <w:bookmarkEnd w:id="51"/>
      <w:bookmarkEnd w:id="52"/>
      <w:bookmarkEnd w:id="53"/>
    </w:p>
    <w:p w:rsidR="00EF2D67" w:rsidRDefault="00B50BE5">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EF2D67" w:rsidRDefault="00B50BE5">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EF2D67" w:rsidRDefault="00B50BE5">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EF2D67" w:rsidRDefault="00B50BE5">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lastRenderedPageBreak/>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EF2D67" w:rsidRDefault="00B50BE5">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EF2D67" w:rsidRDefault="00B50BE5">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управление профилем;</w:t>
      </w:r>
    </w:p>
    <w:p w:rsidR="00EF2D67" w:rsidRDefault="00B50BE5">
      <w:pPr>
        <w:pStyle w:val="afff1"/>
        <w:numPr>
          <w:ilvl w:val="0"/>
          <w:numId w:val="51"/>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EF2D67" w:rsidRDefault="00B50BE5">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EF2D67" w:rsidRDefault="00B50BE5">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EF2D67" w:rsidRDefault="00B50BE5">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EF2D67" w:rsidRDefault="00B50BE5">
      <w:pPr>
        <w:pStyle w:val="20"/>
        <w:ind w:left="0" w:firstLine="709"/>
      </w:pPr>
      <w:bookmarkStart w:id="54" w:name="_Toc137719187"/>
      <w:bookmarkStart w:id="55" w:name="_Toc138323693"/>
      <w:bookmarkStart w:id="56" w:name="_Toc138324077"/>
      <w:bookmarkStart w:id="57" w:name="_Toc138324732"/>
      <w:bookmarkStart w:id="58" w:name="_Toc130459513"/>
      <w:bookmarkStart w:id="59" w:name="_Toc130481439"/>
      <w:bookmarkStart w:id="60" w:name="_Toc130482377"/>
      <w:bookmarkStart w:id="61" w:name="_Toc130483673"/>
      <w:bookmarkStart w:id="62" w:name="_Toc132637515"/>
      <w:bookmarkStart w:id="63" w:name="_Toc132638070"/>
      <w:bookmarkStart w:id="64" w:name="_Toc132720997"/>
      <w:bookmarkStart w:id="65" w:name="_Toc137719188"/>
      <w:bookmarkStart w:id="66" w:name="_Toc138323694"/>
      <w:bookmarkStart w:id="67" w:name="_Toc138324078"/>
      <w:bookmarkStart w:id="68" w:name="_Toc138324733"/>
      <w:bookmarkStart w:id="69" w:name="_Toc130473573"/>
      <w:bookmarkStart w:id="70" w:name="_Toc132638069"/>
      <w:bookmarkStart w:id="71" w:name="_Toc132720996"/>
      <w:bookmarkStart w:id="72" w:name="_Toc137719186"/>
      <w:bookmarkStart w:id="73" w:name="_Toc138323692"/>
      <w:bookmarkStart w:id="74" w:name="_Toc138324076"/>
      <w:bookmarkStart w:id="75" w:name="_Toc138324731"/>
      <w:bookmarkStart w:id="76" w:name="_Toc130473572"/>
      <w:bookmarkStart w:id="77" w:name="_Toc130481438"/>
      <w:bookmarkStart w:id="78" w:name="_Toc130482376"/>
      <w:bookmarkStart w:id="79" w:name="_Toc130483672"/>
      <w:bookmarkStart w:id="80" w:name="_Toc132637514"/>
      <w:bookmarkStart w:id="81" w:name="_Toc130459512"/>
      <w:bookmarkStart w:id="82" w:name="_Toc78989199"/>
      <w:bookmarkStart w:id="83" w:name="_Toc180058280"/>
      <w:bookmarkStart w:id="84" w:name="_Toc228204191"/>
      <w:bookmarkStart w:id="85" w:name="_Toc236655086"/>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Требования к техническим и программным средствам</w:t>
      </w:r>
      <w:bookmarkEnd w:id="82"/>
      <w:bookmarkEnd w:id="83"/>
      <w:bookmarkEnd w:id="84"/>
      <w:bookmarkEnd w:id="85"/>
    </w:p>
    <w:p w:rsidR="00EF2D67" w:rsidRDefault="00B50BE5">
      <w:pPr>
        <w:tabs>
          <w:tab w:val="left" w:pos="851"/>
        </w:tabs>
      </w:pPr>
      <w:r>
        <w:t>Минимальные требования, предъявляемые для работы с Расширением «Отчётность КО» ПП «Дельта»:</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процессор – Core i5 2.2 ГГц;</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оперативная память – 8 Гб;</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сетевой адаптер;</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lastRenderedPageBreak/>
        <w:t>клавиатура;</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манипулятор типа «мышь»;</w:t>
      </w:r>
    </w:p>
    <w:p w:rsidR="00EF2D67" w:rsidRDefault="00B50BE5">
      <w:pPr>
        <w:pStyle w:val="afff1"/>
        <w:numPr>
          <w:ilvl w:val="0"/>
          <w:numId w:val="51"/>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EF2D67" w:rsidRDefault="00B50BE5">
      <w:pPr>
        <w:pStyle w:val="afff1"/>
        <w:numPr>
          <w:ilvl w:val="0"/>
          <w:numId w:val="51"/>
        </w:numPr>
        <w:tabs>
          <w:tab w:val="left" w:pos="993"/>
          <w:tab w:val="left" w:pos="1276"/>
        </w:tabs>
        <w:ind w:left="0" w:firstLine="709"/>
        <w:rPr>
          <w:color w:val="000000" w:themeColor="text1"/>
        </w:rPr>
      </w:pPr>
      <w:r>
        <w:t>средство защиты от вредоносного кода (антивирус).</w:t>
      </w:r>
    </w:p>
    <w:p w:rsidR="00EF2D67" w:rsidRDefault="00B50BE5">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«Отчётность КО» в сетевом режиме приведены в таблице</w:t>
      </w:r>
      <w:r>
        <w:fldChar w:fldCharType="begin"/>
      </w:r>
      <w:r>
        <w:instrText xml:space="preserve"> REF _Ref96070673 \h </w:instrText>
      </w:r>
      <w:r>
        <w:fldChar w:fldCharType="separate"/>
      </w:r>
      <w:r>
        <w:t xml:space="preserve"> 1</w:t>
      </w:r>
      <w:r>
        <w:fldChar w:fldCharType="end"/>
      </w:r>
      <w:r>
        <w:t>.</w:t>
      </w:r>
    </w:p>
    <w:p w:rsidR="00EF2D67" w:rsidRDefault="00B50BE5">
      <w:pPr>
        <w:tabs>
          <w:tab w:val="left" w:pos="851"/>
          <w:tab w:val="left" w:pos="1276"/>
        </w:tabs>
        <w:spacing w:before="120"/>
        <w:ind w:firstLine="0"/>
        <w:contextualSpacing/>
        <w:jc w:val="left"/>
      </w:pPr>
      <w:bookmarkStart w:id="86" w:name="_Ref96070673"/>
      <w:r>
        <w:t xml:space="preserve">Таблица </w:t>
      </w:r>
      <w:fldSimple w:instr=" SEQ Таблица \* ARABIC ">
        <w:r>
          <w:t>1</w:t>
        </w:r>
      </w:fldSimple>
      <w:bookmarkEnd w:id="86"/>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66"/>
        <w:gridCol w:w="29"/>
        <w:gridCol w:w="2688"/>
        <w:gridCol w:w="2787"/>
      </w:tblGrid>
      <w:tr w:rsidR="00EF2D67">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«Отчётность КО», может быть размещён на виртуальной машине)</w:t>
            </w:r>
          </w:p>
        </w:tc>
      </w:tr>
      <w:tr w:rsidR="00EF2D67">
        <w:tc>
          <w:tcPr>
            <w:tcW w:w="3966"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7"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EF2D67">
        <w:tc>
          <w:tcPr>
            <w:tcW w:w="3966"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7"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EF2D67">
        <w:tc>
          <w:tcPr>
            <w:tcW w:w="3966"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7"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EF2D67">
        <w:tc>
          <w:tcPr>
            <w:tcW w:w="3966"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7"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EF2D67">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До 250 MB</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1GB дополнительно</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EF2D67">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«Отчётность КО»</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EF2D67">
        <w:tc>
          <w:tcPr>
            <w:tcW w:w="3995" w:type="dxa"/>
            <w:gridSpan w:val="2"/>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88"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87" w:type="dxa"/>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EF2D67">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EF2D67" w:rsidRDefault="00B50BE5">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EF2D67" w:rsidRDefault="00B50BE5">
      <w:pPr>
        <w:tabs>
          <w:tab w:val="left" w:pos="851"/>
        </w:tabs>
        <w:spacing w:before="240"/>
      </w:pPr>
      <w:r>
        <w:t>Работа пользователей производится через браузер.</w:t>
      </w:r>
    </w:p>
    <w:p w:rsidR="00EF2D67" w:rsidRDefault="00B50BE5">
      <w:r>
        <w:t>Расширение «Отчётность КО» ПП «Дельта» поддерживает браузеры:</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Яндекс.Браузер версии 23.5.1.721 и выше;</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Google Chrome версии 100.0.5481.77 и выше;</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Mozilla FireFox версии 105.0 и выше;</w:t>
      </w:r>
    </w:p>
    <w:p w:rsidR="00EF2D67" w:rsidRDefault="00B50BE5">
      <w:pPr>
        <w:pStyle w:val="afff1"/>
        <w:numPr>
          <w:ilvl w:val="0"/>
          <w:numId w:val="51"/>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EF2D67" w:rsidRDefault="00B50BE5">
      <w:r>
        <w:t>Основным поддерживаемым браузером является Яндекс.Браузер версии 23.5.1.721 и выше.</w:t>
      </w:r>
    </w:p>
    <w:p w:rsidR="00EF2D67" w:rsidRDefault="00B50BE5">
      <w:pPr>
        <w:pStyle w:val="20"/>
        <w:ind w:left="0" w:firstLine="709"/>
      </w:pPr>
      <w:bookmarkStart w:id="87" w:name="__RefHeading___Toc27500_4251766584"/>
      <w:bookmarkStart w:id="88" w:name="_Ref172802467"/>
      <w:bookmarkStart w:id="89" w:name="_Toc180058281"/>
      <w:bookmarkStart w:id="90" w:name="_Toc228204192"/>
      <w:bookmarkStart w:id="91" w:name="_Toc236655087"/>
      <w:bookmarkEnd w:id="87"/>
      <w:r>
        <w:t>Проверка и настройка окружения</w:t>
      </w:r>
      <w:bookmarkStart w:id="92" w:name="_Toc167457838_Копия_1"/>
      <w:bookmarkStart w:id="93" w:name="_Toc78989199_Копия_1"/>
      <w:bookmarkEnd w:id="88"/>
      <w:bookmarkEnd w:id="89"/>
      <w:bookmarkEnd w:id="90"/>
      <w:bookmarkEnd w:id="91"/>
      <w:bookmarkEnd w:id="92"/>
      <w:bookmarkEnd w:id="93"/>
    </w:p>
    <w:p w:rsidR="00EF2D67" w:rsidRDefault="00B50BE5">
      <w:pPr>
        <w:tabs>
          <w:tab w:val="left" w:pos="851"/>
        </w:tabs>
      </w:pPr>
      <w:r>
        <w:t xml:space="preserve">Для корректной работы </w:t>
      </w:r>
      <w:r>
        <w:rPr>
          <w:rFonts w:eastAsia="Times New Roman"/>
          <w:color w:val="000000" w:themeColor="text1"/>
          <w:lang w:eastAsia="ru-RU"/>
        </w:rPr>
        <w:t>Расширения «Отчётность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EF2D67" w:rsidRDefault="00B50BE5">
      <w:pPr>
        <w:tabs>
          <w:tab w:val="left" w:pos="851"/>
        </w:tabs>
      </w:pPr>
      <w:r>
        <w:rPr>
          <w:rFonts w:eastAsia="Times New Roman"/>
          <w:color w:val="000000" w:themeColor="text1"/>
          <w:lang w:eastAsia="ru-RU"/>
        </w:rPr>
        <w:t xml:space="preserve">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«Отчётность КО» в </w:t>
      </w:r>
      <w:r>
        <w:rPr>
          <w:rFonts w:eastAsia="Times New Roman"/>
          <w:color w:val="000000" w:themeColor="text1"/>
          <w:lang w:eastAsia="ru-RU"/>
        </w:rPr>
        <w:lastRenderedPageBreak/>
        <w:t>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EF2D67" w:rsidRDefault="00B50BE5">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EF2D67" w:rsidRDefault="00B50BE5">
      <w:pPr>
        <w:tabs>
          <w:tab w:val="left" w:pos="851"/>
        </w:tabs>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sidR="00CC7CDF">
        <w:rPr>
          <w:rFonts w:eastAsia="Times New Roman"/>
          <w:color w:val="000000" w:themeColor="text1"/>
          <w:lang w:eastAsia="ru-RU"/>
        </w:rPr>
        <w:t xml:space="preserve"> </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 </w:instrText>
      </w:r>
      <w:r>
        <w:rPr>
          <w:rFonts w:eastAsia="Times New Roman"/>
          <w:color w:val="000000" w:themeColor="text1"/>
          <w:lang w:eastAsia="ru-RU"/>
        </w:rPr>
      </w:r>
      <w:r>
        <w:rPr>
          <w:rFonts w:eastAsia="Times New Roman"/>
          <w:color w:val="000000" w:themeColor="text1"/>
          <w:lang w:eastAsia="ru-RU"/>
        </w:rPr>
        <w:fldChar w:fldCharType="separate"/>
      </w:r>
      <w:r>
        <w:rPr>
          <w:rFonts w:eastAsia="Times New Roman"/>
          <w:color w:val="000000" w:themeColor="text1"/>
          <w:lang w:eastAsia="ru-RU"/>
        </w:rPr>
        <w:t>2</w:t>
      </w:r>
      <w:r>
        <w:rPr>
          <w:rFonts w:eastAsia="Times New Roman"/>
          <w:color w:val="000000" w:themeColor="text1"/>
          <w:lang w:eastAsia="ru-RU"/>
        </w:rPr>
        <w:fldChar w:fldCharType="end"/>
      </w:r>
      <w:r>
        <w:rPr>
          <w:rFonts w:eastAsia="Times New Roman"/>
          <w:color w:val="000000" w:themeColor="text1"/>
          <w:lang w:eastAsia="ru-RU"/>
        </w:rPr>
        <w:t>.</w:t>
      </w:r>
    </w:p>
    <w:p w:rsidR="00EF2D67" w:rsidRDefault="00B50BE5">
      <w:pPr>
        <w:tabs>
          <w:tab w:val="left" w:pos="851"/>
          <w:tab w:val="left" w:pos="1276"/>
        </w:tabs>
        <w:spacing w:before="120"/>
        <w:ind w:firstLine="0"/>
        <w:contextualSpacing/>
        <w:jc w:val="left"/>
      </w:pPr>
      <w:bookmarkStart w:id="94" w:name="_Ref96070673_Копия_1"/>
      <w:bookmarkStart w:id="95" w:name="_Ref220958656"/>
      <w:r>
        <w:rPr>
          <w:rFonts w:eastAsia="Times New Roman"/>
          <w:color w:val="000000" w:themeColor="text1"/>
          <w:lang w:eastAsia="ru-RU"/>
        </w:rPr>
        <w:t xml:space="preserve">Таблица </w:t>
      </w:r>
      <w:bookmarkEnd w:id="9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Pr>
          <w:rFonts w:eastAsia="Times New Roman"/>
          <w:color w:val="000000" w:themeColor="text1"/>
          <w:lang w:eastAsia="ru-RU"/>
        </w:rPr>
        <w:t>2</w:t>
      </w:r>
      <w:r>
        <w:rPr>
          <w:rFonts w:eastAsia="Times New Roman"/>
          <w:color w:val="000000" w:themeColor="text1"/>
          <w:lang w:eastAsia="ru-RU"/>
        </w:rPr>
        <w:fldChar w:fldCharType="end"/>
      </w:r>
      <w:bookmarkEnd w:id="9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93"/>
        <w:gridCol w:w="6513"/>
      </w:tblGrid>
      <w:tr w:rsidR="00EF2D67">
        <w:trPr>
          <w:trHeight w:val="49"/>
          <w:tblHeader/>
        </w:trPr>
        <w:tc>
          <w:tcPr>
            <w:tcW w:w="3058" w:type="dxa"/>
            <w:tcBorders>
              <w:top w:val="single" w:sz="4" w:space="0" w:color="000000"/>
              <w:left w:val="single" w:sz="4" w:space="0" w:color="000000"/>
              <w:bottom w:val="single" w:sz="4" w:space="0" w:color="000000"/>
            </w:tcBorders>
          </w:tcPr>
          <w:p w:rsidR="00EF2D67" w:rsidRDefault="00B50BE5">
            <w:pPr>
              <w:pStyle w:val="affc"/>
              <w:spacing w:line="240" w:lineRule="auto"/>
              <w:ind w:firstLine="0"/>
              <w:jc w:val="center"/>
              <w:rPr>
                <w:sz w:val="20"/>
              </w:rPr>
            </w:pPr>
            <w:r>
              <w:rPr>
                <w:b/>
                <w:bCs/>
                <w:sz w:val="20"/>
              </w:rPr>
              <w:t>Описание проверки ОС</w:t>
            </w:r>
          </w:p>
        </w:tc>
        <w:tc>
          <w:tcPr>
            <w:tcW w:w="6438" w:type="dxa"/>
            <w:tcBorders>
              <w:top w:val="single" w:sz="4" w:space="0" w:color="000000"/>
              <w:left w:val="single" w:sz="4" w:space="0" w:color="000000"/>
              <w:bottom w:val="single" w:sz="4" w:space="0" w:color="000000"/>
              <w:right w:val="single" w:sz="4" w:space="0" w:color="000000"/>
            </w:tcBorders>
          </w:tcPr>
          <w:p w:rsidR="00EF2D67" w:rsidRDefault="00B50BE5">
            <w:pPr>
              <w:pStyle w:val="affc"/>
              <w:spacing w:line="240" w:lineRule="auto"/>
              <w:ind w:firstLine="0"/>
              <w:jc w:val="center"/>
              <w:rPr>
                <w:sz w:val="20"/>
              </w:rPr>
            </w:pPr>
            <w:r>
              <w:rPr>
                <w:b/>
                <w:bCs/>
                <w:sz w:val="20"/>
              </w:rPr>
              <w:t>Проверка и настройка в ОС</w:t>
            </w:r>
          </w:p>
        </w:tc>
      </w:tr>
      <w:tr w:rsidR="00EF2D67">
        <w:tc>
          <w:tcPr>
            <w:tcW w:w="3058" w:type="dxa"/>
            <w:tcBorders>
              <w:left w:val="single" w:sz="4" w:space="0" w:color="000000"/>
              <w:bottom w:val="single" w:sz="4" w:space="0" w:color="000000"/>
            </w:tcBorders>
          </w:tcPr>
          <w:p w:rsidR="00EF2D67" w:rsidRDefault="00B50BE5">
            <w:pPr>
              <w:pStyle w:val="user7"/>
              <w:spacing w:line="240" w:lineRule="auto"/>
              <w:ind w:firstLine="0"/>
              <w:rPr>
                <w:sz w:val="20"/>
                <w:szCs w:val="20"/>
              </w:rPr>
            </w:pPr>
            <w:r>
              <w:rPr>
                <w:color w:val="000000"/>
                <w:sz w:val="20"/>
                <w:szCs w:val="20"/>
              </w:rPr>
              <w:t>Язык системы (локаль) и текущая кодировка</w:t>
            </w:r>
          </w:p>
        </w:tc>
        <w:tc>
          <w:tcPr>
            <w:tcW w:w="6438" w:type="dxa"/>
            <w:tcBorders>
              <w:left w:val="single" w:sz="4" w:space="0" w:color="000000"/>
              <w:bottom w:val="single" w:sz="4" w:space="0" w:color="000000"/>
              <w:right w:val="single" w:sz="4" w:space="0" w:color="000000"/>
            </w:tcBorders>
          </w:tcPr>
          <w:p w:rsidR="00EF2D67" w:rsidRDefault="00B50BE5">
            <w:pPr>
              <w:pStyle w:val="user7"/>
              <w:spacing w:line="240" w:lineRule="auto"/>
              <w:ind w:firstLine="0"/>
              <w:rPr>
                <w:sz w:val="20"/>
                <w:szCs w:val="20"/>
              </w:rPr>
            </w:pPr>
            <w:r>
              <w:rPr>
                <w:color w:val="000000"/>
                <w:sz w:val="20"/>
                <w:szCs w:val="20"/>
              </w:rPr>
              <w:t xml:space="preserve">В ОС Linux проверка текущей локали и кодировки (системная и у текущего пользователя): </w:t>
            </w:r>
            <w:r>
              <w:rPr>
                <w:color w:val="000000"/>
                <w:sz w:val="20"/>
                <w:szCs w:val="20"/>
              </w:rPr>
              <w:br/>
              <w:t>$ localectl status</w:t>
            </w:r>
          </w:p>
          <w:p w:rsidR="00EF2D67" w:rsidRDefault="00B50BE5">
            <w:pPr>
              <w:pStyle w:val="user7"/>
              <w:spacing w:line="240" w:lineRule="auto"/>
              <w:ind w:firstLine="0"/>
              <w:rPr>
                <w:sz w:val="20"/>
                <w:szCs w:val="20"/>
              </w:rPr>
            </w:pPr>
            <w:r>
              <w:rPr>
                <w:color w:val="000000"/>
                <w:sz w:val="20"/>
                <w:szCs w:val="20"/>
              </w:rPr>
              <w:t>$ echo $LANG</w:t>
            </w:r>
          </w:p>
          <w:p w:rsidR="00EF2D67" w:rsidRDefault="00EF2D67">
            <w:pPr>
              <w:pStyle w:val="user7"/>
              <w:spacing w:line="240" w:lineRule="auto"/>
              <w:ind w:firstLine="0"/>
              <w:rPr>
                <w:sz w:val="20"/>
                <w:szCs w:val="20"/>
              </w:rPr>
            </w:pPr>
          </w:p>
          <w:p w:rsidR="00EF2D67" w:rsidRDefault="00B50BE5">
            <w:pPr>
              <w:pStyle w:val="user7"/>
              <w:spacing w:line="240" w:lineRule="auto"/>
              <w:ind w:firstLine="0"/>
              <w:rPr>
                <w:sz w:val="20"/>
                <w:szCs w:val="20"/>
              </w:rPr>
            </w:pPr>
            <w:r>
              <w:rPr>
                <w:color w:val="000000"/>
                <w:sz w:val="20"/>
                <w:szCs w:val="20"/>
              </w:rPr>
              <w:t>Текущая локаль и кодировка настраивается (устанавливается) в соответствии с документацией на ОС</w:t>
            </w:r>
          </w:p>
        </w:tc>
      </w:tr>
      <w:tr w:rsidR="00EF2D67" w:rsidRPr="00D15B7C">
        <w:tc>
          <w:tcPr>
            <w:tcW w:w="3058" w:type="dxa"/>
            <w:tcBorders>
              <w:left w:val="single" w:sz="4" w:space="0" w:color="000000"/>
              <w:bottom w:val="single" w:sz="4" w:space="0" w:color="000000"/>
            </w:tcBorders>
          </w:tcPr>
          <w:p w:rsidR="00EF2D67" w:rsidRDefault="00B50BE5">
            <w:pPr>
              <w:pStyle w:val="user7"/>
              <w:spacing w:line="240" w:lineRule="auto"/>
              <w:ind w:firstLine="0"/>
              <w:rPr>
                <w:sz w:val="20"/>
                <w:szCs w:val="20"/>
              </w:rPr>
            </w:pPr>
            <w:r>
              <w:rPr>
                <w:color w:val="000000"/>
                <w:sz w:val="20"/>
                <w:szCs w:val="20"/>
              </w:rPr>
              <w:t>Доступность библиотек шрифтов</w:t>
            </w:r>
          </w:p>
        </w:tc>
        <w:tc>
          <w:tcPr>
            <w:tcW w:w="6438" w:type="dxa"/>
            <w:tcBorders>
              <w:left w:val="single" w:sz="4" w:space="0" w:color="000000"/>
              <w:bottom w:val="single" w:sz="4" w:space="0" w:color="000000"/>
              <w:right w:val="single" w:sz="4" w:space="0" w:color="000000"/>
            </w:tcBorders>
          </w:tcPr>
          <w:p w:rsidR="00EF2D67" w:rsidRDefault="00B50BE5">
            <w:pPr>
              <w:pStyle w:val="user7"/>
              <w:spacing w:line="240" w:lineRule="auto"/>
              <w:ind w:firstLine="0"/>
              <w:rPr>
                <w:sz w:val="20"/>
                <w:szCs w:val="20"/>
              </w:rPr>
            </w:pPr>
            <w:r>
              <w:rPr>
                <w:color w:val="000000"/>
                <w:sz w:val="20"/>
                <w:szCs w:val="20"/>
              </w:rPr>
              <w:t>В ОС Linux проверяется состояние и устанавливаются:</w:t>
            </w:r>
          </w:p>
          <w:p w:rsidR="00EF2D67" w:rsidRDefault="00B50BE5">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проверка</w:t>
            </w:r>
          </w:p>
          <w:p w:rsidR="00EF2D67" w:rsidRDefault="00B50BE5">
            <w:pPr>
              <w:pStyle w:val="user7"/>
              <w:spacing w:line="240" w:lineRule="auto"/>
              <w:ind w:firstLine="0"/>
              <w:rPr>
                <w:sz w:val="20"/>
                <w:szCs w:val="20"/>
                <w:lang w:val="en-US"/>
              </w:rPr>
            </w:pPr>
            <w:r>
              <w:rPr>
                <w:color w:val="000000"/>
                <w:sz w:val="20"/>
                <w:szCs w:val="20"/>
                <w:lang w:val="en-US"/>
              </w:rPr>
              <w:t>$ dpkg -l fontconfig 'libfreetype*'</w:t>
            </w:r>
          </w:p>
          <w:p w:rsidR="00EF2D67" w:rsidRDefault="00B50BE5">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установка</w:t>
            </w:r>
          </w:p>
          <w:p w:rsidR="00EF2D67" w:rsidRDefault="00B50BE5">
            <w:pPr>
              <w:pStyle w:val="user7"/>
              <w:spacing w:line="240" w:lineRule="auto"/>
              <w:ind w:firstLine="0"/>
              <w:rPr>
                <w:sz w:val="20"/>
                <w:szCs w:val="20"/>
                <w:lang w:val="en-US"/>
              </w:rPr>
            </w:pPr>
            <w:r>
              <w:rPr>
                <w:color w:val="000000"/>
                <w:sz w:val="20"/>
                <w:szCs w:val="20"/>
                <w:lang w:val="en-US"/>
              </w:rPr>
              <w:t># apt-get install -y fontconfig libfreetype6</w:t>
            </w:r>
          </w:p>
        </w:tc>
      </w:tr>
      <w:tr w:rsidR="00EF2D67">
        <w:trPr>
          <w:trHeight w:val="3847"/>
        </w:trPr>
        <w:tc>
          <w:tcPr>
            <w:tcW w:w="3058" w:type="dxa"/>
            <w:tcBorders>
              <w:left w:val="single" w:sz="4" w:space="0" w:color="000000"/>
              <w:bottom w:val="single" w:sz="4" w:space="0" w:color="000000"/>
            </w:tcBorders>
          </w:tcPr>
          <w:p w:rsidR="00EF2D67" w:rsidRDefault="00B50BE5">
            <w:pPr>
              <w:pStyle w:val="user7"/>
              <w:spacing w:line="240" w:lineRule="auto"/>
              <w:ind w:firstLine="0"/>
              <w:rPr>
                <w:sz w:val="20"/>
                <w:szCs w:val="20"/>
              </w:rPr>
            </w:pPr>
            <w:r>
              <w:rPr>
                <w:color w:val="000000"/>
                <w:sz w:val="20"/>
                <w:szCs w:val="20"/>
              </w:rPr>
              <w:lastRenderedPageBreak/>
              <w:t>Лимит открытых файлов</w:t>
            </w:r>
          </w:p>
        </w:tc>
        <w:tc>
          <w:tcPr>
            <w:tcW w:w="6438" w:type="dxa"/>
            <w:tcBorders>
              <w:left w:val="single" w:sz="4" w:space="0" w:color="000000"/>
              <w:bottom w:val="single" w:sz="4" w:space="0" w:color="000000"/>
              <w:right w:val="single" w:sz="4" w:space="0" w:color="000000"/>
            </w:tcBorders>
          </w:tcPr>
          <w:p w:rsidR="00EF2D67" w:rsidRDefault="00B50BE5">
            <w:pPr>
              <w:pStyle w:val="user7"/>
              <w:spacing w:line="240" w:lineRule="auto"/>
              <w:ind w:firstLine="0"/>
              <w:rPr>
                <w:sz w:val="20"/>
                <w:szCs w:val="20"/>
              </w:rPr>
            </w:pPr>
            <w:r>
              <w:rPr>
                <w:sz w:val="20"/>
                <w:szCs w:val="20"/>
              </w:rPr>
              <w:t>В ОС Linux проверяется и устанавливается лимит</w:t>
            </w:r>
            <w:r>
              <w:rPr>
                <w:color w:val="000000"/>
                <w:sz w:val="20"/>
                <w:szCs w:val="20"/>
              </w:rPr>
              <w:t>:</w:t>
            </w:r>
          </w:p>
          <w:p w:rsidR="00EF2D67" w:rsidRDefault="00B50BE5">
            <w:pPr>
              <w:pStyle w:val="afff1"/>
              <w:numPr>
                <w:ilvl w:val="0"/>
                <w:numId w:val="51"/>
              </w:numPr>
              <w:tabs>
                <w:tab w:val="left" w:pos="292"/>
                <w:tab w:val="left" w:pos="1276"/>
              </w:tabs>
              <w:spacing w:line="240" w:lineRule="auto"/>
              <w:ind w:left="0" w:firstLine="0"/>
              <w:rPr>
                <w:sz w:val="20"/>
                <w:szCs w:val="20"/>
              </w:rPr>
            </w:pPr>
            <w:bookmarkStart w:id="96" w:name="__DdeLink__139_597015342"/>
            <w:r>
              <w:rPr>
                <w:color w:val="000000"/>
                <w:sz w:val="20"/>
                <w:szCs w:val="20"/>
              </w:rPr>
              <w:t>проверка</w:t>
            </w:r>
            <w:bookmarkEnd w:id="96"/>
            <w:r>
              <w:rPr>
                <w:color w:val="000000"/>
                <w:sz w:val="20"/>
                <w:szCs w:val="20"/>
              </w:rPr>
              <w:t xml:space="preserve"> (общий и для пользователя ПП «Дельта»)</w:t>
            </w:r>
          </w:p>
          <w:p w:rsidR="00EF2D67" w:rsidRDefault="00B50BE5">
            <w:pPr>
              <w:pStyle w:val="user7"/>
              <w:spacing w:line="240" w:lineRule="auto"/>
              <w:ind w:firstLine="0"/>
              <w:rPr>
                <w:sz w:val="20"/>
                <w:szCs w:val="20"/>
                <w:lang w:val="en-US"/>
              </w:rPr>
            </w:pPr>
            <w:r>
              <w:rPr>
                <w:color w:val="000000"/>
                <w:sz w:val="20"/>
                <w:szCs w:val="20"/>
                <w:lang w:val="en-US"/>
              </w:rPr>
              <w:t>$ cat /proc/sys/fs/nr_open</w:t>
            </w:r>
          </w:p>
          <w:p w:rsidR="00EF2D67" w:rsidRDefault="00B50BE5">
            <w:pPr>
              <w:pStyle w:val="user7"/>
              <w:spacing w:line="240" w:lineRule="auto"/>
              <w:ind w:firstLine="0"/>
              <w:rPr>
                <w:sz w:val="20"/>
                <w:szCs w:val="20"/>
              </w:rPr>
            </w:pPr>
            <w:r>
              <w:rPr>
                <w:color w:val="000000"/>
                <w:sz w:val="20"/>
                <w:szCs w:val="20"/>
              </w:rPr>
              <w:t>$ ulimit -Hn</w:t>
            </w:r>
          </w:p>
          <w:p w:rsidR="00EF2D67" w:rsidRDefault="00B50BE5">
            <w:pPr>
              <w:pStyle w:val="afff1"/>
              <w:numPr>
                <w:ilvl w:val="0"/>
                <w:numId w:val="51"/>
              </w:numPr>
              <w:tabs>
                <w:tab w:val="left" w:pos="292"/>
                <w:tab w:val="left" w:pos="1276"/>
              </w:tabs>
              <w:spacing w:line="240" w:lineRule="auto"/>
              <w:ind w:left="0" w:firstLine="0"/>
              <w:rPr>
                <w:sz w:val="20"/>
                <w:szCs w:val="20"/>
              </w:rPr>
            </w:pPr>
            <w:r>
              <w:rPr>
                <w:color w:val="000000"/>
                <w:sz w:val="20"/>
                <w:szCs w:val="20"/>
              </w:rPr>
              <w:t>установка (общего или для пользователя ПП Дельта, напр., deltauser)</w:t>
            </w:r>
          </w:p>
          <w:p w:rsidR="00EF2D67" w:rsidRDefault="00B50BE5">
            <w:pPr>
              <w:pStyle w:val="user7"/>
              <w:spacing w:line="240" w:lineRule="auto"/>
              <w:ind w:firstLine="0"/>
              <w:rPr>
                <w:color w:val="000000"/>
                <w:sz w:val="20"/>
                <w:szCs w:val="20"/>
              </w:rPr>
            </w:pPr>
            <w:r>
              <w:rPr>
                <w:color w:val="000000"/>
                <w:sz w:val="20"/>
                <w:szCs w:val="20"/>
              </w:rPr>
              <w:t>Общий:</w:t>
            </w:r>
          </w:p>
          <w:p w:rsidR="00EF2D67" w:rsidRDefault="00B50BE5">
            <w:pPr>
              <w:pStyle w:val="user7"/>
              <w:spacing w:line="240" w:lineRule="auto"/>
              <w:ind w:firstLine="0"/>
              <w:rPr>
                <w:sz w:val="20"/>
                <w:szCs w:val="20"/>
              </w:rPr>
            </w:pPr>
            <w:r>
              <w:rPr>
                <w:color w:val="000000"/>
                <w:sz w:val="20"/>
                <w:szCs w:val="20"/>
              </w:rPr>
              <w:t>В файле /etc/sysctl.conf добавить строку (изменить значение на минимум 50000):</w:t>
            </w:r>
          </w:p>
          <w:p w:rsidR="00EF2D67" w:rsidRDefault="00B50BE5">
            <w:pPr>
              <w:pStyle w:val="user7"/>
              <w:spacing w:line="240" w:lineRule="auto"/>
              <w:ind w:firstLine="0"/>
              <w:rPr>
                <w:sz w:val="20"/>
                <w:szCs w:val="20"/>
              </w:rPr>
            </w:pPr>
            <w:r>
              <w:rPr>
                <w:color w:val="000000"/>
                <w:sz w:val="20"/>
                <w:szCs w:val="20"/>
              </w:rPr>
              <w:t>fs.nr_open=50000</w:t>
            </w:r>
          </w:p>
          <w:p w:rsidR="00EF2D67" w:rsidRDefault="00B50BE5">
            <w:pPr>
              <w:pStyle w:val="user7"/>
              <w:spacing w:line="240" w:lineRule="auto"/>
              <w:ind w:firstLine="0"/>
              <w:rPr>
                <w:sz w:val="20"/>
                <w:szCs w:val="20"/>
              </w:rPr>
            </w:pPr>
            <w:r>
              <w:rPr>
                <w:color w:val="000000"/>
                <w:sz w:val="20"/>
                <w:szCs w:val="20"/>
              </w:rPr>
              <w:t>Применить изменения:</w:t>
            </w:r>
          </w:p>
          <w:p w:rsidR="00EF2D67" w:rsidRDefault="00B50BE5">
            <w:pPr>
              <w:pStyle w:val="user7"/>
              <w:spacing w:line="240" w:lineRule="auto"/>
              <w:ind w:firstLine="0"/>
              <w:rPr>
                <w:sz w:val="20"/>
                <w:szCs w:val="20"/>
              </w:rPr>
            </w:pPr>
            <w:r>
              <w:rPr>
                <w:color w:val="000000"/>
                <w:sz w:val="20"/>
                <w:szCs w:val="20"/>
              </w:rPr>
              <w:t># sysctl -p</w:t>
            </w:r>
          </w:p>
          <w:p w:rsidR="00EF2D67" w:rsidRDefault="00EF2D67">
            <w:pPr>
              <w:pStyle w:val="user7"/>
              <w:spacing w:line="240" w:lineRule="auto"/>
              <w:ind w:firstLine="0"/>
              <w:rPr>
                <w:color w:val="000000"/>
                <w:sz w:val="20"/>
                <w:szCs w:val="20"/>
              </w:rPr>
            </w:pPr>
          </w:p>
          <w:p w:rsidR="00EF2D67" w:rsidRDefault="00B50BE5">
            <w:pPr>
              <w:pStyle w:val="user7"/>
              <w:spacing w:line="240" w:lineRule="auto"/>
              <w:ind w:firstLine="0"/>
              <w:rPr>
                <w:sz w:val="20"/>
                <w:szCs w:val="20"/>
              </w:rPr>
            </w:pPr>
            <w:r>
              <w:rPr>
                <w:color w:val="000000"/>
                <w:sz w:val="20"/>
                <w:szCs w:val="20"/>
              </w:rPr>
              <w:t>Для пользователя deltauser:</w:t>
            </w:r>
          </w:p>
          <w:p w:rsidR="00EF2D67" w:rsidRDefault="00B50BE5">
            <w:pPr>
              <w:pStyle w:val="user7"/>
              <w:spacing w:line="240" w:lineRule="auto"/>
              <w:ind w:firstLine="0"/>
              <w:rPr>
                <w:sz w:val="20"/>
                <w:szCs w:val="20"/>
              </w:rPr>
            </w:pPr>
            <w:r>
              <w:rPr>
                <w:color w:val="000000"/>
                <w:sz w:val="20"/>
                <w:szCs w:val="20"/>
              </w:rPr>
              <w:t>В файле /etc/security/limits.conf добавить строку (изменить значение на минимум 50000):</w:t>
            </w:r>
          </w:p>
          <w:p w:rsidR="00EF2D67" w:rsidRDefault="00B50BE5">
            <w:pPr>
              <w:pStyle w:val="user7"/>
              <w:spacing w:line="240" w:lineRule="auto"/>
              <w:ind w:firstLine="0"/>
              <w:rPr>
                <w:sz w:val="20"/>
                <w:szCs w:val="20"/>
              </w:rPr>
            </w:pPr>
            <w:r>
              <w:rPr>
                <w:color w:val="000000"/>
                <w:sz w:val="20"/>
                <w:szCs w:val="20"/>
              </w:rPr>
              <w:t>deltauser    hard    nofile   50000</w:t>
            </w:r>
          </w:p>
          <w:p w:rsidR="00EF2D67" w:rsidRDefault="00B50BE5">
            <w:pPr>
              <w:pStyle w:val="user7"/>
              <w:spacing w:line="240" w:lineRule="auto"/>
              <w:ind w:firstLine="0"/>
              <w:rPr>
                <w:sz w:val="20"/>
                <w:szCs w:val="20"/>
              </w:rPr>
            </w:pPr>
            <w:r>
              <w:rPr>
                <w:color w:val="000000"/>
                <w:sz w:val="20"/>
                <w:szCs w:val="20"/>
              </w:rPr>
              <w:t>Значение будет задействовано после перезагрузки</w:t>
            </w:r>
          </w:p>
        </w:tc>
      </w:tr>
      <w:tr w:rsidR="00EF2D67">
        <w:trPr>
          <w:trHeight w:val="2514"/>
        </w:trPr>
        <w:tc>
          <w:tcPr>
            <w:tcW w:w="3058" w:type="dxa"/>
            <w:tcBorders>
              <w:left w:val="single" w:sz="4" w:space="0" w:color="000000"/>
              <w:bottom w:val="single" w:sz="4" w:space="0" w:color="000000"/>
            </w:tcBorders>
          </w:tcPr>
          <w:p w:rsidR="00EF2D67" w:rsidRDefault="00B50BE5">
            <w:pPr>
              <w:pStyle w:val="user7"/>
              <w:spacing w:line="240" w:lineRule="auto"/>
              <w:ind w:firstLine="0"/>
              <w:rPr>
                <w:sz w:val="20"/>
                <w:szCs w:val="20"/>
              </w:rPr>
            </w:pPr>
            <w:r>
              <w:rPr>
                <w:color w:val="000000"/>
                <w:sz w:val="20"/>
                <w:szCs w:val="20"/>
              </w:rPr>
              <w:t>Лимит отображений в память</w:t>
            </w:r>
          </w:p>
        </w:tc>
        <w:tc>
          <w:tcPr>
            <w:tcW w:w="6438" w:type="dxa"/>
            <w:tcBorders>
              <w:left w:val="single" w:sz="4" w:space="0" w:color="000000"/>
              <w:bottom w:val="single" w:sz="4" w:space="0" w:color="000000"/>
              <w:right w:val="single" w:sz="4" w:space="0" w:color="000000"/>
            </w:tcBorders>
          </w:tcPr>
          <w:p w:rsidR="00EF2D67" w:rsidRDefault="00B50BE5">
            <w:pPr>
              <w:pStyle w:val="user7"/>
              <w:spacing w:line="240" w:lineRule="auto"/>
              <w:ind w:firstLine="0"/>
              <w:rPr>
                <w:sz w:val="20"/>
                <w:szCs w:val="20"/>
              </w:rPr>
            </w:pPr>
            <w:r>
              <w:rPr>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EF2D67" w:rsidRDefault="00B50BE5">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проверка</w:t>
            </w:r>
          </w:p>
          <w:p w:rsidR="00EF2D67" w:rsidRDefault="00B50BE5">
            <w:pPr>
              <w:pStyle w:val="user7"/>
              <w:spacing w:line="240" w:lineRule="auto"/>
              <w:ind w:firstLine="0"/>
              <w:rPr>
                <w:sz w:val="20"/>
                <w:szCs w:val="20"/>
                <w:lang w:val="en-US"/>
              </w:rPr>
            </w:pPr>
            <w:r>
              <w:rPr>
                <w:color w:val="000000"/>
                <w:sz w:val="20"/>
                <w:szCs w:val="20"/>
                <w:lang w:val="en-US"/>
              </w:rPr>
              <w:t>$ cat /proc/sys/vm/max_map_count</w:t>
            </w:r>
          </w:p>
          <w:p w:rsidR="00EF2D67" w:rsidRDefault="00B50BE5">
            <w:pPr>
              <w:pStyle w:val="afff1"/>
              <w:numPr>
                <w:ilvl w:val="0"/>
                <w:numId w:val="51"/>
              </w:numPr>
              <w:tabs>
                <w:tab w:val="left" w:pos="292"/>
                <w:tab w:val="left" w:pos="1276"/>
              </w:tabs>
              <w:spacing w:line="240" w:lineRule="auto"/>
              <w:ind w:left="0" w:firstLine="0"/>
              <w:rPr>
                <w:sz w:val="20"/>
                <w:szCs w:val="20"/>
              </w:rPr>
            </w:pPr>
            <w:r>
              <w:rPr>
                <w:color w:val="000000"/>
                <w:sz w:val="20"/>
                <w:szCs w:val="20"/>
              </w:rPr>
              <w:t>установка</w:t>
            </w:r>
          </w:p>
          <w:p w:rsidR="00EF2D67" w:rsidRDefault="00B50BE5">
            <w:pPr>
              <w:spacing w:line="240" w:lineRule="auto"/>
              <w:ind w:firstLine="0"/>
              <w:jc w:val="left"/>
              <w:rPr>
                <w:sz w:val="20"/>
                <w:szCs w:val="20"/>
              </w:rPr>
            </w:pPr>
            <w:r>
              <w:rPr>
                <w:color w:val="000000"/>
                <w:sz w:val="20"/>
                <w:szCs w:val="20"/>
              </w:rPr>
              <w:t>В файле /etc/sysctl.conf добавить строку (изменить значение), например:</w:t>
            </w:r>
          </w:p>
          <w:p w:rsidR="00EF2D67" w:rsidRDefault="00B50BE5">
            <w:pPr>
              <w:pStyle w:val="user7"/>
              <w:spacing w:line="240" w:lineRule="auto"/>
              <w:ind w:firstLine="0"/>
              <w:rPr>
                <w:sz w:val="20"/>
                <w:szCs w:val="20"/>
              </w:rPr>
            </w:pPr>
            <w:r>
              <w:rPr>
                <w:color w:val="000000"/>
                <w:sz w:val="20"/>
                <w:szCs w:val="20"/>
              </w:rPr>
              <w:t>vm.max_map_count = 100000</w:t>
            </w:r>
          </w:p>
          <w:p w:rsidR="00EF2D67" w:rsidRDefault="00B50BE5">
            <w:pPr>
              <w:pStyle w:val="user7"/>
              <w:spacing w:line="240" w:lineRule="auto"/>
              <w:ind w:firstLine="0"/>
              <w:rPr>
                <w:sz w:val="20"/>
                <w:szCs w:val="20"/>
              </w:rPr>
            </w:pPr>
            <w:r>
              <w:rPr>
                <w:color w:val="000000"/>
                <w:sz w:val="20"/>
                <w:szCs w:val="20"/>
              </w:rPr>
              <w:t>Применить изменения:</w:t>
            </w:r>
          </w:p>
          <w:p w:rsidR="00EF2D67" w:rsidRDefault="00B50BE5">
            <w:pPr>
              <w:pStyle w:val="user7"/>
              <w:spacing w:line="240" w:lineRule="auto"/>
              <w:ind w:firstLine="0"/>
              <w:rPr>
                <w:sz w:val="20"/>
                <w:szCs w:val="20"/>
              </w:rPr>
            </w:pPr>
            <w:r>
              <w:rPr>
                <w:color w:val="000000"/>
                <w:sz w:val="20"/>
                <w:szCs w:val="20"/>
              </w:rPr>
              <w:t># sysctl -p</w:t>
            </w:r>
          </w:p>
        </w:tc>
      </w:tr>
      <w:tr w:rsidR="00EF2D67">
        <w:trPr>
          <w:trHeight w:val="1236"/>
        </w:trPr>
        <w:tc>
          <w:tcPr>
            <w:tcW w:w="3058" w:type="dxa"/>
            <w:tcBorders>
              <w:left w:val="single" w:sz="4" w:space="0" w:color="000000"/>
              <w:bottom w:val="single" w:sz="4" w:space="0" w:color="000000"/>
            </w:tcBorders>
          </w:tcPr>
          <w:p w:rsidR="00EF2D67" w:rsidRDefault="00B50BE5">
            <w:pPr>
              <w:pStyle w:val="user7"/>
              <w:spacing w:line="240" w:lineRule="auto"/>
              <w:ind w:firstLine="0"/>
              <w:rPr>
                <w:sz w:val="20"/>
                <w:szCs w:val="20"/>
              </w:rPr>
            </w:pPr>
            <w:r>
              <w:rPr>
                <w:color w:val="000000"/>
                <w:sz w:val="20"/>
                <w:szCs w:val="20"/>
              </w:rPr>
              <w:t>Доступная оперативная память</w:t>
            </w:r>
          </w:p>
        </w:tc>
        <w:tc>
          <w:tcPr>
            <w:tcW w:w="6438" w:type="dxa"/>
            <w:tcBorders>
              <w:left w:val="single" w:sz="4" w:space="0" w:color="000000"/>
              <w:bottom w:val="single" w:sz="4" w:space="0" w:color="000000"/>
              <w:right w:val="single" w:sz="4" w:space="0" w:color="000000"/>
            </w:tcBorders>
          </w:tcPr>
          <w:p w:rsidR="00EF2D67" w:rsidRDefault="00B50BE5">
            <w:pPr>
              <w:pStyle w:val="user7"/>
              <w:spacing w:line="240" w:lineRule="auto"/>
              <w:ind w:firstLine="0"/>
              <w:rPr>
                <w:sz w:val="20"/>
                <w:szCs w:val="20"/>
              </w:rPr>
            </w:pPr>
            <w:r>
              <w:rPr>
                <w:sz w:val="20"/>
                <w:szCs w:val="20"/>
              </w:rPr>
              <w:t>В ОС Linux проверка доступной оперативной памяти (в Мб):</w:t>
            </w:r>
          </w:p>
          <w:p w:rsidR="00EF2D67" w:rsidRDefault="00B50BE5">
            <w:pPr>
              <w:pStyle w:val="user7"/>
              <w:spacing w:line="240" w:lineRule="auto"/>
              <w:ind w:firstLine="0"/>
              <w:rPr>
                <w:sz w:val="20"/>
                <w:szCs w:val="20"/>
              </w:rPr>
            </w:pPr>
            <w:r>
              <w:rPr>
                <w:color w:val="000000"/>
                <w:sz w:val="20"/>
                <w:szCs w:val="20"/>
              </w:rPr>
              <w:t>$ free -m</w:t>
            </w:r>
          </w:p>
          <w:p w:rsidR="00EF2D67" w:rsidRDefault="00EF2D67">
            <w:pPr>
              <w:pStyle w:val="user7"/>
              <w:spacing w:line="240" w:lineRule="auto"/>
              <w:ind w:firstLine="0"/>
              <w:rPr>
                <w:sz w:val="20"/>
                <w:szCs w:val="20"/>
                <w:lang w:val="en-US"/>
              </w:rPr>
            </w:pPr>
          </w:p>
        </w:tc>
      </w:tr>
    </w:tbl>
    <w:p w:rsidR="00EF2D67" w:rsidRDefault="00B50BE5">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Pr>
          <w:rFonts w:eastAsia="Times New Roman"/>
          <w:color w:val="000000" w:themeColor="text1"/>
          <w:lang w:eastAsia="ru-RU"/>
        </w:rPr>
        <w:t>16</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t>Г</w:t>
      </w:r>
      <w:r>
        <w:fldChar w:fldCharType="end"/>
      </w:r>
      <w:r>
        <w:t>.</w:t>
      </w:r>
    </w:p>
    <w:p w:rsidR="00EF2D67" w:rsidRDefault="00B50BE5">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«Отчётность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EF2D67" w:rsidRDefault="00B50BE5">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Pr>
          <w:rFonts w:eastAsia="Times New Roman"/>
          <w:color w:val="000000" w:themeColor="text1"/>
          <w:lang w:eastAsia="ru-RU"/>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EF2D67" w:rsidRDefault="00B50BE5">
      <w:pPr>
        <w:pStyle w:val="a4"/>
        <w:tabs>
          <w:tab w:val="left" w:pos="851"/>
        </w:tabs>
        <w:spacing w:after="0"/>
        <w:rPr>
          <w:rFonts w:eastAsia="Times New Roman"/>
          <w:color w:val="000000" w:themeColor="text1"/>
          <w:lang w:eastAsia="ru-RU"/>
        </w:rPr>
      </w:pPr>
      <w:r>
        <w:rPr>
          <w:rFonts w:eastAsia="Times New Roman"/>
          <w:color w:val="000000" w:themeColor="text1"/>
          <w:lang w:eastAsia="ru-RU"/>
        </w:rPr>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EF2D67" w:rsidRDefault="00B50BE5">
      <w:pPr>
        <w:pStyle w:val="a4"/>
        <w:tabs>
          <w:tab w:val="left" w:pos="851"/>
        </w:tabs>
      </w:pPr>
      <w:r>
        <w:rPr>
          <w:rFonts w:eastAsia="Times New Roman"/>
          <w:color w:val="000000" w:themeColor="text1"/>
          <w:lang w:eastAsia="ru-RU"/>
        </w:rPr>
        <w:lastRenderedPageBreak/>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EF2D67" w:rsidRDefault="00B50BE5">
      <w:pPr>
        <w:pStyle w:val="11"/>
        <w:ind w:firstLine="709"/>
      </w:pPr>
      <w:bookmarkStart w:id="97" w:name="_Toc104906560"/>
      <w:bookmarkStart w:id="98" w:name="_Toc104906559"/>
      <w:bookmarkStart w:id="99" w:name="_Toc138324739"/>
      <w:bookmarkStart w:id="100" w:name="_Toc138324084"/>
      <w:bookmarkStart w:id="101" w:name="_Toc138323700"/>
      <w:bookmarkStart w:id="102" w:name="_Toc137719194"/>
      <w:bookmarkStart w:id="103" w:name="_Toc138324738"/>
      <w:bookmarkStart w:id="104" w:name="_Toc138324083"/>
      <w:bookmarkStart w:id="105" w:name="_Toc138323699"/>
      <w:bookmarkStart w:id="106" w:name="_Toc137719193"/>
      <w:bookmarkStart w:id="107" w:name="_Toc138324737"/>
      <w:bookmarkStart w:id="108" w:name="_Toc138324082"/>
      <w:bookmarkStart w:id="109" w:name="_Toc138323698"/>
      <w:bookmarkStart w:id="110" w:name="_Toc138324736"/>
      <w:bookmarkStart w:id="111" w:name="_Toc137719192"/>
      <w:bookmarkStart w:id="112" w:name="_Toc137719190"/>
      <w:bookmarkStart w:id="113" w:name="_Toc138324080"/>
      <w:bookmarkStart w:id="114" w:name="_Toc138324735"/>
      <w:bookmarkStart w:id="115" w:name="_Toc137719191"/>
      <w:bookmarkStart w:id="116" w:name="_Toc138323697"/>
      <w:bookmarkStart w:id="117" w:name="_Toc138324081"/>
      <w:bookmarkStart w:id="118" w:name="_Toc138323696"/>
      <w:bookmarkStart w:id="119" w:name="_Toc78989200"/>
      <w:bookmarkStart w:id="120" w:name="_Toc180058282"/>
      <w:bookmarkStart w:id="121" w:name="_Toc228204193"/>
      <w:bookmarkStart w:id="122" w:name="_Toc236655088"/>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lastRenderedPageBreak/>
        <w:t>Подготовка к работе</w:t>
      </w:r>
      <w:bookmarkEnd w:id="119"/>
      <w:bookmarkEnd w:id="120"/>
      <w:bookmarkEnd w:id="121"/>
      <w:bookmarkEnd w:id="122"/>
    </w:p>
    <w:p w:rsidR="00EF2D67" w:rsidRDefault="00B50BE5">
      <w:pPr>
        <w:tabs>
          <w:tab w:val="left" w:pos="851"/>
        </w:tabs>
      </w:pPr>
      <w:r>
        <w:t>Для работы с Расширением «Отчётность КО» ПП «Дельта» необходимо:</w:t>
      </w:r>
    </w:p>
    <w:p w:rsidR="00EF2D67" w:rsidRDefault="00B50BE5">
      <w:pPr>
        <w:pStyle w:val="afffb"/>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Pr>
          <w:color w:val="000000" w:themeColor="text1"/>
        </w:rPr>
        <w:t>3.1</w:t>
      </w:r>
      <w:r>
        <w:rPr>
          <w:color w:val="000000" w:themeColor="text1"/>
        </w:rPr>
        <w:fldChar w:fldCharType="end"/>
      </w:r>
      <w:r>
        <w:rPr>
          <w:color w:val="000000" w:themeColor="text1"/>
        </w:rPr>
        <w:t>);</w:t>
      </w:r>
    </w:p>
    <w:p w:rsidR="00EF2D67" w:rsidRDefault="00B50BE5">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Pr>
          <w:color w:val="000000" w:themeColor="text1"/>
        </w:rPr>
        <w:t>3.2</w:t>
      </w:r>
      <w:r>
        <w:rPr>
          <w:color w:val="000000" w:themeColor="text1"/>
        </w:rPr>
        <w:fldChar w:fldCharType="end"/>
      </w:r>
      <w:r>
        <w:rPr>
          <w:color w:val="000000" w:themeColor="text1"/>
        </w:rPr>
        <w:t>);</w:t>
      </w:r>
    </w:p>
    <w:p w:rsidR="00EF2D67" w:rsidRDefault="00B50BE5">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Pr>
          <w:color w:val="000000" w:themeColor="text1"/>
        </w:rPr>
        <w:t>3.3</w:t>
      </w:r>
      <w:r>
        <w:rPr>
          <w:color w:val="000000" w:themeColor="text1"/>
        </w:rPr>
        <w:fldChar w:fldCharType="end"/>
      </w:r>
      <w:r>
        <w:rPr>
          <w:color w:val="000000" w:themeColor="text1"/>
        </w:rPr>
        <w:t>);</w:t>
      </w:r>
    </w:p>
    <w:p w:rsidR="00EF2D67" w:rsidRDefault="00B50BE5">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Pr>
          <w:color w:val="000000" w:themeColor="text1"/>
        </w:rPr>
        <w:t>3.4</w:t>
      </w:r>
      <w:r>
        <w:rPr>
          <w:color w:val="000000" w:themeColor="text1"/>
        </w:rPr>
        <w:fldChar w:fldCharType="end"/>
      </w:r>
      <w:r>
        <w:rPr>
          <w:color w:val="000000" w:themeColor="text1"/>
        </w:rPr>
        <w:t>).</w:t>
      </w:r>
    </w:p>
    <w:p w:rsidR="00EF2D67" w:rsidRDefault="00B50BE5">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EF2D67" w:rsidRDefault="00B50BE5">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EF2D67" w:rsidRDefault="00B50BE5">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EF2D67" w:rsidRDefault="00B50BE5">
      <w:pPr>
        <w:pStyle w:val="20"/>
        <w:ind w:left="0" w:firstLine="709"/>
      </w:pPr>
      <w:bookmarkStart w:id="123" w:name="_Toc127456037"/>
      <w:bookmarkStart w:id="124" w:name="_Toc127455809"/>
      <w:bookmarkStart w:id="125" w:name="_Toc127455582"/>
      <w:bookmarkStart w:id="126" w:name="_Toc127455356"/>
      <w:bookmarkStart w:id="127" w:name="_Toc127455130"/>
      <w:bookmarkStart w:id="128" w:name="_Toc127454904"/>
      <w:bookmarkStart w:id="129" w:name="_Toc127454678"/>
      <w:bookmarkStart w:id="130" w:name="_Toc127454452"/>
      <w:bookmarkStart w:id="131" w:name="_Toc127454226"/>
      <w:bookmarkStart w:id="132" w:name="_Toc126822367"/>
      <w:bookmarkStart w:id="133" w:name="_Toc126742829"/>
      <w:bookmarkStart w:id="134" w:name="_Toc130459516"/>
      <w:bookmarkStart w:id="135" w:name="_Toc129006368"/>
      <w:bookmarkStart w:id="136" w:name="_Toc127456263"/>
      <w:bookmarkStart w:id="137" w:name="_Toc127456489"/>
      <w:bookmarkStart w:id="138" w:name="_Toc127456716"/>
      <w:bookmarkStart w:id="139" w:name="_Toc127456942"/>
      <w:bookmarkStart w:id="140" w:name="_Toc127457169"/>
      <w:bookmarkStart w:id="141" w:name="_Toc127457395"/>
      <w:bookmarkStart w:id="142" w:name="_Toc127457621"/>
      <w:bookmarkStart w:id="143" w:name="_Toc127524006"/>
      <w:bookmarkStart w:id="144" w:name="_Toc127527431"/>
      <w:bookmarkStart w:id="145" w:name="_Toc127529393"/>
      <w:bookmarkStart w:id="146" w:name="_Toc127529620"/>
      <w:bookmarkStart w:id="147" w:name="_Toc129006369"/>
      <w:bookmarkStart w:id="148" w:name="_Toc130459517"/>
      <w:bookmarkStart w:id="149" w:name="_Toc127456036"/>
      <w:bookmarkStart w:id="150" w:name="_Toc127529392"/>
      <w:bookmarkStart w:id="151" w:name="_Toc126742828"/>
      <w:bookmarkStart w:id="152" w:name="_Toc126822366"/>
      <w:bookmarkStart w:id="153" w:name="_Toc127454225"/>
      <w:bookmarkStart w:id="154" w:name="_Toc127454451"/>
      <w:bookmarkStart w:id="155" w:name="_Toc127454677"/>
      <w:bookmarkStart w:id="156" w:name="_Toc127454903"/>
      <w:bookmarkStart w:id="157" w:name="_Toc127455129"/>
      <w:bookmarkStart w:id="158" w:name="_Toc127455581"/>
      <w:bookmarkStart w:id="159" w:name="_Toc127455355"/>
      <w:bookmarkStart w:id="160" w:name="_Toc127527430"/>
      <w:bookmarkStart w:id="161" w:name="_Toc127524005"/>
      <w:bookmarkStart w:id="162" w:name="_Toc127457620"/>
      <w:bookmarkStart w:id="163" w:name="_Toc127457394"/>
      <w:bookmarkStart w:id="164" w:name="_Toc127457168"/>
      <w:bookmarkStart w:id="165" w:name="_Toc127456715"/>
      <w:bookmarkStart w:id="166" w:name="_Toc127456488"/>
      <w:bookmarkStart w:id="167" w:name="_Toc127456262"/>
      <w:bookmarkStart w:id="168" w:name="_Toc127529619"/>
      <w:bookmarkStart w:id="169" w:name="_Toc127455808"/>
      <w:bookmarkStart w:id="170" w:name="_Toc127456941"/>
      <w:bookmarkStart w:id="171" w:name="_Ref79001323"/>
      <w:bookmarkStart w:id="172" w:name="_Toc78989201"/>
      <w:bookmarkStart w:id="173" w:name="_Ref88734664"/>
      <w:bookmarkStart w:id="174" w:name="_Toc180058283"/>
      <w:bookmarkStart w:id="175" w:name="_Toc228204194"/>
      <w:bookmarkStart w:id="176" w:name="_Toc236655089"/>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t>Установка, обновление, восстановление и запуск Расширения</w:t>
      </w:r>
      <w:bookmarkEnd w:id="171"/>
      <w:bookmarkEnd w:id="172"/>
      <w:bookmarkEnd w:id="173"/>
      <w:bookmarkEnd w:id="174"/>
      <w:bookmarkEnd w:id="175"/>
      <w:bookmarkEnd w:id="176"/>
    </w:p>
    <w:p w:rsidR="00EF2D67" w:rsidRDefault="00B50BE5">
      <w:pPr>
        <w:tabs>
          <w:tab w:val="left" w:pos="851"/>
        </w:tabs>
      </w:pPr>
      <w:r>
        <w:t>Загрузка Расширения «Отчётность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t>1</w:t>
      </w:r>
      <w:r>
        <w:fldChar w:fldCharType="end"/>
      </w:r>
      <w:r>
        <w:t>]. Резервное копирования ПО Расширения «Отчётность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w:t>
      </w:r>
      <w:r>
        <w:rPr>
          <w:lang w:val="en-US"/>
        </w:rPr>
        <w:t>p</w:t>
      </w:r>
      <w:r>
        <w:t xml:space="preserve">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t>5.12</w:t>
      </w:r>
      <w:r>
        <w:fldChar w:fldCharType="end"/>
      </w:r>
      <w:r>
        <w:t xml:space="preserve">) рекомендуется выполнять одновременно и восстанавливать, при необходимости, только согласованные копии. </w:t>
      </w:r>
    </w:p>
    <w:p w:rsidR="00EF2D67" w:rsidRDefault="00B50BE5">
      <w:pPr>
        <w:tabs>
          <w:tab w:val="left" w:pos="851"/>
        </w:tabs>
      </w:pPr>
      <w:r>
        <w:lastRenderedPageBreak/>
        <w:t xml:space="preserve">В случае необходимости восстановление ПО Расширения «Отчётность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EF2D67" w:rsidRDefault="00B50BE5">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«Отчётность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t>В</w:t>
      </w:r>
      <w:r>
        <w:fldChar w:fldCharType="end"/>
      </w:r>
      <w:r>
        <w:t>.</w:t>
      </w:r>
    </w:p>
    <w:p w:rsidR="00EF2D67" w:rsidRDefault="00B50BE5">
      <w:pPr>
        <w:pStyle w:val="20"/>
        <w:ind w:left="0" w:firstLine="709"/>
      </w:pPr>
      <w:bookmarkStart w:id="177" w:name="_Toc120522620"/>
      <w:bookmarkStart w:id="178" w:name="_Toc120268857"/>
      <w:bookmarkStart w:id="179" w:name="_Toc119071882"/>
      <w:bookmarkStart w:id="180" w:name="_Toc119067268"/>
      <w:bookmarkStart w:id="181" w:name="_Toc122444252"/>
      <w:bookmarkStart w:id="182" w:name="_Toc120613272"/>
      <w:bookmarkStart w:id="183" w:name="_Toc120530775"/>
      <w:bookmarkStart w:id="184" w:name="_Toc120522619"/>
      <w:bookmarkStart w:id="185" w:name="_Toc120268856"/>
      <w:bookmarkStart w:id="186" w:name="_Toc119071881"/>
      <w:bookmarkStart w:id="187" w:name="_Toc119067267"/>
      <w:bookmarkStart w:id="188" w:name="_Toc122444251"/>
      <w:bookmarkStart w:id="189" w:name="_Toc120613271"/>
      <w:bookmarkStart w:id="190" w:name="_Toc120530776"/>
      <w:bookmarkStart w:id="191" w:name="_Toc120613273"/>
      <w:bookmarkStart w:id="192" w:name="_Toc122444253"/>
      <w:bookmarkStart w:id="193" w:name="_Toc119067269"/>
      <w:bookmarkStart w:id="194" w:name="_Toc119071883"/>
      <w:bookmarkStart w:id="195" w:name="_Toc120268858"/>
      <w:bookmarkStart w:id="196" w:name="_Toc120522621"/>
      <w:bookmarkStart w:id="197" w:name="_Toc120530777"/>
      <w:bookmarkStart w:id="198" w:name="_Toc120613274"/>
      <w:bookmarkStart w:id="199" w:name="_Toc122444254"/>
      <w:bookmarkStart w:id="200" w:name="_Toc119067270"/>
      <w:bookmarkStart w:id="201" w:name="_Toc119067263"/>
      <w:bookmarkStart w:id="202" w:name="_Toc119071884"/>
      <w:bookmarkStart w:id="203" w:name="_Toc122444249"/>
      <w:bookmarkStart w:id="204" w:name="_Toc119071877"/>
      <w:bookmarkStart w:id="205" w:name="_Toc120268852"/>
      <w:bookmarkStart w:id="206" w:name="_Toc120522615"/>
      <w:bookmarkStart w:id="207" w:name="_Toc120530771"/>
      <w:bookmarkStart w:id="208" w:name="_Toc120613268"/>
      <w:bookmarkStart w:id="209" w:name="_Toc122444248"/>
      <w:bookmarkStart w:id="210" w:name="_Toc119067264"/>
      <w:bookmarkStart w:id="211" w:name="_Toc119071878"/>
      <w:bookmarkStart w:id="212" w:name="_Toc120268853"/>
      <w:bookmarkStart w:id="213" w:name="_Toc120522616"/>
      <w:bookmarkStart w:id="214" w:name="_Toc120530772"/>
      <w:bookmarkStart w:id="215" w:name="_Toc120613269"/>
      <w:bookmarkStart w:id="216" w:name="_Toc120530774"/>
      <w:bookmarkStart w:id="217" w:name="_Toc119067265"/>
      <w:bookmarkStart w:id="218" w:name="_Toc119071879"/>
      <w:bookmarkStart w:id="219" w:name="_Toc120268854"/>
      <w:bookmarkStart w:id="220" w:name="_Toc120522617"/>
      <w:bookmarkStart w:id="221" w:name="_Toc120530773"/>
      <w:bookmarkStart w:id="222" w:name="_Toc120613270"/>
      <w:bookmarkStart w:id="223" w:name="_Toc122444250"/>
      <w:bookmarkStart w:id="224" w:name="_Toc119067266"/>
      <w:bookmarkStart w:id="225" w:name="_Toc119071880"/>
      <w:bookmarkStart w:id="226" w:name="_Toc120268855"/>
      <w:bookmarkStart w:id="227" w:name="_Toc120522618"/>
      <w:bookmarkStart w:id="228" w:name="_Toc120613280"/>
      <w:bookmarkStart w:id="229" w:name="_Toc119067274"/>
      <w:bookmarkStart w:id="230" w:name="_Toc119071888"/>
      <w:bookmarkStart w:id="231" w:name="_Toc120268863"/>
      <w:bookmarkStart w:id="232" w:name="_Toc120522626"/>
      <w:bookmarkStart w:id="233" w:name="_Toc120530782"/>
      <w:bookmarkStart w:id="234" w:name="_Toc120613279"/>
      <w:bookmarkStart w:id="235" w:name="_Toc122444259"/>
      <w:bookmarkStart w:id="236" w:name="_Toc119067275"/>
      <w:bookmarkStart w:id="237" w:name="_Toc119071889"/>
      <w:bookmarkStart w:id="238" w:name="_Toc120268864"/>
      <w:bookmarkStart w:id="239" w:name="_Toc120522627"/>
      <w:bookmarkStart w:id="240" w:name="_Toc120530783"/>
      <w:bookmarkStart w:id="241" w:name="_Toc122444258"/>
      <w:bookmarkStart w:id="242" w:name="_Toc122444260"/>
      <w:bookmarkStart w:id="243" w:name="_Toc119067276"/>
      <w:bookmarkStart w:id="244" w:name="_Toc119071890"/>
      <w:bookmarkStart w:id="245" w:name="_Toc120268865"/>
      <w:bookmarkStart w:id="246" w:name="_Toc120522628"/>
      <w:bookmarkStart w:id="247" w:name="_Toc120530784"/>
      <w:bookmarkStart w:id="248" w:name="_Toc120613281"/>
      <w:bookmarkStart w:id="249" w:name="_Toc122444261"/>
      <w:bookmarkStart w:id="250" w:name="_Toc88809959"/>
      <w:bookmarkStart w:id="251" w:name="_Toc88810017"/>
      <w:bookmarkStart w:id="252" w:name="_Toc89817495"/>
      <w:bookmarkStart w:id="253" w:name="_Toc120268844"/>
      <w:bookmarkStart w:id="254" w:name="_Toc119071886"/>
      <w:bookmarkStart w:id="255" w:name="_Toc120522622"/>
      <w:bookmarkStart w:id="256" w:name="_Toc120530778"/>
      <w:bookmarkStart w:id="257" w:name="_Toc120613275"/>
      <w:bookmarkStart w:id="258" w:name="_Toc122444255"/>
      <w:bookmarkStart w:id="259" w:name="_Toc119067271"/>
      <w:bookmarkStart w:id="260" w:name="_Toc119071885"/>
      <w:bookmarkStart w:id="261" w:name="_Toc120268860"/>
      <w:bookmarkStart w:id="262" w:name="_Toc120522623"/>
      <w:bookmarkStart w:id="263" w:name="_Toc120530779"/>
      <w:bookmarkStart w:id="264" w:name="_Toc120613276"/>
      <w:bookmarkStart w:id="265" w:name="_Toc122444256"/>
      <w:bookmarkStart w:id="266" w:name="_Toc119067272"/>
      <w:bookmarkStart w:id="267" w:name="_Toc120268859"/>
      <w:bookmarkStart w:id="268" w:name="_Toc120268861"/>
      <w:bookmarkStart w:id="269" w:name="_Toc120522624"/>
      <w:bookmarkStart w:id="270" w:name="_Toc120530780"/>
      <w:bookmarkStart w:id="271" w:name="_Toc120613277"/>
      <w:bookmarkStart w:id="272" w:name="_Toc122444257"/>
      <w:bookmarkStart w:id="273" w:name="_Toc119067273"/>
      <w:bookmarkStart w:id="274" w:name="_Toc119071887"/>
      <w:bookmarkStart w:id="275" w:name="_Toc120268862"/>
      <w:bookmarkStart w:id="276" w:name="_Toc120522625"/>
      <w:bookmarkStart w:id="277" w:name="_Toc120530781"/>
      <w:bookmarkStart w:id="278" w:name="_Toc120613278"/>
      <w:bookmarkStart w:id="279" w:name="_Toc120613258"/>
      <w:bookmarkStart w:id="280" w:name="_Toc119067252"/>
      <w:bookmarkStart w:id="281" w:name="_Toc119071866"/>
      <w:bookmarkStart w:id="282" w:name="_Toc120268841"/>
      <w:bookmarkStart w:id="283" w:name="_Toc120522604"/>
      <w:bookmarkStart w:id="284" w:name="_Toc120530760"/>
      <w:bookmarkStart w:id="285" w:name="_Toc120613257"/>
      <w:bookmarkStart w:id="286" w:name="_Toc122444237"/>
      <w:bookmarkStart w:id="287" w:name="_Toc119067253"/>
      <w:bookmarkStart w:id="288" w:name="_Toc119071867"/>
      <w:bookmarkStart w:id="289" w:name="_Toc120268842"/>
      <w:bookmarkStart w:id="290" w:name="_Toc120522605"/>
      <w:bookmarkStart w:id="291" w:name="_Toc120530761"/>
      <w:bookmarkStart w:id="292" w:name="_Toc122444236"/>
      <w:bookmarkStart w:id="293" w:name="_Toc122444238"/>
      <w:bookmarkStart w:id="294" w:name="_Toc119067254"/>
      <w:bookmarkStart w:id="295" w:name="_Toc119071868"/>
      <w:bookmarkStart w:id="296" w:name="_Toc120268843"/>
      <w:bookmarkStart w:id="297" w:name="_Toc120522606"/>
      <w:bookmarkStart w:id="298" w:name="_Toc120530762"/>
      <w:bookmarkStart w:id="299" w:name="_Toc120613259"/>
      <w:bookmarkStart w:id="300" w:name="_Toc122444239"/>
      <w:bookmarkStart w:id="301" w:name="_Toc119067255"/>
      <w:bookmarkStart w:id="302" w:name="_Toc119071869"/>
      <w:bookmarkStart w:id="303" w:name="_Toc120522607"/>
      <w:bookmarkStart w:id="304" w:name="_Toc120530763"/>
      <w:bookmarkStart w:id="305" w:name="_Toc119071864"/>
      <w:bookmarkStart w:id="306" w:name="_Toc119067249"/>
      <w:bookmarkStart w:id="307" w:name="_Toc119071863"/>
      <w:bookmarkStart w:id="308" w:name="_Toc120268838"/>
      <w:bookmarkStart w:id="309" w:name="_Toc120522601"/>
      <w:bookmarkStart w:id="310" w:name="_Toc120530757"/>
      <w:bookmarkStart w:id="311" w:name="_Toc120613254"/>
      <w:bookmarkStart w:id="312" w:name="_Toc122444234"/>
      <w:bookmarkStart w:id="313" w:name="_Toc119067250"/>
      <w:bookmarkStart w:id="314" w:name="_Toc120613267"/>
      <w:bookmarkStart w:id="315" w:name="_Toc120268839"/>
      <w:bookmarkStart w:id="316" w:name="_Toc120522602"/>
      <w:bookmarkStart w:id="317" w:name="_Toc120530758"/>
      <w:bookmarkStart w:id="318" w:name="_Toc120613255"/>
      <w:bookmarkStart w:id="319" w:name="_Toc122444235"/>
      <w:bookmarkStart w:id="320" w:name="_Toc119067251"/>
      <w:bookmarkStart w:id="321" w:name="_Toc119071865"/>
      <w:bookmarkStart w:id="322" w:name="_Toc120268840"/>
      <w:bookmarkStart w:id="323" w:name="_Toc120522603"/>
      <w:bookmarkStart w:id="324" w:name="_Toc120530759"/>
      <w:bookmarkStart w:id="325" w:name="_Toc120613256"/>
      <w:bookmarkStart w:id="326" w:name="_Toc119071875"/>
      <w:bookmarkStart w:id="327" w:name="_Toc120268848"/>
      <w:bookmarkStart w:id="328" w:name="_Toc120522611"/>
      <w:bookmarkStart w:id="329" w:name="_Toc120530767"/>
      <w:bookmarkStart w:id="330" w:name="_Toc120613264"/>
      <w:bookmarkStart w:id="331" w:name="_Toc119067260"/>
      <w:bookmarkStart w:id="332" w:name="_Toc119071874"/>
      <w:bookmarkStart w:id="333" w:name="_Toc120268849"/>
      <w:bookmarkStart w:id="334" w:name="_Toc120522612"/>
      <w:bookmarkStart w:id="335" w:name="_Toc120530768"/>
      <w:bookmarkStart w:id="336" w:name="_Toc120613265"/>
      <w:bookmarkStart w:id="337" w:name="_Toc122444245"/>
      <w:bookmarkStart w:id="338" w:name="_Toc119067261"/>
      <w:bookmarkStart w:id="339" w:name="_Toc122444244"/>
      <w:bookmarkStart w:id="340" w:name="_Toc120268850"/>
      <w:bookmarkStart w:id="341" w:name="_Toc120522613"/>
      <w:bookmarkStart w:id="342" w:name="_Toc120530769"/>
      <w:bookmarkStart w:id="343" w:name="_Toc120613266"/>
      <w:bookmarkStart w:id="344" w:name="_Toc122444246"/>
      <w:bookmarkStart w:id="345" w:name="_Toc119067262"/>
      <w:bookmarkStart w:id="346" w:name="_Toc119071876"/>
      <w:bookmarkStart w:id="347" w:name="_Toc120268851"/>
      <w:bookmarkStart w:id="348" w:name="_Toc120522614"/>
      <w:bookmarkStart w:id="349" w:name="_Toc120530770"/>
      <w:bookmarkStart w:id="350" w:name="_Toc120613260"/>
      <w:bookmarkStart w:id="351" w:name="_Toc122444241"/>
      <w:bookmarkStart w:id="352" w:name="_Toc122444240"/>
      <w:bookmarkStart w:id="353" w:name="_Toc122444247"/>
      <w:bookmarkStart w:id="354" w:name="_Toc119067256"/>
      <w:bookmarkStart w:id="355" w:name="_Toc119071870"/>
      <w:bookmarkStart w:id="356" w:name="_Toc120268845"/>
      <w:bookmarkStart w:id="357" w:name="_Toc120522608"/>
      <w:bookmarkStart w:id="358" w:name="_Toc120530764"/>
      <w:bookmarkStart w:id="359" w:name="_Toc120613261"/>
      <w:bookmarkStart w:id="360" w:name="_Toc119071873"/>
      <w:bookmarkStart w:id="361" w:name="_Toc119067257"/>
      <w:bookmarkStart w:id="362" w:name="_Toc119071871"/>
      <w:bookmarkStart w:id="363" w:name="_Toc120268846"/>
      <w:bookmarkStart w:id="364" w:name="_Toc122444243"/>
      <w:bookmarkStart w:id="365" w:name="_Toc119067259"/>
      <w:bookmarkStart w:id="366" w:name="_Toc120522609"/>
      <w:bookmarkStart w:id="367" w:name="_Toc120613263"/>
      <w:bookmarkStart w:id="368" w:name="_Toc120530766"/>
      <w:bookmarkStart w:id="369" w:name="_Toc120522610"/>
      <w:bookmarkStart w:id="370" w:name="_Toc120268847"/>
      <w:bookmarkStart w:id="371" w:name="_Toc119071872"/>
      <w:bookmarkStart w:id="372" w:name="_Toc119067258"/>
      <w:bookmarkStart w:id="373" w:name="_Toc122444242"/>
      <w:bookmarkStart w:id="374" w:name="_Toc120613262"/>
      <w:bookmarkStart w:id="375" w:name="_Toc120530765"/>
      <w:bookmarkStart w:id="376" w:name="_Ref96330796"/>
      <w:bookmarkStart w:id="377" w:name="_Toc180058284"/>
      <w:bookmarkStart w:id="378" w:name="_Toc228204195"/>
      <w:bookmarkStart w:id="379" w:name="_Toc236655090"/>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Настройка профиля Расширения «Отчётность КО» ПП «Дельта»</w:t>
      </w:r>
      <w:bookmarkEnd w:id="376"/>
      <w:bookmarkEnd w:id="377"/>
      <w:bookmarkEnd w:id="378"/>
      <w:bookmarkEnd w:id="379"/>
    </w:p>
    <w:p w:rsidR="00EF2D67" w:rsidRDefault="00B50BE5">
      <w:pPr>
        <w:tabs>
          <w:tab w:val="left" w:pos="851"/>
        </w:tabs>
      </w:pPr>
      <w:r>
        <w:t>Для настройки профиля Расширения «Отчётность КО» ПП «Дельта» необходимо выполнить следующие действия:</w:t>
      </w:r>
    </w:p>
    <w:p w:rsidR="00EF2D67" w:rsidRDefault="00B50BE5">
      <w:pPr>
        <w:pStyle w:val="afffb"/>
        <w:numPr>
          <w:ilvl w:val="0"/>
          <w:numId w:val="20"/>
        </w:numPr>
        <w:tabs>
          <w:tab w:val="left" w:pos="851"/>
          <w:tab w:val="left" w:pos="1134"/>
          <w:tab w:val="left" w:pos="1276"/>
        </w:tabs>
        <w:spacing w:before="0" w:after="0"/>
        <w:ind w:left="0" w:firstLine="709"/>
      </w:pPr>
      <w:r>
        <w:t>перейти в режим «Настройки – Настройки расширений» и выбрать иконку Расширения «Отчётность КО» в соответствии с рисунком</w:t>
      </w:r>
      <w:r>
        <w:fldChar w:fldCharType="begin"/>
      </w:r>
      <w:r>
        <w:instrText xml:space="preserve"> REF _Ref68251529 \h </w:instrText>
      </w:r>
      <w:r>
        <w:fldChar w:fldCharType="separate"/>
      </w:r>
      <w:r>
        <w:t xml:space="preserve"> 1</w:t>
      </w:r>
      <w:r>
        <w:fldChar w:fldCharType="end"/>
      </w:r>
      <w:r>
        <w:t>.</w:t>
      </w:r>
    </w:p>
    <w:p w:rsidR="00EF2D67" w:rsidRDefault="00B50BE5">
      <w:pPr>
        <w:pStyle w:val="afff1"/>
        <w:tabs>
          <w:tab w:val="left" w:pos="851"/>
        </w:tabs>
        <w:ind w:left="0" w:hanging="11"/>
        <w:jc w:val="center"/>
      </w:pPr>
      <w:r>
        <w:rPr>
          <w:noProof/>
          <w:lang w:eastAsia="ru-RU"/>
        </w:rPr>
        <w:drawing>
          <wp:inline distT="0" distB="0" distL="0" distR="0" wp14:anchorId="4DD365B0" wp14:editId="41F0FFFB">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0"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w:t>
      </w:r>
      <w:r>
        <w:rPr>
          <w:color w:val="000000" w:themeColor="text1"/>
        </w:rPr>
        <w:fldChar w:fldCharType="end"/>
      </w:r>
      <w:bookmarkEnd w:id="380"/>
      <w:r>
        <w:rPr>
          <w:color w:val="000000" w:themeColor="text1"/>
        </w:rPr>
        <w:t xml:space="preserve"> – Настройки Расширений ПП «Дельта»</w:t>
      </w:r>
    </w:p>
    <w:p w:rsidR="00EF2D67" w:rsidRDefault="00B50BE5">
      <w:pPr>
        <w:pStyle w:val="afffb"/>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«Отчётность КО – Профиль КО» </w:t>
      </w:r>
      <w:r>
        <w:t>в соответствии с рисунком</w:t>
      </w:r>
      <w:r>
        <w:rPr>
          <w:color w:val="000000"/>
        </w:rPr>
        <w:fldChar w:fldCharType="begin"/>
      </w:r>
      <w:r>
        <w:rPr>
          <w:color w:val="000000"/>
        </w:rPr>
        <w:instrText xml:space="preserve"> REF _Ref96075321 \h </w:instrText>
      </w:r>
      <w:r>
        <w:rPr>
          <w:color w:val="000000"/>
        </w:rPr>
      </w:r>
      <w:r>
        <w:rPr>
          <w:color w:val="000000"/>
        </w:rPr>
        <w:fldChar w:fldCharType="separate"/>
      </w:r>
      <w:r>
        <w:rPr>
          <w:color w:val="000000"/>
        </w:rPr>
        <w:t xml:space="preserve"> 2</w:t>
      </w:r>
      <w:r>
        <w:rPr>
          <w:color w:val="000000"/>
        </w:rPr>
        <w:fldChar w:fldCharType="end"/>
      </w:r>
      <w:r>
        <w:rPr>
          <w:color w:val="000000" w:themeColor="text1"/>
        </w:rPr>
        <w:t>;</w:t>
      </w:r>
    </w:p>
    <w:p w:rsidR="00EF2D67" w:rsidRDefault="00B50BE5">
      <w:pPr>
        <w:pStyle w:val="afffb"/>
        <w:tabs>
          <w:tab w:val="left" w:pos="851"/>
        </w:tabs>
        <w:ind w:firstLine="0"/>
        <w:jc w:val="center"/>
        <w:rPr>
          <w:color w:val="000000" w:themeColor="text1"/>
        </w:rPr>
      </w:pPr>
      <w:r>
        <w:rPr>
          <w:noProof/>
        </w:rPr>
        <w:lastRenderedPageBreak/>
        <w:drawing>
          <wp:inline distT="0" distB="0" distL="0" distR="0" wp14:anchorId="5599215D" wp14:editId="6EA1DD2D">
            <wp:extent cx="4726305" cy="2137410"/>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4726305" cy="2137410"/>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1"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2</w:t>
      </w:r>
      <w:r>
        <w:rPr>
          <w:color w:val="000000" w:themeColor="text1"/>
        </w:rPr>
        <w:fldChar w:fldCharType="end"/>
      </w:r>
      <w:bookmarkEnd w:id="381"/>
      <w:r>
        <w:rPr>
          <w:color w:val="000000" w:themeColor="text1"/>
        </w:rPr>
        <w:t xml:space="preserve"> – Редактор профиля КО</w:t>
      </w:r>
    </w:p>
    <w:p w:rsidR="00EF2D67" w:rsidRDefault="00B50BE5">
      <w:pPr>
        <w:pStyle w:val="afffb"/>
        <w:numPr>
          <w:ilvl w:val="0"/>
          <w:numId w:val="20"/>
        </w:numPr>
        <w:tabs>
          <w:tab w:val="left" w:pos="851"/>
          <w:tab w:val="left" w:pos="1134"/>
          <w:tab w:val="left" w:pos="1276"/>
        </w:tabs>
        <w:spacing w:after="0"/>
        <w:ind w:left="0" w:firstLine="709"/>
      </w:pPr>
      <w:r>
        <w:t>в открывшемся окне в разделе «Пути к каталогам» заполнены пути к каталогам метаданных, НСИ, отчетных данных и выгрузки данных и файлового хранилища.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w:t>
      </w:r>
      <w:r>
        <w:fldChar w:fldCharType="begin"/>
      </w:r>
      <w:r>
        <w:instrText xml:space="preserve"> REF _Ref103936507 \h </w:instrText>
      </w:r>
      <w:r>
        <w:fldChar w:fldCharType="separate"/>
      </w:r>
      <w:r w:rsidR="00632CF4">
        <w:t xml:space="preserve"> </w:t>
      </w:r>
      <w:r>
        <w:t>3</w:t>
      </w:r>
      <w:r>
        <w:fldChar w:fldCharType="end"/>
      </w:r>
      <w:r>
        <w:t xml:space="preserve">.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t>Б</w:t>
      </w:r>
      <w:r>
        <w:fldChar w:fldCharType="end"/>
      </w:r>
      <w:r>
        <w:t>;</w:t>
      </w:r>
    </w:p>
    <w:p w:rsidR="00EF2D67" w:rsidRDefault="00B50BE5">
      <w:pPr>
        <w:pStyle w:val="afffb"/>
        <w:tabs>
          <w:tab w:val="left" w:pos="851"/>
        </w:tabs>
        <w:ind w:firstLine="0"/>
        <w:jc w:val="center"/>
        <w:rPr>
          <w:color w:val="000000" w:themeColor="text1"/>
        </w:rPr>
      </w:pPr>
      <w:r>
        <w:rPr>
          <w:noProof/>
        </w:rPr>
        <w:drawing>
          <wp:inline distT="0" distB="0" distL="0" distR="0" wp14:anchorId="52AEF2DE" wp14:editId="1CA821AA">
            <wp:extent cx="5940425" cy="1971040"/>
            <wp:effectExtent l="0" t="0" r="0" b="0"/>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14"/>
                    <a:stretch>
                      <a:fillRect/>
                    </a:stretch>
                  </pic:blipFill>
                  <pic:spPr bwMode="auto">
                    <a:xfrm>
                      <a:off x="0" y="0"/>
                      <a:ext cx="5940425" cy="1971040"/>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2"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3</w:t>
      </w:r>
      <w:r>
        <w:rPr>
          <w:color w:val="000000" w:themeColor="text1"/>
        </w:rPr>
        <w:fldChar w:fldCharType="end"/>
      </w:r>
      <w:bookmarkEnd w:id="382"/>
      <w:r>
        <w:rPr>
          <w:color w:val="000000" w:themeColor="text1"/>
        </w:rPr>
        <w:t xml:space="preserve"> – Настройки путей к каталогам</w:t>
      </w:r>
    </w:p>
    <w:p w:rsidR="00EF2D67" w:rsidRDefault="00B50BE5">
      <w:pPr>
        <w:pStyle w:val="afffb"/>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fldChar w:fldCharType="begin"/>
      </w:r>
      <w:r>
        <w:instrText xml:space="preserve"> REF _Ref220917818 \h </w:instrText>
      </w:r>
      <w:r>
        <w:fldChar w:fldCharType="separate"/>
      </w:r>
      <w:r w:rsidR="00632CF4">
        <w:t xml:space="preserve"> </w:t>
      </w:r>
      <w:r>
        <w:t>4</w:t>
      </w:r>
      <w:r>
        <w:fldChar w:fldCharType="end"/>
      </w:r>
      <w:r>
        <w:t>.</w:t>
      </w:r>
    </w:p>
    <w:p w:rsidR="00EF2D67" w:rsidRDefault="00B50BE5">
      <w:pPr>
        <w:pStyle w:val="afffb"/>
        <w:tabs>
          <w:tab w:val="left" w:pos="851"/>
          <w:tab w:val="left" w:pos="1276"/>
        </w:tabs>
        <w:spacing w:before="0"/>
        <w:ind w:firstLine="0"/>
        <w:jc w:val="center"/>
        <w:rPr>
          <w:color w:val="000000" w:themeColor="text1"/>
        </w:rPr>
      </w:pPr>
      <w:bookmarkStart w:id="383" w:name="_Ref127524403"/>
      <w:r>
        <w:rPr>
          <w:noProof/>
        </w:rPr>
        <w:lastRenderedPageBreak/>
        <w:drawing>
          <wp:inline distT="0" distB="0" distL="0" distR="0" wp14:anchorId="792049A0" wp14:editId="66B57B47">
            <wp:extent cx="5940425" cy="1457325"/>
            <wp:effectExtent l="0" t="0" r="0" b="0"/>
            <wp:docPr id="4"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0"/>
                    <pic:cNvPicPr>
                      <a:picLocks noChangeAspect="1" noChangeArrowheads="1"/>
                    </pic:cNvPicPr>
                  </pic:nvPicPr>
                  <pic:blipFill>
                    <a:blip r:embed="rId15"/>
                    <a:stretch>
                      <a:fillRect/>
                    </a:stretch>
                  </pic:blipFill>
                  <pic:spPr bwMode="auto">
                    <a:xfrm>
                      <a:off x="0" y="0"/>
                      <a:ext cx="5940425" cy="1457325"/>
                    </a:xfrm>
                    <a:prstGeom prst="rect">
                      <a:avLst/>
                    </a:prstGeom>
                    <a:noFill/>
                  </pic:spPr>
                </pic:pic>
              </a:graphicData>
            </a:graphic>
          </wp:inline>
        </w:drawing>
      </w:r>
    </w:p>
    <w:p w:rsidR="00EF2D67" w:rsidRDefault="00B50BE5">
      <w:pPr>
        <w:pStyle w:val="caption11"/>
      </w:pPr>
      <w:bookmarkStart w:id="384" w:name="_Ref220917818"/>
      <w:r>
        <w:t xml:space="preserve">Рисунок </w:t>
      </w:r>
      <w:fldSimple w:instr=" SEQ Рисунок \* ARABIC ">
        <w:r>
          <w:t>4</w:t>
        </w:r>
      </w:fldSimple>
      <w:bookmarkEnd w:id="384"/>
      <w:r>
        <w:t xml:space="preserve"> </w:t>
      </w:r>
      <w:bookmarkEnd w:id="383"/>
      <w:r>
        <w:rPr>
          <w:color w:val="000000" w:themeColor="text1"/>
        </w:rPr>
        <w:t xml:space="preserve">– </w:t>
      </w:r>
      <w:r>
        <w:t>Конфигурирование шаблонов выходных файлов</w:t>
      </w:r>
    </w:p>
    <w:p w:rsidR="00EF2D67" w:rsidRDefault="00B50BE5">
      <w:pPr>
        <w:pStyle w:val="afffb"/>
        <w:tabs>
          <w:tab w:val="left" w:pos="851"/>
          <w:tab w:val="left" w:pos="1276"/>
        </w:tabs>
        <w:spacing w:after="0"/>
        <w:ind w:firstLine="709"/>
      </w:pPr>
      <w:r>
        <w:t>При нажатии на иконку «редактирование» справа от строки шаблона, откроется редактор шаблонов в соответствии с рисунком</w:t>
      </w:r>
      <w:r>
        <w:fldChar w:fldCharType="begin"/>
      </w:r>
      <w:r>
        <w:instrText xml:space="preserve"> REF _Ref127524508 \h </w:instrText>
      </w:r>
      <w:r>
        <w:fldChar w:fldCharType="separate"/>
      </w:r>
      <w:r>
        <w:t xml:space="preserve"> 5</w:t>
      </w:r>
      <w:r>
        <w:fldChar w:fldCharType="end"/>
      </w:r>
      <w:r>
        <w:t>.</w:t>
      </w:r>
    </w:p>
    <w:p w:rsidR="00EF2D67" w:rsidRDefault="00B50BE5">
      <w:pPr>
        <w:pStyle w:val="afffb"/>
        <w:tabs>
          <w:tab w:val="left" w:pos="851"/>
          <w:tab w:val="left" w:pos="1418"/>
        </w:tabs>
        <w:spacing w:before="0" w:after="0"/>
        <w:ind w:firstLine="0"/>
        <w:jc w:val="center"/>
      </w:pPr>
      <w:r>
        <w:rPr>
          <w:noProof/>
        </w:rPr>
        <w:drawing>
          <wp:inline distT="0" distB="0" distL="0" distR="0" wp14:anchorId="5B47523F" wp14:editId="5A2B139A">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EF2D67" w:rsidRDefault="00B50BE5">
      <w:pPr>
        <w:pStyle w:val="afffb"/>
        <w:tabs>
          <w:tab w:val="left" w:pos="851"/>
          <w:tab w:val="left" w:pos="1276"/>
        </w:tabs>
        <w:spacing w:before="0"/>
        <w:ind w:firstLine="0"/>
        <w:jc w:val="center"/>
      </w:pPr>
      <w:bookmarkStart w:id="385"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5</w:t>
      </w:r>
      <w:r>
        <w:rPr>
          <w:color w:val="000000" w:themeColor="text1"/>
        </w:rPr>
        <w:fldChar w:fldCharType="end"/>
      </w:r>
      <w:bookmarkEnd w:id="385"/>
      <w:r>
        <w:rPr>
          <w:color w:val="000000" w:themeColor="text1"/>
        </w:rPr>
        <w:t xml:space="preserve"> – </w:t>
      </w:r>
      <w:r>
        <w:t>Редактор шаблонов</w:t>
      </w:r>
    </w:p>
    <w:p w:rsidR="00EF2D67" w:rsidRDefault="00B50BE5">
      <w:pPr>
        <w:pStyle w:val="afffb"/>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EF2D67" w:rsidRDefault="00B50BE5">
      <w:pPr>
        <w:pStyle w:val="afffb"/>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t>5</w:t>
      </w:r>
      <w:r>
        <w:fldChar w:fldCharType="end"/>
      </w:r>
      <w:r>
        <w:t xml:space="preserve"> данного документа согласно рисунку</w:t>
      </w:r>
      <w:r>
        <w:fldChar w:fldCharType="begin"/>
      </w:r>
      <w:r>
        <w:instrText xml:space="preserve"> REF _Ref62731699 \h </w:instrText>
      </w:r>
      <w:r>
        <w:fldChar w:fldCharType="separate"/>
      </w:r>
      <w:r>
        <w:t xml:space="preserve"> 6</w:t>
      </w:r>
      <w:r>
        <w:fldChar w:fldCharType="end"/>
      </w:r>
      <w:r>
        <w:t>. Изменения параметров раздела сохраняются также в конфигурационном файле расширения. Пароль пользователя вводится в открытом виде, сохраняется и отображается в шифрованном;</w:t>
      </w:r>
    </w:p>
    <w:p w:rsidR="00EF2D67" w:rsidRDefault="00B50BE5">
      <w:pPr>
        <w:pStyle w:val="afff1"/>
        <w:tabs>
          <w:tab w:val="left" w:pos="851"/>
        </w:tabs>
        <w:ind w:left="11" w:hanging="11"/>
        <w:jc w:val="center"/>
      </w:pPr>
      <w:r>
        <w:rPr>
          <w:noProof/>
          <w:lang w:eastAsia="ru-RU"/>
        </w:rPr>
        <w:lastRenderedPageBreak/>
        <w:drawing>
          <wp:inline distT="0" distB="0" distL="0" distR="0" wp14:anchorId="419BD72F" wp14:editId="129AF08E">
            <wp:extent cx="5940425" cy="1659255"/>
            <wp:effectExtent l="0" t="0" r="0" b="0"/>
            <wp:docPr id="6"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1"/>
                    <pic:cNvPicPr>
                      <a:picLocks noChangeAspect="1" noChangeArrowheads="1"/>
                    </pic:cNvPicPr>
                  </pic:nvPicPr>
                  <pic:blipFill>
                    <a:blip r:embed="rId17"/>
                    <a:stretch>
                      <a:fillRect/>
                    </a:stretch>
                  </pic:blipFill>
                  <pic:spPr bwMode="auto">
                    <a:xfrm>
                      <a:off x="0" y="0"/>
                      <a:ext cx="5940425" cy="165925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6"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6</w:t>
      </w:r>
      <w:r>
        <w:rPr>
          <w:color w:val="000000" w:themeColor="text1"/>
        </w:rPr>
        <w:fldChar w:fldCharType="end"/>
      </w:r>
      <w:bookmarkEnd w:id="386"/>
      <w:r>
        <w:rPr>
          <w:color w:val="000000" w:themeColor="text1"/>
        </w:rPr>
        <w:t xml:space="preserve"> – Настройка параметров подключения к БД «Дельта»</w:t>
      </w:r>
    </w:p>
    <w:p w:rsidR="00EF2D67" w:rsidRDefault="00B50BE5">
      <w:pPr>
        <w:pStyle w:val="afffb"/>
        <w:numPr>
          <w:ilvl w:val="0"/>
          <w:numId w:val="20"/>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w:t>
      </w:r>
      <w:r>
        <w:fldChar w:fldCharType="begin"/>
      </w:r>
      <w:r>
        <w:instrText xml:space="preserve"> REF _Ref62731718 \h </w:instrText>
      </w:r>
      <w:r>
        <w:fldChar w:fldCharType="separate"/>
      </w:r>
      <w:r>
        <w:t>7</w:t>
      </w:r>
      <w:r>
        <w:fldChar w:fldCharType="end"/>
      </w:r>
      <w:r>
        <w:t>, добавить параметры КО и нажать кнопку «Сохранить» в соответствии с рисунком</w:t>
      </w:r>
      <w:r>
        <w:fldChar w:fldCharType="begin"/>
      </w:r>
      <w:r>
        <w:instrText xml:space="preserve"> REF _Ref104294101 \h </w:instrText>
      </w:r>
      <w:r>
        <w:fldChar w:fldCharType="separate"/>
      </w:r>
      <w:r>
        <w:t xml:space="preserve"> 8</w:t>
      </w:r>
      <w:r>
        <w:fldChar w:fldCharType="end"/>
      </w:r>
      <w: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5D0B4031" wp14:editId="13AA7204">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7"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7</w:t>
      </w:r>
      <w:r>
        <w:rPr>
          <w:color w:val="000000" w:themeColor="text1"/>
        </w:rPr>
        <w:fldChar w:fldCharType="end"/>
      </w:r>
      <w:bookmarkEnd w:id="387"/>
      <w:r>
        <w:rPr>
          <w:color w:val="000000" w:themeColor="text1"/>
        </w:rPr>
        <w:t xml:space="preserve"> – Настройка параметров Расширения «Отчётность КО» ПП «Дельта»</w:t>
      </w:r>
    </w:p>
    <w:p w:rsidR="00EF2D67" w:rsidRDefault="00B50BE5">
      <w:pPr>
        <w:pStyle w:val="afffb"/>
        <w:keepNext/>
        <w:tabs>
          <w:tab w:val="left" w:pos="851"/>
        </w:tabs>
        <w:spacing w:before="0" w:after="0"/>
        <w:ind w:firstLine="0"/>
        <w:jc w:val="center"/>
      </w:pPr>
      <w:r>
        <w:rPr>
          <w:noProof/>
        </w:rPr>
        <w:lastRenderedPageBreak/>
        <w:drawing>
          <wp:inline distT="0" distB="0" distL="0" distR="0" wp14:anchorId="0CE4D19B" wp14:editId="4149EC18">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EF2D67" w:rsidRDefault="00B50BE5">
      <w:pPr>
        <w:pStyle w:val="caption11"/>
        <w:tabs>
          <w:tab w:val="left" w:pos="851"/>
        </w:tabs>
        <w:spacing w:before="0" w:after="120"/>
      </w:pPr>
      <w:bookmarkStart w:id="388" w:name="_Ref104294101"/>
      <w:r>
        <w:t xml:space="preserve">Рисунок </w:t>
      </w:r>
      <w:fldSimple w:instr=" SEQ Рисунок \* ARABIC ">
        <w:r>
          <w:t>8</w:t>
        </w:r>
      </w:fldSimple>
      <w:bookmarkEnd w:id="388"/>
      <w:r>
        <w:t xml:space="preserve"> – Настройка реквизитов КО Расширения «Отчётность КО» ПП «Дельта»</w:t>
      </w:r>
    </w:p>
    <w:p w:rsidR="00EF2D67" w:rsidRDefault="00B50BE5">
      <w:pPr>
        <w:pStyle w:val="afffb"/>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EF2D67" w:rsidRDefault="00B50BE5">
      <w:pPr>
        <w:pStyle w:val="afffb"/>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EF2D67" w:rsidRDefault="00B50BE5">
      <w:pPr>
        <w:pStyle w:val="afffb"/>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EF2D67" w:rsidRDefault="00B50BE5">
      <w:pPr>
        <w:pStyle w:val="afffb"/>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EF2D67" w:rsidRDefault="00B50BE5">
      <w:pPr>
        <w:pStyle w:val="afffffb"/>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EF2D67" w:rsidRDefault="00B50BE5">
      <w:pPr>
        <w:pStyle w:val="afffb"/>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EF2D67" w:rsidRDefault="00B50BE5">
      <w:pPr>
        <w:pStyle w:val="afffb"/>
        <w:tabs>
          <w:tab w:val="left" w:pos="851"/>
        </w:tabs>
        <w:spacing w:before="0" w:after="0"/>
        <w:ind w:firstLine="709"/>
        <w:rPr>
          <w:color w:val="000000" w:themeColor="text1"/>
        </w:rPr>
      </w:pPr>
      <w:r>
        <w:rPr>
          <w:color w:val="000000" w:themeColor="text1"/>
        </w:rPr>
        <w:lastRenderedPageBreak/>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Pr>
          <w:color w:val="000000"/>
        </w:rPr>
        <w:fldChar w:fldCharType="begin"/>
      </w:r>
      <w:r>
        <w:rPr>
          <w:color w:val="000000"/>
        </w:rPr>
        <w:instrText xml:space="preserve"> REF _Ref83306831 \h </w:instrText>
      </w:r>
      <w:r>
        <w:rPr>
          <w:color w:val="000000"/>
        </w:rPr>
      </w:r>
      <w:r>
        <w:rPr>
          <w:color w:val="000000"/>
        </w:rPr>
        <w:fldChar w:fldCharType="separate"/>
      </w:r>
      <w:r>
        <w:rPr>
          <w:color w:val="000000"/>
        </w:rPr>
        <w:t xml:space="preserve"> 9</w:t>
      </w:r>
      <w:r>
        <w:rPr>
          <w:color w:val="000000"/>
        </w:rPr>
        <w:fldChar w:fldCharType="end"/>
      </w:r>
      <w:r>
        <w:rPr>
          <w:color w:val="000000" w:themeColor="text1"/>
        </w:rP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4BF324D1" wp14:editId="49D8466F">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89" w:name="_Ref83306831"/>
      <w:bookmarkStart w:id="390"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9</w:t>
      </w:r>
      <w:r>
        <w:rPr>
          <w:color w:val="000000" w:themeColor="text1"/>
        </w:rPr>
        <w:fldChar w:fldCharType="end"/>
      </w:r>
      <w:bookmarkEnd w:id="389"/>
      <w:r>
        <w:rPr>
          <w:color w:val="000000" w:themeColor="text1"/>
        </w:rPr>
        <w:t xml:space="preserve"> – Окно редактирования реквизитов организации</w:t>
      </w:r>
      <w:bookmarkEnd w:id="390"/>
    </w:p>
    <w:p w:rsidR="00EF2D67" w:rsidRDefault="00B50BE5">
      <w:pPr>
        <w:pStyle w:val="afffb"/>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 </w:instrText>
      </w:r>
      <w:r>
        <w:fldChar w:fldCharType="separate"/>
      </w:r>
      <w:r>
        <w:t>10</w:t>
      </w:r>
      <w:r>
        <w:fldChar w:fldCharType="end"/>
      </w:r>
      <w:r>
        <w:t>.</w:t>
      </w:r>
    </w:p>
    <w:p w:rsidR="00EF2D67" w:rsidRDefault="00B50BE5">
      <w:pPr>
        <w:pStyle w:val="afffb"/>
        <w:tabs>
          <w:tab w:val="left" w:pos="851"/>
        </w:tabs>
        <w:spacing w:before="0" w:after="0"/>
        <w:ind w:firstLine="0"/>
        <w:jc w:val="center"/>
      </w:pPr>
      <w:r>
        <w:rPr>
          <w:noProof/>
        </w:rPr>
        <w:drawing>
          <wp:inline distT="0" distB="0" distL="0" distR="0" wp14:anchorId="0912E85E" wp14:editId="35692209">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91" w:name="_Ref127456023"/>
      <w:bookmarkStart w:id="392" w:name="_Ref127524611"/>
      <w:r>
        <w:rPr>
          <w:color w:val="000000" w:themeColor="text1"/>
        </w:rPr>
        <w:t xml:space="preserve">Рисунок </w:t>
      </w:r>
      <w:bookmarkEnd w:id="391"/>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10</w:t>
      </w:r>
      <w:r>
        <w:rPr>
          <w:color w:val="000000" w:themeColor="text1"/>
        </w:rPr>
        <w:fldChar w:fldCharType="end"/>
      </w:r>
      <w:bookmarkEnd w:id="392"/>
      <w:r>
        <w:rPr>
          <w:color w:val="000000" w:themeColor="text1"/>
        </w:rPr>
        <w:t xml:space="preserve"> – </w:t>
      </w:r>
      <w:r>
        <w:t>Редактирование списка</w:t>
      </w:r>
      <w:r>
        <w:rPr>
          <w:color w:val="000000" w:themeColor="text1"/>
        </w:rPr>
        <w:t xml:space="preserve"> организаций</w:t>
      </w:r>
    </w:p>
    <w:p w:rsidR="00EF2D67" w:rsidRDefault="00B50BE5">
      <w:pPr>
        <w:pStyle w:val="afffb"/>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 </w:instrText>
      </w:r>
      <w:r>
        <w:rPr>
          <w:color w:val="000000"/>
        </w:rPr>
      </w:r>
      <w:r>
        <w:rPr>
          <w:color w:val="000000"/>
        </w:rPr>
        <w:fldChar w:fldCharType="separate"/>
      </w:r>
      <w:r>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EF2D67" w:rsidRDefault="00B50BE5">
      <w:pPr>
        <w:pStyle w:val="afffb"/>
        <w:tabs>
          <w:tab w:val="left" w:pos="851"/>
        </w:tabs>
        <w:spacing w:before="0" w:after="0"/>
        <w:ind w:firstLine="0"/>
        <w:jc w:val="center"/>
        <w:rPr>
          <w:color w:val="000000" w:themeColor="text1"/>
        </w:rPr>
      </w:pPr>
      <w:r>
        <w:rPr>
          <w:noProof/>
        </w:rPr>
        <w:lastRenderedPageBreak/>
        <w:drawing>
          <wp:inline distT="0" distB="0" distL="0" distR="0" wp14:anchorId="1D4B7C7A" wp14:editId="73F3198D">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93" w:name="_Ref127456703"/>
      <w:bookmarkStart w:id="394" w:name="_Ref127457156"/>
      <w:r>
        <w:rPr>
          <w:color w:val="000000" w:themeColor="text1"/>
        </w:rPr>
        <w:t xml:space="preserve">Рисунок </w:t>
      </w:r>
      <w:bookmarkEnd w:id="393"/>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11</w:t>
      </w:r>
      <w:r>
        <w:rPr>
          <w:color w:val="000000" w:themeColor="text1"/>
        </w:rPr>
        <w:fldChar w:fldCharType="end"/>
      </w:r>
      <w:bookmarkEnd w:id="394"/>
      <w:r>
        <w:rPr>
          <w:color w:val="000000" w:themeColor="text1"/>
        </w:rPr>
        <w:t>– Перемещение, копирование и у</w:t>
      </w:r>
      <w:r>
        <w:t>даление записи о организации</w:t>
      </w:r>
    </w:p>
    <w:p w:rsidR="00EF2D67" w:rsidRDefault="00B50BE5">
      <w:pPr>
        <w:pStyle w:val="afffb"/>
        <w:tabs>
          <w:tab w:val="left" w:pos="851"/>
        </w:tabs>
        <w:spacing w:after="0"/>
        <w:ind w:firstLine="709"/>
        <w:rPr>
          <w:color w:val="000000" w:themeColor="text1"/>
        </w:rPr>
      </w:pPr>
      <w:r>
        <w:rPr>
          <w:color w:val="000000" w:themeColor="text1"/>
        </w:rPr>
        <w:t>Текущий профиль КО в редакторе можно экспортировать (сохранить в файл) с целью резервирования или использования в другой среде 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Ref_Рисунок11_number_only \h </w:instrText>
      </w:r>
      <w:r>
        <w:rPr>
          <w:color w:val="000000" w:themeColor="text1"/>
        </w:rPr>
      </w:r>
      <w:r>
        <w:rPr>
          <w:color w:val="000000" w:themeColor="text1"/>
        </w:rPr>
        <w:fldChar w:fldCharType="separate"/>
      </w:r>
      <w:r>
        <w:rPr>
          <w:color w:val="000000" w:themeColor="text1"/>
        </w:rPr>
        <w:t>12</w:t>
      </w:r>
      <w:r>
        <w:rPr>
          <w:color w:val="000000" w:themeColor="text1"/>
        </w:rPr>
        <w:fldChar w:fldCharType="end"/>
      </w:r>
      <w:r>
        <w:rPr>
          <w:color w:val="000000" w:themeColor="text1"/>
        </w:rPr>
        <w:t xml:space="preserve"> (кнопка «Экспорт», 1). </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50283021" wp14:editId="30CB5036">
            <wp:extent cx="4723130" cy="2144395"/>
            <wp:effectExtent l="0" t="0" r="0" b="0"/>
            <wp:docPr id="12" name="Рисунок 239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Копия 1"/>
                    <pic:cNvPicPr>
                      <a:picLocks noChangeAspect="1" noChangeArrowheads="1"/>
                    </pic:cNvPicPr>
                  </pic:nvPicPr>
                  <pic:blipFill>
                    <a:blip r:embed="rId23"/>
                    <a:stretch>
                      <a:fillRect/>
                    </a:stretch>
                  </pic:blipFill>
                  <pic:spPr bwMode="auto">
                    <a:xfrm>
                      <a:off x="0" y="0"/>
                      <a:ext cx="4723130" cy="214439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395" w:name="_Ref130483435_Копия_1"/>
      <w:r>
        <w:t xml:space="preserve">Рисунок </w:t>
      </w:r>
      <w:bookmarkStart w:id="396" w:name="Ref_Рисунок11_number_only"/>
      <w:bookmarkStart w:id="397" w:name="Ref_Рисунок169_number_only"/>
      <w:r>
        <w:fldChar w:fldCharType="begin"/>
      </w:r>
      <w:r>
        <w:instrText xml:space="preserve"> SEQ Рисунок \* ARABIC </w:instrText>
      </w:r>
      <w:r>
        <w:fldChar w:fldCharType="separate"/>
      </w:r>
      <w:r>
        <w:t>12</w:t>
      </w:r>
      <w:r>
        <w:fldChar w:fldCharType="end"/>
      </w:r>
      <w:bookmarkEnd w:id="395"/>
      <w:bookmarkEnd w:id="396"/>
      <w:bookmarkEnd w:id="397"/>
      <w:r>
        <w:t>– Экспорт и импорт профиля</w:t>
      </w:r>
    </w:p>
    <w:p w:rsidR="00EF2D67" w:rsidRDefault="00B50BE5">
      <w:pPr>
        <w:pStyle w:val="afffb"/>
        <w:tabs>
          <w:tab w:val="left" w:pos="851"/>
        </w:tabs>
        <w:spacing w:after="0"/>
        <w:ind w:firstLine="709"/>
        <w:rPr>
          <w:color w:val="000000" w:themeColor="text1"/>
        </w:rPr>
      </w:pPr>
      <w:r>
        <w:rPr>
          <w:color w:val="000000" w:themeColor="text1"/>
        </w:rPr>
        <w:t xml:space="preserve">Сохраняется профиль со всеми изменениями, если были, выполненные в редакторе, независимо от того были они сохранены или нет. Перед сохранением корректность текущего профиля может быть проверена (переключатель </w:t>
      </w:r>
      <w:r w:rsidRPr="00D15B7C">
        <w:rPr>
          <w:color w:val="000000" w:themeColor="text1"/>
        </w:rPr>
        <w:t>«</w:t>
      </w:r>
      <w:r>
        <w:rPr>
          <w:color w:val="000000" w:themeColor="text1"/>
        </w:rPr>
        <w:t xml:space="preserve">С проверкой», 3). При обнаружении проблем в профиле выводится их описания с возможностью отмены или подтверждения выполнения экспорта в соответствии с </w:t>
      </w:r>
      <w:bookmarkStart w:id="398" w:name="_Ref130483435_Копия_2_Копия_1"/>
      <w:r>
        <w:rPr>
          <w:color w:val="000000" w:themeColor="text1"/>
        </w:rPr>
        <w:t>р</w:t>
      </w:r>
      <w:bookmarkEnd w:id="398"/>
      <w:r>
        <w:rPr>
          <w:color w:val="000000" w:themeColor="text1"/>
        </w:rPr>
        <w:t xml:space="preserve">исунком </w:t>
      </w:r>
      <w:r>
        <w:rPr>
          <w:color w:val="000000" w:themeColor="text1"/>
        </w:rPr>
        <w:fldChar w:fldCharType="begin"/>
      </w:r>
      <w:r>
        <w:rPr>
          <w:color w:val="000000" w:themeColor="text1"/>
        </w:rPr>
        <w:instrText xml:space="preserve"> REF Ref_Рисунок170_number_only \h </w:instrText>
      </w:r>
      <w:r>
        <w:rPr>
          <w:color w:val="000000" w:themeColor="text1"/>
        </w:rPr>
      </w:r>
      <w:r>
        <w:rPr>
          <w:color w:val="000000" w:themeColor="text1"/>
        </w:rPr>
        <w:fldChar w:fldCharType="separate"/>
      </w:r>
      <w:r>
        <w:rPr>
          <w:color w:val="000000" w:themeColor="text1"/>
        </w:rPr>
        <w:t>13</w:t>
      </w:r>
      <w:r>
        <w:rPr>
          <w:color w:val="000000" w:themeColor="text1"/>
        </w:rPr>
        <w:fldChar w:fldCharType="end"/>
      </w:r>
      <w:r>
        <w:rPr>
          <w:color w:val="000000" w:themeColor="text1"/>
        </w:rPr>
        <w:t>.</w:t>
      </w:r>
    </w:p>
    <w:p w:rsidR="00632CF4" w:rsidRDefault="00632CF4">
      <w:pPr>
        <w:pStyle w:val="afffb"/>
        <w:tabs>
          <w:tab w:val="left" w:pos="851"/>
        </w:tabs>
        <w:spacing w:after="0"/>
        <w:ind w:firstLine="709"/>
        <w:rPr>
          <w:color w:val="000000" w:themeColor="text1"/>
        </w:rPr>
      </w:pPr>
    </w:p>
    <w:p w:rsidR="00EF2D67" w:rsidRDefault="00B50BE5">
      <w:pPr>
        <w:pStyle w:val="afffb"/>
        <w:tabs>
          <w:tab w:val="left" w:pos="851"/>
        </w:tabs>
        <w:spacing w:before="0" w:after="0"/>
        <w:ind w:firstLine="0"/>
        <w:jc w:val="center"/>
        <w:rPr>
          <w:color w:val="000000" w:themeColor="text1"/>
        </w:rPr>
      </w:pPr>
      <w:r>
        <w:rPr>
          <w:noProof/>
        </w:rPr>
        <w:lastRenderedPageBreak/>
        <w:drawing>
          <wp:inline distT="0" distB="0" distL="0" distR="0" wp14:anchorId="02D0E284" wp14:editId="228E8C97">
            <wp:extent cx="4723130" cy="2144395"/>
            <wp:effectExtent l="0" t="0" r="0" b="0"/>
            <wp:docPr id="13" name="Рисунок 239 Копи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39 Копия 2"/>
                    <pic:cNvPicPr>
                      <a:picLocks noChangeAspect="1" noChangeArrowheads="1"/>
                    </pic:cNvPicPr>
                  </pic:nvPicPr>
                  <pic:blipFill>
                    <a:blip r:embed="rId24"/>
                    <a:stretch>
                      <a:fillRect/>
                    </a:stretch>
                  </pic:blipFill>
                  <pic:spPr bwMode="auto">
                    <a:xfrm>
                      <a:off x="0" y="0"/>
                      <a:ext cx="4723130" cy="2144395"/>
                    </a:xfrm>
                    <a:prstGeom prst="rect">
                      <a:avLst/>
                    </a:prstGeom>
                    <a:noFill/>
                  </pic:spPr>
                </pic:pic>
              </a:graphicData>
            </a:graphic>
          </wp:inline>
        </w:drawing>
      </w:r>
    </w:p>
    <w:p w:rsidR="00EF2D67" w:rsidRDefault="00B50BE5">
      <w:pPr>
        <w:pStyle w:val="afffb"/>
        <w:tabs>
          <w:tab w:val="left" w:pos="851"/>
        </w:tabs>
        <w:spacing w:before="0" w:after="0"/>
        <w:ind w:firstLine="709"/>
        <w:rPr>
          <w:color w:val="000000" w:themeColor="text1"/>
        </w:rPr>
      </w:pPr>
      <w:bookmarkStart w:id="399" w:name="_Ref130483435_Копия_2"/>
      <w:r>
        <w:t xml:space="preserve">Рисунок </w:t>
      </w:r>
      <w:bookmarkStart w:id="400" w:name="Ref_Рисунок170_number_only"/>
      <w:r>
        <w:fldChar w:fldCharType="begin"/>
      </w:r>
      <w:r>
        <w:instrText xml:space="preserve"> SEQ Рисунок \* ARABIC </w:instrText>
      </w:r>
      <w:r>
        <w:fldChar w:fldCharType="separate"/>
      </w:r>
      <w:r>
        <w:t>13</w:t>
      </w:r>
      <w:r>
        <w:fldChar w:fldCharType="end"/>
      </w:r>
      <w:bookmarkEnd w:id="399"/>
      <w:bookmarkEnd w:id="400"/>
      <w:r>
        <w:t>– Подтверждение или отмена экспорта (импорта)</w:t>
      </w:r>
    </w:p>
    <w:p w:rsidR="00EF2D67" w:rsidRDefault="00B50BE5" w:rsidP="00D15B7C">
      <w:pPr>
        <w:pStyle w:val="afffb"/>
        <w:tabs>
          <w:tab w:val="left" w:pos="851"/>
        </w:tabs>
        <w:spacing w:after="0"/>
        <w:ind w:firstLine="709"/>
        <w:rPr>
          <w:color w:val="000000" w:themeColor="text1"/>
        </w:rPr>
      </w:pPr>
      <w:r>
        <w:rPr>
          <w:color w:val="000000" w:themeColor="text1"/>
        </w:rPr>
        <w:t xml:space="preserve">Экспорт выполняется в XML-файл, аналогичный файлу профиля. Сохраненный файл </w:t>
      </w:r>
      <w:r w:rsidR="006C5ABF">
        <w:rPr>
          <w:color w:val="000000" w:themeColor="text1"/>
        </w:rPr>
        <w:t>экспорта</w:t>
      </w:r>
      <w:r>
        <w:rPr>
          <w:color w:val="000000" w:themeColor="text1"/>
        </w:rPr>
        <w:t xml:space="preserve"> профиля может быть импортирован (загружен в редактор профиля) в соответствии с рисунком </w:t>
      </w:r>
      <w:r>
        <w:rPr>
          <w:color w:val="000000" w:themeColor="text1"/>
        </w:rPr>
        <w:fldChar w:fldCharType="begin"/>
      </w:r>
      <w:r>
        <w:rPr>
          <w:color w:val="000000" w:themeColor="text1"/>
        </w:rPr>
        <w:instrText xml:space="preserve"> REF Ref_Рисунок169_number_only \h </w:instrText>
      </w:r>
      <w:r w:rsidR="00632CF4">
        <w:rPr>
          <w:color w:val="000000" w:themeColor="text1"/>
        </w:rPr>
        <w:instrText xml:space="preserve"> \* MERGEFORMAT </w:instrText>
      </w:r>
      <w:r>
        <w:rPr>
          <w:color w:val="000000" w:themeColor="text1"/>
        </w:rPr>
      </w:r>
      <w:r>
        <w:rPr>
          <w:color w:val="000000" w:themeColor="text1"/>
        </w:rPr>
        <w:fldChar w:fldCharType="separate"/>
      </w:r>
      <w:r>
        <w:rPr>
          <w:color w:val="000000" w:themeColor="text1"/>
        </w:rPr>
        <w:t>12</w:t>
      </w:r>
      <w:r>
        <w:rPr>
          <w:color w:val="000000" w:themeColor="text1"/>
        </w:rPr>
        <w:fldChar w:fldCharType="end"/>
      </w:r>
      <w:r>
        <w:rPr>
          <w:color w:val="000000" w:themeColor="text1"/>
        </w:rPr>
        <w:t xml:space="preserve"> (кнопка «Импорт», 2). При импорте может быть выполнена проверка загружаемого профиля, как и при экспорте, с возможностью отмены или загрузки некорректного профиля.</w:t>
      </w:r>
    </w:p>
    <w:p w:rsidR="00EF2D67" w:rsidRDefault="00B50BE5" w:rsidP="00D15B7C">
      <w:pPr>
        <w:pStyle w:val="afffb"/>
        <w:tabs>
          <w:tab w:val="left" w:pos="851"/>
        </w:tabs>
        <w:spacing w:after="0"/>
        <w:ind w:firstLine="709"/>
        <w:rPr>
          <w:color w:val="000000" w:themeColor="text1"/>
        </w:rPr>
      </w:pPr>
      <w:r>
        <w:rPr>
          <w:color w:val="000000" w:themeColor="text1"/>
        </w:rPr>
        <w:t>Импорт файла профиля выполняется в редактор профиля, как если бы соответствующие изменения в профиле были выполнены вручную. Импортированный профиль, как и при изменении вручную, может быть дополнительно скорректирован, проверен, сохранен или выполнена отмена изменений профиля после импорта.</w:t>
      </w:r>
    </w:p>
    <w:p w:rsidR="00EF2D67" w:rsidRPr="00D15B7C" w:rsidRDefault="00B50BE5">
      <w:pPr>
        <w:pStyle w:val="afffb"/>
        <w:tabs>
          <w:tab w:val="left" w:pos="851"/>
        </w:tabs>
        <w:spacing w:after="0"/>
        <w:ind w:firstLine="709"/>
        <w:rPr>
          <w:color w:val="000000" w:themeColor="text1"/>
        </w:rPr>
      </w:pPr>
      <w:r>
        <w:rPr>
          <w:color w:val="000000" w:themeColor="text1"/>
        </w:rPr>
        <w:t>Необходимо</w:t>
      </w:r>
      <w:r w:rsidRPr="00D15B7C">
        <w:rPr>
          <w:color w:val="000000" w:themeColor="text1"/>
        </w:rPr>
        <w:t xml:space="preserve"> заполнить параметры профиля текущего пользователя в Оболочке ПП «Дельта» (документ [</w:t>
      </w:r>
      <w:r w:rsidRPr="00D15B7C">
        <w:rPr>
          <w:color w:val="000000" w:themeColor="text1"/>
        </w:rPr>
        <w:fldChar w:fldCharType="begin"/>
      </w:r>
      <w:r w:rsidRPr="00D15B7C">
        <w:rPr>
          <w:color w:val="000000" w:themeColor="text1"/>
        </w:rPr>
        <w:instrText xml:space="preserve"> REF _Ref100818599 \n \n \h </w:instrText>
      </w:r>
      <w:r w:rsidR="00632CF4">
        <w:rPr>
          <w:color w:val="000000" w:themeColor="text1"/>
        </w:rPr>
        <w:instrText xml:space="preserve"> \* MERGEFORMAT </w:instrText>
      </w:r>
      <w:r w:rsidRPr="00D15B7C">
        <w:rPr>
          <w:color w:val="000000" w:themeColor="text1"/>
        </w:rPr>
      </w:r>
      <w:r w:rsidRPr="00D15B7C">
        <w:rPr>
          <w:color w:val="000000" w:themeColor="text1"/>
        </w:rPr>
        <w:fldChar w:fldCharType="separate"/>
      </w:r>
      <w:r w:rsidRPr="00D15B7C">
        <w:rPr>
          <w:color w:val="000000" w:themeColor="text1"/>
        </w:rPr>
        <w:t>2</w:t>
      </w:r>
      <w:r w:rsidRPr="00D15B7C">
        <w:rPr>
          <w:color w:val="000000" w:themeColor="text1"/>
        </w:rPr>
        <w:fldChar w:fldCharType="end"/>
      </w:r>
      <w:r w:rsidRPr="00D15B7C">
        <w:rPr>
          <w:color w:val="000000" w:themeColor="text1"/>
        </w:rPr>
        <w:t xml:space="preserve">]) в режиме «Управление – Настройки – Управление профилями» и сохранить изменения в соответствии с рисунком </w:t>
      </w:r>
      <w:r w:rsidRPr="00D15B7C">
        <w:rPr>
          <w:color w:val="000000" w:themeColor="text1"/>
        </w:rPr>
        <w:fldChar w:fldCharType="begin"/>
      </w:r>
      <w:r w:rsidRPr="00D15B7C">
        <w:rPr>
          <w:color w:val="000000" w:themeColor="text1"/>
        </w:rPr>
        <w:instrText xml:space="preserve"> REF _Ref96076918 \h </w:instrText>
      </w:r>
      <w:r w:rsidR="00632CF4">
        <w:rPr>
          <w:color w:val="000000" w:themeColor="text1"/>
        </w:rPr>
        <w:instrText xml:space="preserve"> \* MERGEFORMAT </w:instrText>
      </w:r>
      <w:r w:rsidRPr="00D15B7C">
        <w:rPr>
          <w:color w:val="000000" w:themeColor="text1"/>
        </w:rPr>
      </w:r>
      <w:r w:rsidRPr="00D15B7C">
        <w:rPr>
          <w:color w:val="000000" w:themeColor="text1"/>
        </w:rPr>
        <w:fldChar w:fldCharType="separate"/>
      </w:r>
      <w:r w:rsidRPr="00D15B7C">
        <w:rPr>
          <w:color w:val="000000" w:themeColor="text1"/>
        </w:rPr>
        <w:t>14</w:t>
      </w:r>
      <w:r w:rsidRPr="00D15B7C">
        <w:rPr>
          <w:color w:val="000000" w:themeColor="text1"/>
        </w:rPr>
        <w:fldChar w:fldCharType="end"/>
      </w:r>
      <w:r w:rsidRPr="00D15B7C">
        <w:rPr>
          <w:color w:val="000000" w:themeColor="text1"/>
        </w:rPr>
        <w:t>.</w:t>
      </w:r>
    </w:p>
    <w:p w:rsidR="00EF2D67" w:rsidRDefault="00B50BE5">
      <w:pPr>
        <w:tabs>
          <w:tab w:val="left" w:pos="851"/>
        </w:tabs>
        <w:ind w:firstLine="0"/>
        <w:jc w:val="center"/>
      </w:pPr>
      <w:r>
        <w:rPr>
          <w:noProof/>
          <w:lang w:eastAsia="ru-RU"/>
        </w:rPr>
        <w:drawing>
          <wp:inline distT="0" distB="0" distL="0" distR="0" wp14:anchorId="37A3971F" wp14:editId="19E94666">
            <wp:extent cx="5934075" cy="2743200"/>
            <wp:effectExtent l="0" t="0" r="0" b="0"/>
            <wp:docPr id="15"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29"/>
                    <pic:cNvPicPr>
                      <a:picLocks noChangeAspect="1" noChangeArrowheads="1"/>
                    </pic:cNvPicPr>
                  </pic:nvPicPr>
                  <pic:blipFill>
                    <a:blip r:embed="rId25"/>
                    <a:stretch>
                      <a:fillRect/>
                    </a:stretch>
                  </pic:blipFill>
                  <pic:spPr bwMode="auto">
                    <a:xfrm>
                      <a:off x="0" y="0"/>
                      <a:ext cx="5934075" cy="2743200"/>
                    </a:xfrm>
                    <a:prstGeom prst="rect">
                      <a:avLst/>
                    </a:prstGeom>
                    <a:noFill/>
                  </pic:spPr>
                </pic:pic>
              </a:graphicData>
            </a:graphic>
          </wp:inline>
        </w:drawing>
      </w:r>
    </w:p>
    <w:p w:rsidR="00EF2D67" w:rsidRDefault="00B50BE5">
      <w:pPr>
        <w:pStyle w:val="afffb"/>
        <w:tabs>
          <w:tab w:val="left" w:pos="851"/>
        </w:tabs>
        <w:spacing w:before="0" w:after="0"/>
        <w:ind w:firstLine="0"/>
        <w:jc w:val="center"/>
        <w:rPr>
          <w:color w:val="000000" w:themeColor="text1"/>
        </w:rPr>
      </w:pPr>
      <w:bookmarkStart w:id="401" w:name="_Ref96076918"/>
      <w:bookmarkStart w:id="402"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14</w:t>
      </w:r>
      <w:r>
        <w:rPr>
          <w:color w:val="000000" w:themeColor="text1"/>
        </w:rPr>
        <w:fldChar w:fldCharType="end"/>
      </w:r>
      <w:bookmarkEnd w:id="401"/>
      <w:r>
        <w:rPr>
          <w:color w:val="000000" w:themeColor="text1"/>
        </w:rPr>
        <w:t xml:space="preserve"> – Профиль настроек пользователя</w:t>
      </w:r>
      <w:bookmarkEnd w:id="402"/>
    </w:p>
    <w:p w:rsidR="00EF2D67" w:rsidRDefault="00B50BE5">
      <w:pPr>
        <w:pStyle w:val="30"/>
        <w:tabs>
          <w:tab w:val="clear" w:pos="1559"/>
          <w:tab w:val="left" w:pos="1560"/>
        </w:tabs>
        <w:ind w:left="0" w:firstLine="709"/>
      </w:pPr>
      <w:bookmarkStart w:id="403" w:name="__RefHeading___Toc30186_331368465"/>
      <w:bookmarkStart w:id="404" w:name="_Ref221016442_Копия_1_Копия_2_Копия_1_Ко"/>
      <w:bookmarkStart w:id="405" w:name="_Toc180058287_Копия_1_Копия_2_Копия_1_Ко"/>
      <w:bookmarkStart w:id="406" w:name="_Toc226131388_Копия_1_Копия_2_Копия_1_Ко"/>
      <w:bookmarkStart w:id="407" w:name="_Toc236655091"/>
      <w:bookmarkEnd w:id="403"/>
      <w:bookmarkEnd w:id="404"/>
      <w:bookmarkEnd w:id="405"/>
      <w:bookmarkEnd w:id="406"/>
      <w:r>
        <w:lastRenderedPageBreak/>
        <w:t>Хранение, использование и журналирование операций с профилем</w:t>
      </w:r>
      <w:bookmarkEnd w:id="407"/>
    </w:p>
    <w:p w:rsidR="00EF2D67" w:rsidRDefault="00B50BE5">
      <w:r>
        <w:t>При иници</w:t>
      </w:r>
      <w:r w:rsidR="006C5ABF">
        <w:t>али</w:t>
      </w:r>
      <w:r>
        <w:t xml:space="preserve">зации расширения </w:t>
      </w:r>
      <w:r w:rsidR="006C5ABF">
        <w:t>загружается</w:t>
      </w:r>
      <w:r>
        <w:t xml:space="preserve"> и применяется XML-файл профиля. Расположение и имя файла профиля определяется параметрами profile.dir и profile.name конфигурационного файла (или их значениями по умолчанию </w:t>
      </w:r>
      <w:r>
        <w:rPr>
          <w:color w:val="000000" w:themeColor="text1"/>
        </w:rPr>
        <w:t>–</w:t>
      </w:r>
      <w:r>
        <w:t xml:space="preserve"> </w:t>
      </w:r>
      <w:r>
        <w:rPr>
          <w:lang w:eastAsia="ru-RU"/>
        </w:rPr>
        <w:t xml:space="preserve">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Pr>
          <w:lang w:eastAsia="ru-RU"/>
        </w:rPr>
        <w:t>Б</w:t>
      </w:r>
      <w:r>
        <w:rPr>
          <w:lang w:eastAsia="ru-RU"/>
        </w:rPr>
        <w:fldChar w:fldCharType="end"/>
      </w:r>
      <w:r>
        <w:rPr>
          <w:lang w:eastAsia="ru-RU"/>
        </w:rPr>
        <w:t>, группа параметров профиля</w:t>
      </w:r>
      <w:r>
        <w:t>). При отсутствии файла профиля применяется шаблон профиля (пустой профиль). В случае ошибки в разметке XML-файла профиля или ошибки чтения из файла профиля также выполняется применение шаблона профиля.</w:t>
      </w:r>
    </w:p>
    <w:p w:rsidR="00EF2D67" w:rsidRDefault="00B50BE5">
      <w:pPr>
        <w:pStyle w:val="a4"/>
        <w:tabs>
          <w:tab w:val="left" w:pos="1134"/>
        </w:tabs>
        <w:spacing w:after="0"/>
        <w:ind w:left="0"/>
      </w:pPr>
      <w:r>
        <w:t>При ошибке формата XML-профиля или его некорректной версии инициализация завершается ошибкой и выполняется аварийный останов расширения.</w:t>
      </w:r>
    </w:p>
    <w:p w:rsidR="00EF2D67" w:rsidRDefault="00B50BE5">
      <w:pPr>
        <w:pStyle w:val="a4"/>
        <w:tabs>
          <w:tab w:val="left" w:pos="1134"/>
        </w:tabs>
        <w:ind w:left="0"/>
      </w:pPr>
      <w:r>
        <w:t>После применения XML-профиля выполняется синхронизация значений параметров (параметры путей и соединения с БД) в конфигурационном файле и XML-профиле. При необходимости выполняется сохранение изменений в конфигурационном файле и/или файле XML-профиля.</w:t>
      </w:r>
    </w:p>
    <w:p w:rsidR="00EF2D67" w:rsidRDefault="00B50BE5">
      <w:pPr>
        <w:pStyle w:val="a4"/>
        <w:tabs>
          <w:tab w:val="left" w:pos="1134"/>
        </w:tabs>
        <w:spacing w:after="0"/>
        <w:ind w:left="0"/>
      </w:pPr>
      <w:r>
        <w:t>В журнале ПП Дельта сохраняется запись с типом события «Загрузка профиля» и описанием «Профиль загружен» с сообщением «Профиль загружен из файла '&lt;имя файла&gt;', версия &lt;номер версии&gt;». При отсутствии файла профиля в журнале сохраняется сообщение «Профиль загружен из шаблона, версия &lt;номер версии&gt;».</w:t>
      </w:r>
    </w:p>
    <w:p w:rsidR="00EF2D67" w:rsidRDefault="00B50BE5">
      <w:pPr>
        <w:pStyle w:val="a4"/>
        <w:tabs>
          <w:tab w:val="left" w:pos="1134"/>
        </w:tabs>
        <w:spacing w:after="0"/>
        <w:ind w:left="0"/>
      </w:pPr>
      <w:r>
        <w:t>В случае ошибок при загрузке профиля (ошибка формата XML-файла или некорректная версия) в журнале сохраняется сообщение «Ошибка загрузки файла/шаблона профиля: &lt;причина&gt;» и событие загрузки профиля в журнале сохраняется со статусом «Ошибка».</w:t>
      </w:r>
    </w:p>
    <w:p w:rsidR="00EF2D67" w:rsidRDefault="00B50BE5">
      <w:r>
        <w:t xml:space="preserve">Выполняется проверка значений параметров в XML-профиле. В журнале ПП «Дельта» сохраняется запись с типом события «Проверка профиля» и описанием «Профиль проверен». При обнаружении при проверке некорректных значений параметров в журнале сохраняются соответствующие сообщения со статусом «Предупреждение» и события загрузки и проверки профиля в журнале сохраняются со статусом «Предупреждение». </w:t>
      </w:r>
    </w:p>
    <w:p w:rsidR="00EF2D67" w:rsidRDefault="00B50BE5">
      <w:r>
        <w:t>При сохранении профиля после изменения в редакторе профиля в журнале ПП Дельта сохраняется запись с типом события «Обновление профиля» и описанием «Изменения профиля сохранены» с сообщением «Профиль сохранен в файле '&lt;путь до файла&gt;'».</w:t>
      </w:r>
    </w:p>
    <w:p w:rsidR="00EF2D67" w:rsidRDefault="00EF2D67"/>
    <w:p w:rsidR="00EF2D67" w:rsidRDefault="00B50BE5">
      <w:pPr>
        <w:pStyle w:val="30"/>
        <w:tabs>
          <w:tab w:val="clear" w:pos="1559"/>
          <w:tab w:val="left" w:pos="1560"/>
        </w:tabs>
        <w:ind w:left="0" w:firstLine="709"/>
      </w:pPr>
      <w:bookmarkStart w:id="408" w:name="__RefHeading___Toc30186_331368465_Копия_"/>
      <w:bookmarkStart w:id="409" w:name="_Toc236655092"/>
      <w:bookmarkEnd w:id="408"/>
      <w:r>
        <w:t>Проверка параметров профиля</w:t>
      </w:r>
      <w:bookmarkStart w:id="410" w:name="_Toc236133180_Копия_1"/>
      <w:bookmarkStart w:id="411" w:name="_Toc228204196_Копия_1"/>
      <w:bookmarkStart w:id="412" w:name="_Toc180058287_Копия_1_Копия_1"/>
      <w:bookmarkStart w:id="413" w:name="_Toc226131388_Копия_1_Копия_1"/>
      <w:bookmarkStart w:id="414" w:name="_Ref221016442_Копия_1_Копия_1"/>
      <w:bookmarkEnd w:id="409"/>
      <w:bookmarkEnd w:id="410"/>
      <w:bookmarkEnd w:id="411"/>
      <w:bookmarkEnd w:id="412"/>
      <w:bookmarkEnd w:id="413"/>
      <w:bookmarkEnd w:id="414"/>
    </w:p>
    <w:p w:rsidR="00EF2D67" w:rsidRDefault="00B50BE5">
      <w:r>
        <w:t xml:space="preserve">Проверка корректности значений параметров профиля выполняется при инициализации расширения (и применении профиля), </w:t>
      </w:r>
      <w:r w:rsidR="006C5ABF">
        <w:t>перед</w:t>
      </w:r>
      <w:r>
        <w:t xml:space="preserve"> сохранением профиля в </w:t>
      </w:r>
      <w:r>
        <w:lastRenderedPageBreak/>
        <w:t>редакторе профиля, а также может быть выполнена вручную в редакторе профиля и перед экспортом или импортом профиля.</w:t>
      </w:r>
    </w:p>
    <w:p w:rsidR="00EF2D67" w:rsidRDefault="00B50BE5">
      <w:r>
        <w:t xml:space="preserve">Проверка значений параметров профиля строгая (в редакторе профиля невозможно сохранить профиль, если какие-либо значения параметров некорректны) и обеспечивает выполнение формирования, контроля и отправки </w:t>
      </w:r>
      <w:r w:rsidR="006C5ABF">
        <w:t>отчётов</w:t>
      </w:r>
      <w:r>
        <w:t xml:space="preserve"> КО только при корректных значениях параметрах профиля.</w:t>
      </w:r>
    </w:p>
    <w:p w:rsidR="00EF2D67" w:rsidRDefault="00B50BE5">
      <w:pPr>
        <w:tabs>
          <w:tab w:val="left" w:pos="851"/>
        </w:tabs>
      </w:pPr>
      <w:r>
        <w:rPr>
          <w:rFonts w:eastAsia="Times New Roman"/>
          <w:color w:val="000000" w:themeColor="text1"/>
          <w:lang w:eastAsia="ru-RU"/>
        </w:rPr>
        <w:t>Выполняются следующие виды проверок значений параметров профиля:</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 xml:space="preserve">общие проверки значений, аналогично проверкам в редакторе профиля при вводе или изменении значений (наличие </w:t>
      </w:r>
      <w:r w:rsidR="006C5ABF">
        <w:rPr>
          <w:color w:val="000000" w:themeColor="text1"/>
        </w:rPr>
        <w:t>значений</w:t>
      </w:r>
      <w:r>
        <w:rPr>
          <w:color w:val="000000" w:themeColor="text1"/>
        </w:rPr>
        <w:t xml:space="preserve"> для параметров, обязательных к заполнению, соответствие значений ограничениям, шаблонам или спискам значений);</w:t>
      </w:r>
    </w:p>
    <w:p w:rsidR="00EF2D67" w:rsidRDefault="00B50BE5">
      <w:pPr>
        <w:pStyle w:val="afff1"/>
        <w:numPr>
          <w:ilvl w:val="0"/>
          <w:numId w:val="51"/>
        </w:numPr>
        <w:tabs>
          <w:tab w:val="left" w:pos="993"/>
          <w:tab w:val="left" w:pos="1276"/>
        </w:tabs>
        <w:ind w:left="0" w:firstLine="709"/>
        <w:rPr>
          <w:color w:val="000000" w:themeColor="text1"/>
        </w:rPr>
      </w:pPr>
      <w:r>
        <w:rPr>
          <w:color w:val="000000" w:themeColor="text1"/>
        </w:rPr>
        <w:t xml:space="preserve">специфичные проверки значений параметров или групп параметров и </w:t>
      </w:r>
      <w:r w:rsidR="006C5ABF">
        <w:rPr>
          <w:color w:val="000000" w:themeColor="text1"/>
        </w:rPr>
        <w:t>соответствие</w:t>
      </w:r>
      <w:r>
        <w:rPr>
          <w:color w:val="000000" w:themeColor="text1"/>
        </w:rPr>
        <w:t xml:space="preserve"> параметров данным КО.</w:t>
      </w:r>
    </w:p>
    <w:p w:rsidR="00EF2D67" w:rsidRDefault="00B50BE5">
      <w:r>
        <w:rPr>
          <w:color w:val="000000" w:themeColor="text1"/>
        </w:rPr>
        <w:t xml:space="preserve">При обнаружении некорректных значений параметров при проверке во время инициализации сообщения проверки сохраняются в журнале ПП </w:t>
      </w:r>
      <w:r>
        <w:rPr>
          <w:rFonts w:eastAsia="Calibri"/>
          <w:color w:val="000000" w:themeColor="text1"/>
        </w:rPr>
        <w:t>«Дельта» и в интерфейсе расширения в баннере выводится сообщение «Некорректный профиль» (только если есть критичные ошибки). Рекомендуется незамедлительно в редакторе профиля исправить некорректные значения параметров и сохранить профиль. При ручной проверке профиля в редакторе профиля или при проверке перед сохранением или экспортом/импортом профиля, сообщения о некорректных значениях выводятся пользователю в интерфейсе расширения.</w:t>
      </w:r>
      <w:r>
        <w:t xml:space="preserve"> </w:t>
      </w:r>
    </w:p>
    <w:p w:rsidR="00EF2D67" w:rsidRDefault="00B50BE5">
      <w:r>
        <w:t xml:space="preserve">Описания проверок значений параметров профиля с указанием </w:t>
      </w:r>
      <w:r w:rsidR="006C5ABF">
        <w:t>критичности</w:t>
      </w:r>
      <w:r>
        <w:t xml:space="preserve"> и соответствующие сообщения об ошибках проверки приведены в таблице </w:t>
      </w:r>
      <w:r>
        <w:fldChar w:fldCharType="begin"/>
      </w:r>
      <w:r>
        <w:instrText xml:space="preserve"> REF Ref_Таблица20_number_only \h </w:instrText>
      </w:r>
      <w:r>
        <w:fldChar w:fldCharType="separate"/>
      </w:r>
      <w:r>
        <w:t>3</w:t>
      </w:r>
      <w:r>
        <w:fldChar w:fldCharType="end"/>
      </w:r>
      <w:r>
        <w:t>.</w:t>
      </w:r>
    </w:p>
    <w:p w:rsidR="00EF2D67" w:rsidRDefault="00EF2D67">
      <w:pPr>
        <w:tabs>
          <w:tab w:val="left" w:pos="851"/>
        </w:tabs>
        <w:contextualSpacing/>
      </w:pPr>
    </w:p>
    <w:p w:rsidR="00EF2D67" w:rsidRDefault="00B50BE5">
      <w:pPr>
        <w:tabs>
          <w:tab w:val="left" w:pos="851"/>
          <w:tab w:val="left" w:pos="1276"/>
        </w:tabs>
        <w:spacing w:before="120"/>
        <w:ind w:firstLine="0"/>
        <w:contextualSpacing/>
        <w:jc w:val="left"/>
      </w:pPr>
      <w:bookmarkStart w:id="415" w:name="_Ref96070673_Копия_1_Копия_1"/>
      <w:r>
        <w:t xml:space="preserve">Таблица </w:t>
      </w:r>
      <w:bookmarkStart w:id="416" w:name="Ref_Таблица20_number_only"/>
      <w:r>
        <w:fldChar w:fldCharType="begin"/>
      </w:r>
      <w:r>
        <w:instrText xml:space="preserve"> SEQ Таблица \* ARABIC </w:instrText>
      </w:r>
      <w:r>
        <w:fldChar w:fldCharType="separate"/>
      </w:r>
      <w:r>
        <w:t>3</w:t>
      </w:r>
      <w:r>
        <w:fldChar w:fldCharType="end"/>
      </w:r>
      <w:bookmarkEnd w:id="415"/>
      <w:bookmarkEnd w:id="416"/>
      <w:r>
        <w:t xml:space="preserve"> – Описания и сообщения проверок профиля</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3508"/>
        <w:gridCol w:w="6044"/>
      </w:tblGrid>
      <w:tr w:rsidR="00EF2D67">
        <w:tc>
          <w:tcPr>
            <w:tcW w:w="3487" w:type="dxa"/>
            <w:tcBorders>
              <w:top w:val="single" w:sz="2" w:space="0" w:color="000000"/>
              <w:left w:val="single" w:sz="2" w:space="0" w:color="000000"/>
              <w:bottom w:val="single" w:sz="2" w:space="0" w:color="000000"/>
            </w:tcBorders>
          </w:tcPr>
          <w:p w:rsidR="00EF2D67" w:rsidRDefault="00B50BE5">
            <w:pPr>
              <w:pStyle w:val="affc"/>
              <w:spacing w:line="240" w:lineRule="auto"/>
              <w:ind w:firstLine="0"/>
              <w:jc w:val="center"/>
              <w:rPr>
                <w:sz w:val="20"/>
              </w:rPr>
            </w:pPr>
            <w:r>
              <w:rPr>
                <w:b/>
                <w:bCs/>
                <w:sz w:val="20"/>
              </w:rPr>
              <w:t>Описание проверки</w:t>
            </w:r>
          </w:p>
        </w:tc>
        <w:tc>
          <w:tcPr>
            <w:tcW w:w="6009" w:type="dxa"/>
            <w:tcBorders>
              <w:top w:val="single" w:sz="2" w:space="0" w:color="000000"/>
              <w:left w:val="single" w:sz="2" w:space="0" w:color="000000"/>
              <w:bottom w:val="single" w:sz="2" w:space="0" w:color="000000"/>
              <w:right w:val="single" w:sz="2" w:space="0" w:color="000000"/>
            </w:tcBorders>
          </w:tcPr>
          <w:p w:rsidR="00EF2D67" w:rsidRDefault="00B50BE5">
            <w:pPr>
              <w:pStyle w:val="affc"/>
              <w:spacing w:line="240" w:lineRule="auto"/>
              <w:ind w:firstLine="0"/>
              <w:jc w:val="center"/>
              <w:rPr>
                <w:sz w:val="20"/>
              </w:rPr>
            </w:pPr>
            <w:r>
              <w:rPr>
                <w:b/>
                <w:bCs/>
                <w:sz w:val="20"/>
              </w:rPr>
              <w:t>Сообщение при ошибке проверки</w:t>
            </w:r>
          </w:p>
        </w:tc>
      </w:tr>
      <w:tr w:rsidR="00EF2D67">
        <w:tc>
          <w:tcPr>
            <w:tcW w:w="9496" w:type="dxa"/>
            <w:gridSpan w:val="2"/>
            <w:tcBorders>
              <w:left w:val="single" w:sz="2" w:space="0" w:color="000000"/>
              <w:bottom w:val="single" w:sz="2" w:space="0" w:color="000000"/>
              <w:right w:val="single" w:sz="2" w:space="0" w:color="000000"/>
            </w:tcBorders>
          </w:tcPr>
          <w:p w:rsidR="00EF2D67" w:rsidRDefault="00B50BE5">
            <w:pPr>
              <w:pStyle w:val="user7"/>
              <w:spacing w:line="240" w:lineRule="auto"/>
              <w:ind w:firstLine="0"/>
              <w:jc w:val="center"/>
              <w:rPr>
                <w:b/>
                <w:bCs/>
                <w:sz w:val="20"/>
                <w:szCs w:val="20"/>
              </w:rPr>
            </w:pPr>
            <w:r>
              <w:rPr>
                <w:b/>
                <w:bCs/>
                <w:sz w:val="20"/>
                <w:szCs w:val="20"/>
              </w:rPr>
              <w:t>Параметры путей</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Наличие значения параметра</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sidRPr="00D15B7C">
              <w:rPr>
                <w:color w:val="000000"/>
                <w:sz w:val="20"/>
                <w:szCs w:val="20"/>
              </w:rPr>
              <w:t>Не заполнен путь к каталогу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Корректность пути</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Pr>
                <w:color w:val="000000"/>
                <w:sz w:val="20"/>
                <w:szCs w:val="20"/>
              </w:rPr>
              <w:t>Значение '&lt;путь к каталогу&gt;' для "&lt;наименование параметра&gt;" не является корректным путем к каталогу: &lt;описание ошибки&gt;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Уникальность путей среди параметров пути</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Pr>
                <w:color w:val="000000"/>
                <w:sz w:val="20"/>
                <w:szCs w:val="20"/>
              </w:rPr>
              <w:t>Совпадение пути к каталогу '&lt;путь к каталогу&gt;'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Существование каталога</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Pr>
                <w:sz w:val="20"/>
                <w:szCs w:val="20"/>
              </w:rPr>
              <w:t>Каталог не существует '&lt;путь к каталогу&gt;'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Заданное имя конечного каталога</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Pr>
                <w:sz w:val="20"/>
                <w:szCs w:val="20"/>
              </w:rPr>
              <w:t>Конечный каталог в пути к каталогу должен иметь имя '&lt;имя каталога&gt;'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‍Доступность каталога для чтения и записи</w:t>
            </w:r>
          </w:p>
        </w:tc>
        <w:tc>
          <w:tcPr>
            <w:tcW w:w="6009" w:type="dxa"/>
            <w:tcBorders>
              <w:left w:val="single" w:sz="2" w:space="0" w:color="000000"/>
              <w:bottom w:val="single" w:sz="2" w:space="0" w:color="000000"/>
              <w:right w:val="single" w:sz="2" w:space="0" w:color="000000"/>
            </w:tcBorders>
          </w:tcPr>
          <w:p w:rsidR="00EF2D67" w:rsidRDefault="00B50BE5">
            <w:pPr>
              <w:pStyle w:val="user7"/>
              <w:spacing w:line="240" w:lineRule="auto"/>
              <w:ind w:firstLine="0"/>
              <w:rPr>
                <w:sz w:val="20"/>
                <w:szCs w:val="20"/>
              </w:rPr>
            </w:pPr>
            <w:r>
              <w:rPr>
                <w:sz w:val="20"/>
                <w:szCs w:val="20"/>
              </w:rPr>
              <w:t>Каталог '&lt;путь к каталогу&gt;' для "&lt;наименование параметра&gt;" недоступен для &lt;чтения|записи&gt;</w:t>
            </w:r>
          </w:p>
        </w:tc>
      </w:tr>
      <w:tr w:rsidR="00EF2D67">
        <w:tc>
          <w:tcPr>
            <w:tcW w:w="9496" w:type="dxa"/>
            <w:gridSpan w:val="2"/>
            <w:tcBorders>
              <w:left w:val="single" w:sz="2" w:space="0" w:color="000000"/>
              <w:bottom w:val="single" w:sz="2" w:space="0" w:color="000000"/>
              <w:right w:val="single" w:sz="2" w:space="0" w:color="000000"/>
            </w:tcBorders>
          </w:tcPr>
          <w:p w:rsidR="00EF2D67" w:rsidRDefault="00B50BE5">
            <w:pPr>
              <w:pStyle w:val="user7"/>
              <w:ind w:firstLine="57"/>
              <w:jc w:val="center"/>
              <w:rPr>
                <w:b/>
                <w:bCs/>
                <w:sz w:val="20"/>
                <w:szCs w:val="20"/>
              </w:rPr>
            </w:pPr>
            <w:r>
              <w:rPr>
                <w:b/>
                <w:bCs/>
                <w:sz w:val="20"/>
                <w:szCs w:val="20"/>
              </w:rPr>
              <w:t>‍‍‍Параметры шаблонов файлов</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‍Наличие значения параметра</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 заполнен шаблон файла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lastRenderedPageBreak/>
              <w:t>‍Уникальность шаблонов среди параметров шаблонов файлов</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Совпадение шаблона файла '&lt;шаблон файла&gt;' для "&lt;наименование параметра&gt;"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‍Корректность указания подстановочных параметров из списка</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Неизвестные подстановочные параметры для "&lt;наименование параметра&gt;": &lt;список неизвестных подстановочных параметров&gt;</w:t>
            </w:r>
          </w:p>
        </w:tc>
      </w:tr>
      <w:tr w:rsidR="00EF2D67">
        <w:tc>
          <w:tcPr>
            <w:tcW w:w="9496" w:type="dxa"/>
            <w:gridSpan w:val="2"/>
            <w:tcBorders>
              <w:left w:val="single" w:sz="2" w:space="0" w:color="000000"/>
              <w:bottom w:val="single" w:sz="2" w:space="0" w:color="000000"/>
              <w:right w:val="single" w:sz="2" w:space="0" w:color="000000"/>
            </w:tcBorders>
          </w:tcPr>
          <w:p w:rsidR="00EF2D67" w:rsidRDefault="00B50BE5">
            <w:pPr>
              <w:pStyle w:val="user7"/>
              <w:ind w:firstLine="57"/>
              <w:jc w:val="center"/>
              <w:rPr>
                <w:b/>
                <w:bCs/>
                <w:sz w:val="20"/>
                <w:szCs w:val="20"/>
              </w:rPr>
            </w:pPr>
            <w:r>
              <w:rPr>
                <w:b/>
                <w:bCs/>
                <w:sz w:val="20"/>
                <w:szCs w:val="20"/>
              </w:rPr>
              <w:t>‍‍‍Параметры подключения к БД</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‍Заполнение всех параметров подключения (не критично)</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Заполнены не все параметры соединения с БД</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‍Корректность имени драйвера СУБД</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Недопустимое имя класса драйвера '&lt;имя класса драйвера&gt;'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‍Соответствие драйвера и URL</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Некорректный драйвер '&lt;имя класса драйвера&gt;' для URL '&lt;URL соединения с БД&gt;' (&lt;имя класса драйвера из URL&gt;)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‍Корректность URL</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Некорректный формат URL '&lt;URL соединения с БД&gt;' или неподдерживаемый драйвер: &lt;текст ошибки&gt;</w:t>
            </w:r>
          </w:p>
        </w:tc>
      </w:tr>
      <w:tr w:rsidR="00EF2D67">
        <w:tc>
          <w:tcPr>
            <w:tcW w:w="9496" w:type="dxa"/>
            <w:gridSpan w:val="2"/>
            <w:tcBorders>
              <w:left w:val="single" w:sz="2" w:space="0" w:color="000000"/>
              <w:bottom w:val="single" w:sz="2" w:space="0" w:color="000000"/>
              <w:right w:val="single" w:sz="2" w:space="0" w:color="000000"/>
            </w:tcBorders>
          </w:tcPr>
          <w:p w:rsidR="00EF2D67" w:rsidRDefault="00B50BE5">
            <w:pPr>
              <w:pStyle w:val="user7"/>
              <w:ind w:firstLine="57"/>
              <w:jc w:val="center"/>
              <w:rPr>
                <w:b/>
                <w:bCs/>
                <w:sz w:val="20"/>
                <w:szCs w:val="20"/>
              </w:rPr>
            </w:pPr>
            <w:r>
              <w:rPr>
                <w:b/>
                <w:bCs/>
                <w:sz w:val="20"/>
                <w:szCs w:val="20"/>
              </w:rPr>
              <w:t xml:space="preserve">‍Сохраненные данные </w:t>
            </w:r>
            <w:r w:rsidRPr="00D15B7C">
              <w:rPr>
                <w:b/>
                <w:bCs/>
                <w:sz w:val="20"/>
                <w:szCs w:val="20"/>
              </w:rPr>
              <w:t>КО</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‍Наличие в профиле описаний КО, для которых есть сохраненные данные</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Коды организаций у сохраненных данных, отсутствующие в профиле: &lt;список кодов&gt;</w:t>
            </w:r>
          </w:p>
        </w:tc>
      </w:tr>
      <w:tr w:rsidR="00EF2D67">
        <w:tc>
          <w:tcPr>
            <w:tcW w:w="9496" w:type="dxa"/>
            <w:gridSpan w:val="2"/>
            <w:tcBorders>
              <w:left w:val="single" w:sz="2" w:space="0" w:color="000000"/>
              <w:bottom w:val="single" w:sz="2" w:space="0" w:color="000000"/>
              <w:right w:val="single" w:sz="2" w:space="0" w:color="000000"/>
            </w:tcBorders>
          </w:tcPr>
          <w:p w:rsidR="00EF2D67" w:rsidRDefault="00B50BE5">
            <w:pPr>
              <w:pStyle w:val="user7"/>
              <w:ind w:firstLine="57"/>
              <w:jc w:val="center"/>
              <w:rPr>
                <w:b/>
                <w:bCs/>
                <w:sz w:val="20"/>
                <w:szCs w:val="20"/>
              </w:rPr>
            </w:pPr>
            <w:r>
              <w:rPr>
                <w:b/>
                <w:bCs/>
                <w:sz w:val="20"/>
                <w:szCs w:val="20"/>
              </w:rPr>
              <w:t>‍Реквизиты КО</w:t>
            </w:r>
            <w:bookmarkStart w:id="417" w:name="_GoBack"/>
            <w:bookmarkEnd w:id="417"/>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‍Наличие значения реквизита</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 заполнен реквизит КО "&lt;наименование реквизита&gt;" для "&lt;наименование организации&gt;"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‍Соответствие значение реквизита шаблону</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Значение реквизита КО "&lt;наименование реквизита&gt;" '&lt;значение реквизита&gt;' для "&lt;наименование организации&gt;" не соответствует шаблону: &lt;описание шаблона&gt;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‍Соответствие типа КО значениям из списка</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Некорректное значение реквизита типа организации для "&lt;наименование организации&gt;": &lt;значение типа&gt;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‍Уникальность кодов всех описаний организаций</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Дублирование кода организации для "&lt;наименование организации&gt;":  &lt;значение кода&gt;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‍Уникальность пары значений реквизитов «БИК» и «Конфигурация отчетности</w:t>
            </w:r>
            <w:r w:rsidRPr="00D15B7C">
              <w:rPr>
                <w:sz w:val="20"/>
                <w:szCs w:val="20"/>
              </w:rPr>
              <w:t>»</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Дублирование значений пары реквизитов для "&lt;наименование организации&gt;": БИК организации &lt;значение БИК&gt; и конфигурация отчетности '&lt;конфигурация&gt;'</w:t>
            </w:r>
          </w:p>
        </w:tc>
      </w:tr>
      <w:tr w:rsidR="00EF2D67">
        <w:tc>
          <w:tcPr>
            <w:tcW w:w="3487" w:type="dxa"/>
            <w:tcBorders>
              <w:left w:val="single" w:sz="2" w:space="0" w:color="000000"/>
              <w:bottom w:val="single" w:sz="2" w:space="0" w:color="000000"/>
            </w:tcBorders>
          </w:tcPr>
          <w:p w:rsidR="00EF2D67" w:rsidRDefault="00B50BE5">
            <w:pPr>
              <w:pStyle w:val="user7"/>
              <w:ind w:firstLine="57"/>
              <w:rPr>
                <w:sz w:val="20"/>
                <w:szCs w:val="20"/>
              </w:rPr>
            </w:pPr>
            <w:r>
              <w:rPr>
                <w:sz w:val="20"/>
                <w:szCs w:val="20"/>
              </w:rPr>
              <w:t>‍Существование описаний КО с кодами привязки</w:t>
            </w:r>
          </w:p>
        </w:tc>
        <w:tc>
          <w:tcPr>
            <w:tcW w:w="6009" w:type="dxa"/>
            <w:tcBorders>
              <w:left w:val="single" w:sz="2" w:space="0" w:color="000000"/>
              <w:bottom w:val="single" w:sz="2" w:space="0" w:color="000000"/>
              <w:right w:val="single" w:sz="2" w:space="0" w:color="000000"/>
            </w:tcBorders>
          </w:tcPr>
          <w:p w:rsidR="00EF2D67" w:rsidRDefault="00B50BE5">
            <w:pPr>
              <w:pStyle w:val="user7"/>
              <w:ind w:firstLine="57"/>
              <w:rPr>
                <w:sz w:val="20"/>
                <w:szCs w:val="20"/>
              </w:rPr>
            </w:pPr>
            <w:r>
              <w:rPr>
                <w:sz w:val="20"/>
                <w:szCs w:val="20"/>
              </w:rPr>
              <w:t>Некорректные коды привязки организаций: &lt;список кодов привязки&gt;</w:t>
            </w:r>
          </w:p>
        </w:tc>
      </w:tr>
    </w:tbl>
    <w:p w:rsidR="00EF2D67" w:rsidRDefault="00EF2D67">
      <w:pPr>
        <w:tabs>
          <w:tab w:val="left" w:pos="851"/>
          <w:tab w:val="left" w:pos="1276"/>
        </w:tabs>
        <w:spacing w:before="120"/>
        <w:ind w:firstLine="0"/>
        <w:contextualSpacing/>
        <w:jc w:val="left"/>
      </w:pPr>
    </w:p>
    <w:p w:rsidR="00EF2D67" w:rsidRDefault="00B50BE5">
      <w:r>
        <w:t xml:space="preserve">Указанные в таблице сообщения об ошибках проверки при инициализации расширения и </w:t>
      </w:r>
      <w:r w:rsidR="006C5ABF">
        <w:t>применении</w:t>
      </w:r>
      <w:r>
        <w:t xml:space="preserve"> профиля выводятся в журнал «ПП Дельта», при проверках в редакторе профиля — в интерфейсе расширения.</w:t>
      </w:r>
    </w:p>
    <w:p w:rsidR="00EF2D67" w:rsidRDefault="00EF2D67">
      <w:pPr>
        <w:tabs>
          <w:tab w:val="left" w:pos="851"/>
          <w:tab w:val="left" w:pos="1276"/>
        </w:tabs>
        <w:spacing w:before="120"/>
        <w:ind w:firstLine="0"/>
        <w:contextualSpacing/>
        <w:jc w:val="left"/>
      </w:pPr>
    </w:p>
    <w:p w:rsidR="00EF2D67" w:rsidRDefault="00EF2D67">
      <w:pPr>
        <w:pStyle w:val="a4"/>
        <w:ind w:left="0"/>
      </w:pPr>
    </w:p>
    <w:p w:rsidR="00EF2D67" w:rsidRDefault="00B50BE5">
      <w:pPr>
        <w:pStyle w:val="20"/>
        <w:ind w:left="0" w:firstLine="709"/>
      </w:pPr>
      <w:bookmarkStart w:id="418" w:name="_Toc85546471"/>
      <w:bookmarkStart w:id="419" w:name="_Toc88810019"/>
      <w:bookmarkStart w:id="420" w:name="_Toc88649877"/>
      <w:bookmarkStart w:id="421" w:name="_Toc83306903"/>
      <w:bookmarkStart w:id="422" w:name="_Toc85197914"/>
      <w:bookmarkStart w:id="423" w:name="_Toc101773746"/>
      <w:bookmarkStart w:id="424" w:name="_Toc83309493"/>
      <w:bookmarkStart w:id="425" w:name="_Toc89817498"/>
      <w:bookmarkStart w:id="426" w:name="_Toc88651718"/>
      <w:bookmarkStart w:id="427" w:name="_Toc96341816"/>
      <w:bookmarkStart w:id="428" w:name="_Toc101875927"/>
      <w:bookmarkStart w:id="429" w:name="_Toc96350152"/>
      <w:bookmarkStart w:id="430" w:name="_Toc103946821"/>
      <w:bookmarkStart w:id="431" w:name="_Toc98863403"/>
      <w:bookmarkStart w:id="432" w:name="_Toc101774048"/>
      <w:bookmarkStart w:id="433" w:name="_Toc88809962"/>
      <w:bookmarkStart w:id="434" w:name="_Toc88648874"/>
      <w:bookmarkStart w:id="435" w:name="_Toc88651623"/>
      <w:bookmarkStart w:id="436" w:name="_Toc97932462"/>
      <w:bookmarkStart w:id="437" w:name="_Toc102567137"/>
      <w:bookmarkStart w:id="438" w:name="_Toc88810020"/>
      <w:bookmarkStart w:id="439" w:name="_Toc96350153"/>
      <w:bookmarkStart w:id="440" w:name="_Toc101790356"/>
      <w:bookmarkStart w:id="441" w:name="_Toc103951544"/>
      <w:bookmarkStart w:id="442" w:name="_Toc85469133"/>
      <w:bookmarkStart w:id="443" w:name="_Toc89817497"/>
      <w:bookmarkStart w:id="444" w:name="_Toc101358292"/>
      <w:bookmarkStart w:id="445" w:name="_Toc80283115"/>
      <w:bookmarkStart w:id="446" w:name="_Toc98955125"/>
      <w:bookmarkStart w:id="447" w:name="_Toc83304566"/>
      <w:bookmarkStart w:id="448" w:name="_Toc85468938"/>
      <w:bookmarkStart w:id="449" w:name="_Toc104906565"/>
      <w:bookmarkStart w:id="450" w:name="_Toc88650543"/>
      <w:bookmarkStart w:id="451" w:name="_Toc100754552"/>
      <w:bookmarkStart w:id="452" w:name="_Toc99111789"/>
      <w:bookmarkStart w:id="453" w:name="_Toc100825424"/>
      <w:bookmarkStart w:id="454" w:name="_Toc101356370"/>
      <w:bookmarkStart w:id="455" w:name="_Toc102567136"/>
      <w:bookmarkStart w:id="456" w:name="_Toc101875926"/>
      <w:bookmarkStart w:id="457" w:name="_Toc103946820"/>
      <w:bookmarkStart w:id="458" w:name="_Toc98955126"/>
      <w:bookmarkStart w:id="459" w:name="_Toc100759158"/>
      <w:bookmarkStart w:id="460" w:name="_Toc96341817"/>
      <w:bookmarkStart w:id="461" w:name="_Toc101790355"/>
      <w:bookmarkStart w:id="462" w:name="_Toc88809961"/>
      <w:bookmarkStart w:id="463" w:name="_Toc100754551"/>
      <w:bookmarkStart w:id="464" w:name="_Toc103951543"/>
      <w:bookmarkStart w:id="465" w:name="_Toc97932463"/>
      <w:bookmarkStart w:id="466" w:name="_Toc100759157"/>
      <w:bookmarkStart w:id="467" w:name="_Toc100840942"/>
      <w:bookmarkStart w:id="468" w:name="_Toc101774047"/>
      <w:bookmarkStart w:id="469" w:name="_Toc101358291"/>
      <w:bookmarkStart w:id="470" w:name="_Toc100840941"/>
      <w:bookmarkStart w:id="471" w:name="_Toc99111790"/>
      <w:bookmarkStart w:id="472" w:name="_Toc101773745"/>
      <w:bookmarkStart w:id="473" w:name="_Toc98863404"/>
      <w:bookmarkStart w:id="474" w:name="_Toc104906564"/>
      <w:bookmarkStart w:id="475" w:name="_Toc100825423"/>
      <w:bookmarkStart w:id="476" w:name="_Toc101356371"/>
      <w:bookmarkStart w:id="477" w:name="_Toc180058285"/>
      <w:bookmarkStart w:id="478" w:name="_Toc78989202"/>
      <w:bookmarkStart w:id="479" w:name="_Toc228204197"/>
      <w:bookmarkStart w:id="480" w:name="_Ref96330761"/>
      <w:bookmarkStart w:id="481" w:name="_Ref96332611"/>
      <w:bookmarkStart w:id="482" w:name="_Ref96345589"/>
      <w:bookmarkStart w:id="483" w:name="_Toc236655093"/>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r>
        <w:lastRenderedPageBreak/>
        <w:t>Загрузка метаданных</w:t>
      </w:r>
      <w:bookmarkEnd w:id="477"/>
      <w:bookmarkEnd w:id="478"/>
      <w:bookmarkEnd w:id="479"/>
      <w:bookmarkEnd w:id="480"/>
      <w:bookmarkEnd w:id="481"/>
      <w:bookmarkEnd w:id="482"/>
      <w:bookmarkEnd w:id="483"/>
    </w:p>
    <w:p w:rsidR="00EF2D67" w:rsidRDefault="00B50BE5">
      <w:pPr>
        <w:tabs>
          <w:tab w:val="left" w:pos="851"/>
        </w:tabs>
      </w:pPr>
      <w:r>
        <w:t>Перейти на закладку «Отчётность КО».</w:t>
      </w:r>
    </w:p>
    <w:p w:rsidR="00EF2D67" w:rsidRDefault="00B50BE5">
      <w:pPr>
        <w:tabs>
          <w:tab w:val="left" w:pos="851"/>
        </w:tabs>
      </w:pPr>
      <w:r>
        <w:t>Нажать кнопку</w:t>
      </w:r>
      <w:r>
        <w:rPr>
          <w:noProof/>
          <w:lang w:eastAsia="ru-RU"/>
        </w:rPr>
        <w:drawing>
          <wp:inline distT="0" distB="0" distL="0" distR="0" wp14:anchorId="253E6B22" wp14:editId="66A0B40B">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6"/>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w:t>
      </w:r>
      <w:r>
        <w:fldChar w:fldCharType="begin"/>
      </w:r>
      <w:r>
        <w:instrText xml:space="preserve"> REF _Ref68008720 \h </w:instrText>
      </w:r>
      <w:r>
        <w:fldChar w:fldCharType="separate"/>
      </w:r>
      <w:r>
        <w:t xml:space="preserve"> 15</w:t>
      </w:r>
      <w:r>
        <w:fldChar w:fldCharType="end"/>
      </w:r>
      <w:r>
        <w:t>.</w:t>
      </w:r>
    </w:p>
    <w:p w:rsidR="00EF2D67" w:rsidRDefault="00B50BE5">
      <w:pPr>
        <w:pStyle w:val="afff1"/>
        <w:tabs>
          <w:tab w:val="left" w:pos="851"/>
        </w:tabs>
        <w:ind w:left="0" w:hanging="11"/>
        <w:jc w:val="center"/>
      </w:pPr>
      <w:r>
        <w:rPr>
          <w:noProof/>
          <w:lang w:eastAsia="ru-RU"/>
        </w:rPr>
        <w:drawing>
          <wp:inline distT="0" distB="0" distL="0" distR="0" wp14:anchorId="3E27E8C8" wp14:editId="1C1A11E2">
            <wp:extent cx="5940425" cy="3231515"/>
            <wp:effectExtent l="0" t="0" r="0" b="0"/>
            <wp:docPr id="17"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53"/>
                    <pic:cNvPicPr>
                      <a:picLocks noChangeAspect="1" noChangeArrowheads="1"/>
                    </pic:cNvPicPr>
                  </pic:nvPicPr>
                  <pic:blipFill>
                    <a:blip r:embed="rId27"/>
                    <a:stretch>
                      <a:fillRect/>
                    </a:stretch>
                  </pic:blipFill>
                  <pic:spPr bwMode="auto">
                    <a:xfrm>
                      <a:off x="0" y="0"/>
                      <a:ext cx="5940425" cy="3231515"/>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484"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15</w:t>
      </w:r>
      <w:r>
        <w:rPr>
          <w:color w:val="000000" w:themeColor="text1"/>
        </w:rPr>
        <w:fldChar w:fldCharType="end"/>
      </w:r>
      <w:bookmarkEnd w:id="484"/>
      <w:r>
        <w:rPr>
          <w:color w:val="000000" w:themeColor="text1"/>
        </w:rPr>
        <w:t xml:space="preserve"> – Переход в меню Расширения «Отчётность КО» ПП «Дельта»</w:t>
      </w:r>
    </w:p>
    <w:p w:rsidR="00EF2D67" w:rsidRDefault="00B50BE5">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 </w:instrText>
      </w:r>
      <w:r>
        <w:fldChar w:fldCharType="separate"/>
      </w:r>
      <w:r>
        <w:t>16</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2F2CBAAF" wp14:editId="62028C29">
            <wp:extent cx="5939790" cy="826770"/>
            <wp:effectExtent l="0" t="0" r="0" b="0"/>
            <wp:docPr id="18"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240"/>
                    <pic:cNvPicPr>
                      <a:picLocks noChangeAspect="1" noChangeArrowheads="1"/>
                    </pic:cNvPicPr>
                  </pic:nvPicPr>
                  <pic:blipFill>
                    <a:blip r:embed="rId28"/>
                    <a:stretch>
                      <a:fillRect/>
                    </a:stretch>
                  </pic:blipFill>
                  <pic:spPr bwMode="auto">
                    <a:xfrm>
                      <a:off x="0" y="0"/>
                      <a:ext cx="5939790" cy="826770"/>
                    </a:xfrm>
                    <a:prstGeom prst="rect">
                      <a:avLst/>
                    </a:prstGeom>
                    <a:noFill/>
                  </pic:spPr>
                </pic:pic>
              </a:graphicData>
            </a:graphic>
          </wp:inline>
        </w:drawing>
      </w:r>
    </w:p>
    <w:p w:rsidR="00EF2D67" w:rsidRDefault="00B50BE5">
      <w:pPr>
        <w:pStyle w:val="afffb"/>
        <w:tabs>
          <w:tab w:val="left" w:pos="851"/>
        </w:tabs>
        <w:spacing w:before="0"/>
        <w:ind w:firstLine="0"/>
        <w:jc w:val="center"/>
        <w:rPr>
          <w:color w:val="000000" w:themeColor="text1"/>
        </w:rPr>
      </w:pPr>
      <w:bookmarkStart w:id="485"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Pr>
          <w:color w:val="000000" w:themeColor="text1"/>
        </w:rPr>
        <w:t>16</w:t>
      </w:r>
      <w:r>
        <w:rPr>
          <w:color w:val="000000" w:themeColor="text1"/>
        </w:rPr>
        <w:fldChar w:fldCharType="end"/>
      </w:r>
      <w:bookmarkEnd w:id="485"/>
      <w:r>
        <w:rPr>
          <w:color w:val="000000" w:themeColor="text1"/>
        </w:rPr>
        <w:t xml:space="preserve"> – Переход в режим «Загрузка метаданных»</w:t>
      </w:r>
    </w:p>
    <w:p w:rsidR="00EF2D67" w:rsidRDefault="00B50BE5">
      <w:pPr>
        <w:tabs>
          <w:tab w:val="left" w:pos="851"/>
        </w:tabs>
      </w:pPr>
      <w:r>
        <w:t>Доступно 2 варианта загрузки:</w:t>
      </w:r>
    </w:p>
    <w:p w:rsidR="00EF2D67" w:rsidRDefault="00B50BE5">
      <w:pPr>
        <w:pStyle w:val="afff1"/>
        <w:numPr>
          <w:ilvl w:val="1"/>
          <w:numId w:val="39"/>
        </w:numPr>
        <w:tabs>
          <w:tab w:val="left" w:pos="851"/>
          <w:tab w:val="left" w:pos="1134"/>
        </w:tabs>
        <w:ind w:left="1276" w:hanging="567"/>
      </w:pPr>
      <w:r>
        <w:t>загрузка из файла;</w:t>
      </w:r>
    </w:p>
    <w:p w:rsidR="00EF2D67" w:rsidRDefault="00B50BE5">
      <w:pPr>
        <w:pStyle w:val="afff1"/>
        <w:numPr>
          <w:ilvl w:val="1"/>
          <w:numId w:val="39"/>
        </w:numPr>
        <w:tabs>
          <w:tab w:val="left" w:pos="851"/>
          <w:tab w:val="left" w:pos="1134"/>
        </w:tabs>
        <w:ind w:left="1276" w:hanging="567"/>
      </w:pPr>
      <w:r>
        <w:t>загрузка из хранилища.</w:t>
      </w:r>
    </w:p>
    <w:p w:rsidR="00EF2D67" w:rsidRDefault="00B50BE5">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t>1</w:t>
      </w:r>
      <w:r>
        <w:fldChar w:fldCharType="end"/>
      </w:r>
      <w:r>
        <w:t>].</w:t>
      </w:r>
    </w:p>
    <w:p w:rsidR="00EF2D67" w:rsidRDefault="00B50BE5">
      <w:pPr>
        <w:tabs>
          <w:tab w:val="left" w:pos="851"/>
        </w:tabs>
      </w:pPr>
      <w:r>
        <w:lastRenderedPageBreak/>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 </w:instrText>
      </w:r>
      <w:r>
        <w:fldChar w:fldCharType="separate"/>
      </w:r>
      <w:r>
        <w:t>17</w:t>
      </w:r>
      <w:r>
        <w:fldChar w:fldCharType="end"/>
      </w:r>
      <w: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16C7F0C4" wp14:editId="0F6C49F3">
            <wp:extent cx="5748020" cy="3625850"/>
            <wp:effectExtent l="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
                    <pic:cNvPicPr>
                      <a:picLocks noChangeAspect="1" noChangeArrowheads="1"/>
                    </pic:cNvPicPr>
                  </pic:nvPicPr>
                  <pic:blipFill>
                    <a:blip r:embed="rId29"/>
                    <a:stretch>
                      <a:fillRect/>
                    </a:stretch>
                  </pic:blipFill>
                  <pic:spPr bwMode="auto">
                    <a:xfrm>
                      <a:off x="0" y="0"/>
                      <a:ext cx="5748020" cy="3625850"/>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486" w:name="_Ref68008828"/>
      <w:r>
        <w:rPr>
          <w:color w:val="000000" w:themeColor="text1"/>
        </w:rPr>
        <w:t xml:space="preserve">Рисунок </w:t>
      </w:r>
      <w:fldSimple w:instr=" SEQ Рисунок \* ARABIC ">
        <w:r>
          <w:t>17</w:t>
        </w:r>
      </w:fldSimple>
      <w:bookmarkEnd w:id="486"/>
      <w:r>
        <w:t xml:space="preserve"> – Начало процесса загрузки метаданных</w:t>
      </w:r>
    </w:p>
    <w:p w:rsidR="00EF2D67" w:rsidRDefault="00B50BE5">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w:t>
      </w:r>
      <w:r>
        <w:fldChar w:fldCharType="begin"/>
      </w:r>
      <w:r>
        <w:instrText xml:space="preserve"> REF _Ref68008835 \h </w:instrText>
      </w:r>
      <w:r>
        <w:fldChar w:fldCharType="separate"/>
      </w:r>
      <w:r>
        <w:t xml:space="preserve"> 18</w:t>
      </w:r>
      <w:r>
        <w:fldChar w:fldCharType="end"/>
      </w:r>
      <w: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485DB257" wp14:editId="4D8F7CE3">
            <wp:extent cx="5933440" cy="3453765"/>
            <wp:effectExtent l="0" t="0" r="0" b="0"/>
            <wp:docPr id="20"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45"/>
                    <pic:cNvPicPr>
                      <a:picLocks noChangeAspect="1" noChangeArrowheads="1"/>
                    </pic:cNvPicPr>
                  </pic:nvPicPr>
                  <pic:blipFill>
                    <a:blip r:embed="rId30"/>
                    <a:stretch>
                      <a:fillRect/>
                    </a:stretch>
                  </pic:blipFill>
                  <pic:spPr bwMode="auto">
                    <a:xfrm>
                      <a:off x="0" y="0"/>
                      <a:ext cx="5933440" cy="345376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487" w:name="_Ref68008835"/>
      <w:r>
        <w:rPr>
          <w:color w:val="000000" w:themeColor="text1"/>
        </w:rPr>
        <w:t xml:space="preserve">Рисунок </w:t>
      </w:r>
      <w:fldSimple w:instr=" SEQ Рисунок \* ARABIC ">
        <w:r>
          <w:t>18</w:t>
        </w:r>
      </w:fldSimple>
      <w:bookmarkEnd w:id="487"/>
      <w:r>
        <w:t xml:space="preserve"> – Выбор файла метаданных</w:t>
      </w:r>
    </w:p>
    <w:p w:rsidR="00EF2D67" w:rsidRDefault="00B50BE5">
      <w:pPr>
        <w:tabs>
          <w:tab w:val="left" w:pos="851"/>
        </w:tabs>
      </w:pPr>
      <w:r>
        <w:lastRenderedPageBreak/>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 </w:instrText>
      </w:r>
      <w:r>
        <w:fldChar w:fldCharType="separate"/>
      </w:r>
      <w:r>
        <w:t>19</w:t>
      </w:r>
      <w:r>
        <w:fldChar w:fldCharType="end"/>
      </w:r>
      <w:r>
        <w:t xml:space="preserve"> появляется сообщение с результатом.</w:t>
      </w:r>
    </w:p>
    <w:p w:rsidR="00EF2D67" w:rsidRDefault="00B50BE5">
      <w:pPr>
        <w:pStyle w:val="afff1"/>
        <w:tabs>
          <w:tab w:val="left" w:pos="851"/>
        </w:tabs>
        <w:ind w:left="0" w:hanging="11"/>
        <w:jc w:val="center"/>
      </w:pPr>
      <w:r>
        <w:rPr>
          <w:noProof/>
          <w:lang w:eastAsia="ru-RU"/>
        </w:rPr>
        <w:drawing>
          <wp:inline distT="0" distB="0" distL="0" distR="0" wp14:anchorId="14B6DCAB" wp14:editId="463C5B8C">
            <wp:extent cx="3152775" cy="1638300"/>
            <wp:effectExtent l="0" t="0" r="0" b="0"/>
            <wp:docPr id="21"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 descr="D:\pic\Снимок56.JPG"/>
                    <pic:cNvPicPr>
                      <a:picLocks noChangeAspect="1" noChangeArrowheads="1"/>
                    </pic:cNvPicPr>
                  </pic:nvPicPr>
                  <pic:blipFill>
                    <a:blip r:embed="rId31"/>
                    <a:stretch>
                      <a:fillRect/>
                    </a:stretch>
                  </pic:blipFill>
                  <pic:spPr bwMode="auto">
                    <a:xfrm>
                      <a:off x="0" y="0"/>
                      <a:ext cx="3152775" cy="1638300"/>
                    </a:xfrm>
                    <a:prstGeom prst="rect">
                      <a:avLst/>
                    </a:prstGeom>
                    <a:noFill/>
                  </pic:spPr>
                </pic:pic>
              </a:graphicData>
            </a:graphic>
          </wp:inline>
        </w:drawing>
      </w:r>
    </w:p>
    <w:p w:rsidR="00EF2D67" w:rsidRDefault="00B50BE5">
      <w:pPr>
        <w:pStyle w:val="caption11"/>
      </w:pPr>
      <w:bookmarkStart w:id="488" w:name="_Ref125463526"/>
      <w:bookmarkStart w:id="489" w:name="_Ref125377453"/>
      <w:r>
        <w:t xml:space="preserve">Рисунок </w:t>
      </w:r>
      <w:fldSimple w:instr=" SEQ Рисунок \* ARABIC ">
        <w:r>
          <w:t>19</w:t>
        </w:r>
      </w:fldSimple>
      <w:bookmarkEnd w:id="488"/>
      <w:r>
        <w:t xml:space="preserve"> </w:t>
      </w:r>
      <w:bookmarkEnd w:id="489"/>
      <w:r>
        <w:t>– Окончание процесса загрузки метаданных</w:t>
      </w:r>
    </w:p>
    <w:p w:rsidR="00EF2D67" w:rsidRDefault="00B50BE5">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 </w:instrText>
      </w:r>
      <w:r>
        <w:fldChar w:fldCharType="separate"/>
      </w:r>
      <w:r>
        <w:t>20</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t>1</w:t>
      </w:r>
      <w:r>
        <w:fldChar w:fldCharType="end"/>
      </w:r>
      <w: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1490D205" wp14:editId="12D5BA39">
            <wp:extent cx="5932170" cy="3844925"/>
            <wp:effectExtent l="0" t="0" r="0"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6"/>
                    <pic:cNvPicPr>
                      <a:picLocks noChangeAspect="1" noChangeArrowheads="1"/>
                    </pic:cNvPicPr>
                  </pic:nvPicPr>
                  <pic:blipFill>
                    <a:blip r:embed="rId32"/>
                    <a:stretch>
                      <a:fillRect/>
                    </a:stretch>
                  </pic:blipFill>
                  <pic:spPr bwMode="auto">
                    <a:xfrm>
                      <a:off x="0" y="0"/>
                      <a:ext cx="5932170" cy="384492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490" w:name="_Ref125377513"/>
      <w:r>
        <w:rPr>
          <w:color w:val="000000" w:themeColor="text1"/>
        </w:rPr>
        <w:t xml:space="preserve">Рисунок </w:t>
      </w:r>
      <w:fldSimple w:instr=" SEQ Рисунок \* ARABIC ">
        <w:r>
          <w:t>20</w:t>
        </w:r>
      </w:fldSimple>
      <w:bookmarkEnd w:id="490"/>
      <w:r>
        <w:t xml:space="preserve"> – Начало процесса загрузки метаданных из хранилищ</w:t>
      </w:r>
    </w:p>
    <w:p w:rsidR="00EF2D67" w:rsidRDefault="00B50BE5">
      <w:pPr>
        <w:tabs>
          <w:tab w:val="left" w:pos="851"/>
        </w:tabs>
      </w:pPr>
      <w:r>
        <w:lastRenderedPageBreak/>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 </w:instrText>
      </w:r>
      <w:r>
        <w:fldChar w:fldCharType="separate"/>
      </w:r>
      <w:r>
        <w:t xml:space="preserve"> 20</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D15B7C">
        <w:instrText xml:space="preserve"> </w:instrText>
      </w:r>
      <w:r>
        <w:rPr>
          <w:lang w:val="en-US"/>
        </w:rPr>
        <w:instrText>REF</w:instrText>
      </w:r>
      <w:r w:rsidRPr="00D15B7C">
        <w:instrText xml:space="preserve"> _</w:instrText>
      </w:r>
      <w:r>
        <w:rPr>
          <w:lang w:val="en-US"/>
        </w:rPr>
        <w:instrText>Ref</w:instrText>
      </w:r>
      <w:r w:rsidRPr="00D15B7C">
        <w:instrText>125463526 \</w:instrText>
      </w:r>
      <w:r>
        <w:rPr>
          <w:lang w:val="en-US"/>
        </w:rPr>
        <w:instrText>h</w:instrText>
      </w:r>
      <w:r w:rsidRPr="00D15B7C">
        <w:instrText xml:space="preserve"> </w:instrText>
      </w:r>
      <w:r>
        <w:rPr>
          <w:lang w:val="en-US"/>
        </w:rPr>
      </w:r>
      <w:r>
        <w:rPr>
          <w:lang w:val="en-US"/>
        </w:rPr>
        <w:fldChar w:fldCharType="separate"/>
      </w:r>
      <w:r w:rsidRPr="00D15B7C">
        <w:t>19</w:t>
      </w:r>
      <w:r>
        <w:rPr>
          <w:lang w:val="en-US"/>
        </w:rPr>
        <w:fldChar w:fldCharType="end"/>
      </w:r>
      <w:r>
        <w:t>.</w:t>
      </w:r>
    </w:p>
    <w:p w:rsidR="00EF2D67" w:rsidRDefault="00B50BE5">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EF2D67" w:rsidRDefault="00B50BE5">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 </w:instrText>
      </w:r>
      <w:r>
        <w:fldChar w:fldCharType="separate"/>
      </w:r>
      <w:r>
        <w:t>21</w:t>
      </w:r>
      <w:r>
        <w:fldChar w:fldCharType="end"/>
      </w:r>
      <w:r>
        <w:t>.</w:t>
      </w:r>
    </w:p>
    <w:p w:rsidR="00EF2D67" w:rsidRDefault="00B50BE5">
      <w:pPr>
        <w:pStyle w:val="afffb"/>
        <w:tabs>
          <w:tab w:val="left" w:pos="851"/>
        </w:tabs>
        <w:spacing w:before="0" w:after="0"/>
        <w:ind w:firstLine="0"/>
        <w:jc w:val="center"/>
        <w:rPr>
          <w:color w:val="000000" w:themeColor="text1"/>
        </w:rPr>
      </w:pPr>
      <w:r>
        <w:rPr>
          <w:noProof/>
        </w:rPr>
        <w:drawing>
          <wp:inline distT="0" distB="0" distL="0" distR="0" wp14:anchorId="2C55DD39" wp14:editId="7514963E">
            <wp:extent cx="5940425" cy="4242435"/>
            <wp:effectExtent l="0" t="0" r="0" b="0"/>
            <wp:docPr id="23"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7" descr="D:\pic\Снимок99.JPG"/>
                    <pic:cNvPicPr>
                      <a:picLocks noChangeAspect="1" noChangeArrowheads="1"/>
                    </pic:cNvPicPr>
                  </pic:nvPicPr>
                  <pic:blipFill>
                    <a:blip r:embed="rId33"/>
                    <a:stretch>
                      <a:fillRect/>
                    </a:stretch>
                  </pic:blipFill>
                  <pic:spPr bwMode="auto">
                    <a:xfrm>
                      <a:off x="0" y="0"/>
                      <a:ext cx="5940425" cy="424243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491" w:name="_Ref125377481"/>
      <w:r>
        <w:rPr>
          <w:color w:val="000000" w:themeColor="text1"/>
        </w:rPr>
        <w:t xml:space="preserve">Рисунок </w:t>
      </w:r>
      <w:fldSimple w:instr=" SEQ Рисунок \* ARABIC ">
        <w:r>
          <w:t>21</w:t>
        </w:r>
      </w:fldSimple>
      <w:bookmarkEnd w:id="491"/>
      <w:r>
        <w:t xml:space="preserve"> – Просмотр описания к обновлению метаданных</w:t>
      </w:r>
    </w:p>
    <w:p w:rsidR="00EF2D67" w:rsidRDefault="00B50BE5">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EF2D67" w:rsidRDefault="00B50BE5">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 </w:instrText>
      </w:r>
      <w:r>
        <w:fldChar w:fldCharType="separate"/>
      </w:r>
      <w:r>
        <w:t>19</w:t>
      </w:r>
      <w:r>
        <w:fldChar w:fldCharType="end"/>
      </w:r>
      <w:r>
        <w:t>.</w:t>
      </w:r>
    </w:p>
    <w:p w:rsidR="00EF2D67" w:rsidRDefault="00B50BE5">
      <w:pPr>
        <w:tabs>
          <w:tab w:val="left" w:pos="851"/>
        </w:tabs>
        <w:spacing w:after="240"/>
      </w:pPr>
      <w:r>
        <w:lastRenderedPageBreak/>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 </w:instrText>
      </w:r>
      <w:r>
        <w:fldChar w:fldCharType="separate"/>
      </w:r>
      <w:r>
        <w:t>22</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EF2D67" w:rsidRDefault="00B50BE5">
      <w:pPr>
        <w:pStyle w:val="afff1"/>
        <w:tabs>
          <w:tab w:val="left" w:pos="851"/>
        </w:tabs>
        <w:ind w:left="0" w:hanging="11"/>
        <w:jc w:val="center"/>
      </w:pPr>
      <w:r>
        <w:rPr>
          <w:noProof/>
          <w:lang w:eastAsia="ru-RU"/>
        </w:rPr>
        <w:drawing>
          <wp:inline distT="0" distB="0" distL="0" distR="0" wp14:anchorId="31D4ADC1" wp14:editId="471A87E0">
            <wp:extent cx="5939790" cy="2110105"/>
            <wp:effectExtent l="0" t="0" r="0" b="0"/>
            <wp:docPr id="2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4"/>
                    <pic:cNvPicPr>
                      <a:picLocks noChangeAspect="1" noChangeArrowheads="1"/>
                    </pic:cNvPicPr>
                  </pic:nvPicPr>
                  <pic:blipFill>
                    <a:blip r:embed="rId34"/>
                    <a:stretch>
                      <a:fillRect/>
                    </a:stretch>
                  </pic:blipFill>
                  <pic:spPr bwMode="auto">
                    <a:xfrm>
                      <a:off x="0" y="0"/>
                      <a:ext cx="5939790" cy="211010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492" w:name="_Ref125463991"/>
      <w:r>
        <w:t xml:space="preserve">Рисунок </w:t>
      </w:r>
      <w:fldSimple w:instr=" SEQ Рисунок \* ARABIC ">
        <w:r>
          <w:t>22</w:t>
        </w:r>
      </w:fldSimple>
      <w:bookmarkEnd w:id="492"/>
      <w:r>
        <w:t xml:space="preserve"> – Удаление информации о ранее проведенных метаданных</w:t>
      </w:r>
    </w:p>
    <w:p w:rsidR="00EF2D67" w:rsidRDefault="00B50BE5">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 </w:instrText>
      </w:r>
      <w:r>
        <w:fldChar w:fldCharType="separate"/>
      </w:r>
      <w:r>
        <w:t>17</w:t>
      </w:r>
      <w:r>
        <w:fldChar w:fldCharType="end"/>
      </w:r>
      <w:r>
        <w:t xml:space="preserve"> будут отображаться только обновления за последние 3 месяца.</w:t>
      </w:r>
    </w:p>
    <w:p w:rsidR="00EF2D67" w:rsidRDefault="00B50BE5">
      <w:pPr>
        <w:pStyle w:val="20"/>
        <w:ind w:left="0" w:firstLine="709"/>
      </w:pPr>
      <w:bookmarkStart w:id="493" w:name="_Toc130482383"/>
      <w:bookmarkStart w:id="494" w:name="_Toc132637521"/>
      <w:bookmarkStart w:id="495" w:name="_Toc132721003"/>
      <w:bookmarkStart w:id="496" w:name="_Toc130483679"/>
      <w:bookmarkStart w:id="497" w:name="_Toc138323705"/>
      <w:bookmarkStart w:id="498" w:name="_Toc127456721"/>
      <w:bookmarkStart w:id="499" w:name="_Toc138324744"/>
      <w:bookmarkStart w:id="500" w:name="_Toc138324089"/>
      <w:bookmarkStart w:id="501" w:name="_Toc126740443"/>
      <w:bookmarkStart w:id="502" w:name="_Toc127457175"/>
      <w:bookmarkStart w:id="503" w:name="_Toc127457626"/>
      <w:bookmarkStart w:id="504" w:name="_Toc126742833"/>
      <w:bookmarkStart w:id="505" w:name="_Toc127456720"/>
      <w:bookmarkStart w:id="506" w:name="_Toc130473579"/>
      <w:bookmarkStart w:id="507" w:name="_Toc127529398"/>
      <w:bookmarkStart w:id="508" w:name="_Toc127527436"/>
      <w:bookmarkStart w:id="509" w:name="_Toc127524011"/>
      <w:bookmarkStart w:id="510" w:name="_Toc127457400"/>
      <w:bookmarkStart w:id="511" w:name="_Toc127457174"/>
      <w:bookmarkStart w:id="512" w:name="_Toc127456947"/>
      <w:bookmarkStart w:id="513" w:name="_Toc130459523"/>
      <w:bookmarkStart w:id="514" w:name="_Toc127455815"/>
      <w:bookmarkStart w:id="515" w:name="_Toc127529626"/>
      <w:bookmarkStart w:id="516" w:name="_Toc127456042"/>
      <w:bookmarkStart w:id="517" w:name="_Toc125465700"/>
      <w:bookmarkStart w:id="518" w:name="_Toc127455361"/>
      <w:bookmarkStart w:id="519" w:name="_Toc129006374"/>
      <w:bookmarkStart w:id="520" w:name="_Toc127454910"/>
      <w:bookmarkStart w:id="521" w:name="_Toc127455136"/>
      <w:bookmarkStart w:id="522" w:name="_Toc127456948"/>
      <w:bookmarkStart w:id="523" w:name="_Toc127456722"/>
      <w:bookmarkStart w:id="524" w:name="_Toc127455362"/>
      <w:bookmarkStart w:id="525" w:name="_Toc127455588"/>
      <w:bookmarkStart w:id="526" w:name="_Toc127457401"/>
      <w:bookmarkStart w:id="527" w:name="_Toc127454684"/>
      <w:bookmarkStart w:id="528" w:name="_Toc127454458"/>
      <w:bookmarkStart w:id="529" w:name="_Toc127456946"/>
      <w:bookmarkStart w:id="530" w:name="_Toc127529625"/>
      <w:bookmarkStart w:id="531" w:name="_Toc126822373"/>
      <w:bookmarkStart w:id="532" w:name="_Toc127456494"/>
      <w:bookmarkStart w:id="533" w:name="_Toc127457173"/>
      <w:bookmarkStart w:id="534" w:name="_Toc125466004"/>
      <w:bookmarkStart w:id="535" w:name="_Toc129006373"/>
      <w:bookmarkStart w:id="536" w:name="_Toc130459521"/>
      <w:bookmarkStart w:id="537" w:name="_Toc125464862"/>
      <w:bookmarkStart w:id="538" w:name="_Toc125465505"/>
      <w:bookmarkStart w:id="539" w:name="_Toc125465699"/>
      <w:bookmarkStart w:id="540" w:name="_Toc127457399"/>
      <w:bookmarkStart w:id="541" w:name="_Toc127455814"/>
      <w:bookmarkStart w:id="542" w:name="_Toc126740441"/>
      <w:bookmarkStart w:id="543" w:name="_Toc127456268"/>
      <w:bookmarkStart w:id="544" w:name="_Toc130459522"/>
      <w:bookmarkStart w:id="545" w:name="_Toc127454232"/>
      <w:bookmarkStart w:id="546" w:name="_Toc132638076"/>
      <w:bookmarkStart w:id="547" w:name="_Toc125465506"/>
      <w:bookmarkStart w:id="548" w:name="_Toc130481445"/>
      <w:bookmarkStart w:id="549" w:name="_Toc127456493"/>
      <w:bookmarkStart w:id="550" w:name="_Toc127456041"/>
      <w:bookmarkStart w:id="551" w:name="_Toc127455813"/>
      <w:bookmarkStart w:id="552" w:name="_Toc127455586"/>
      <w:bookmarkStart w:id="553" w:name="_Toc127455134"/>
      <w:bookmarkStart w:id="554" w:name="_Toc127454908"/>
      <w:bookmarkStart w:id="555" w:name="_Toc137719199"/>
      <w:bookmarkStart w:id="556" w:name="_Toc127454230"/>
      <w:bookmarkStart w:id="557" w:name="_Toc125466003"/>
      <w:bookmarkStart w:id="558" w:name="_Toc127456269"/>
      <w:bookmarkStart w:id="559" w:name="_Toc127455360"/>
      <w:bookmarkStart w:id="560" w:name="_Toc125465698"/>
      <w:bookmarkStart w:id="561" w:name="_Toc127455587"/>
      <w:bookmarkStart w:id="562" w:name="_Toc127454456"/>
      <w:bookmarkStart w:id="563" w:name="_Toc127454682"/>
      <w:bookmarkStart w:id="564" w:name="_Toc125465504"/>
      <w:bookmarkStart w:id="565" w:name="_Toc125466259"/>
      <w:bookmarkStart w:id="566" w:name="_Toc126740442"/>
      <w:bookmarkStart w:id="567" w:name="_Toc125466005"/>
      <w:bookmarkStart w:id="568" w:name="_Toc127456043"/>
      <w:bookmarkStart w:id="569" w:name="_Toc126742835"/>
      <w:bookmarkStart w:id="570" w:name="_Toc125464861"/>
      <w:bookmarkStart w:id="571" w:name="_Toc127456267"/>
      <w:bookmarkStart w:id="572" w:name="_Toc127457625"/>
      <w:bookmarkStart w:id="573" w:name="_Toc127527437"/>
      <w:bookmarkStart w:id="574" w:name="_Toc125466261"/>
      <w:bookmarkStart w:id="575" w:name="_Toc127529397"/>
      <w:bookmarkStart w:id="576" w:name="_Toc129006375"/>
      <w:bookmarkStart w:id="577" w:name="_Toc127529399"/>
      <w:bookmarkStart w:id="578" w:name="_Toc127456495"/>
      <w:bookmarkStart w:id="579" w:name="_Toc127524012"/>
      <w:bookmarkStart w:id="580" w:name="_Toc127457627"/>
      <w:bookmarkStart w:id="581" w:name="_Toc127455135"/>
      <w:bookmarkStart w:id="582" w:name="_Toc127454909"/>
      <w:bookmarkStart w:id="583" w:name="_Toc127454683"/>
      <w:bookmarkStart w:id="584" w:name="_Toc127454457"/>
      <w:bookmarkStart w:id="585" w:name="_Toc127454231"/>
      <w:bookmarkStart w:id="586" w:name="_Toc126822371"/>
      <w:bookmarkStart w:id="587" w:name="_Toc126742834"/>
      <w:bookmarkStart w:id="588" w:name="_Toc126822372"/>
      <w:bookmarkStart w:id="589" w:name="_Toc127529624"/>
      <w:bookmarkStart w:id="590" w:name="_Toc127527435"/>
      <w:bookmarkStart w:id="591" w:name="_Toc127524010"/>
      <w:bookmarkStart w:id="592" w:name="_Toc125464863"/>
      <w:bookmarkStart w:id="593" w:name="_Toc125466260"/>
      <w:bookmarkStart w:id="594" w:name="_Toc180058286"/>
      <w:bookmarkStart w:id="595" w:name="_Ref96330742"/>
      <w:bookmarkStart w:id="596" w:name="_Toc228204198"/>
      <w:bookmarkStart w:id="597" w:name="_Ref96332344"/>
      <w:bookmarkStart w:id="598" w:name="_Toc78989203"/>
      <w:bookmarkStart w:id="599" w:name="_Toc236655094"/>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t>Работа со справочниками</w:t>
      </w:r>
      <w:bookmarkEnd w:id="594"/>
      <w:bookmarkEnd w:id="595"/>
      <w:bookmarkEnd w:id="596"/>
      <w:bookmarkEnd w:id="597"/>
      <w:bookmarkEnd w:id="598"/>
      <w:bookmarkEnd w:id="599"/>
    </w:p>
    <w:p w:rsidR="00EF2D67" w:rsidRDefault="00B50BE5">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EF2D67" w:rsidRDefault="00B50BE5">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w:t>
      </w:r>
      <w:r>
        <w:rPr>
          <w:color w:val="000000"/>
        </w:rPr>
        <w:lastRenderedPageBreak/>
        <w:t>доступны для использования при подготовке любой формы отчетности (в которых возможно или необходимо их использование).</w:t>
      </w:r>
    </w:p>
    <w:p w:rsidR="00EF2D67" w:rsidRDefault="00B50BE5">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t>А</w:t>
      </w:r>
      <w:r>
        <w:fldChar w:fldCharType="end"/>
      </w:r>
      <w:r>
        <w:t xml:space="preserve">.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w:t>
      </w:r>
      <w:r w:rsidR="006C5ABF">
        <w:t>поддерживаемая</w:t>
      </w:r>
      <w:r>
        <w:t xml:space="preserve"> НСИ, наоборот, может использоваться только в будущих отчетных периодах.</w:t>
      </w:r>
    </w:p>
    <w:p w:rsidR="00EF2D67" w:rsidRDefault="00B50BE5">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EF2D67" w:rsidRDefault="00B50BE5">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Pr>
          <w:color w:val="000000"/>
        </w:rPr>
        <w:fldChar w:fldCharType="begin"/>
      </w:r>
      <w:r>
        <w:rPr>
          <w:color w:val="000000"/>
        </w:rPr>
        <w:instrText xml:space="preserve"> REF _Ref96075321 \h </w:instrText>
      </w:r>
      <w:r>
        <w:rPr>
          <w:color w:val="000000"/>
        </w:rPr>
      </w:r>
      <w:r>
        <w:rPr>
          <w:color w:val="000000"/>
        </w:rPr>
        <w:fldChar w:fldCharType="separate"/>
      </w:r>
      <w:r>
        <w:rPr>
          <w:color w:val="000000"/>
        </w:rPr>
        <w:t xml:space="preserve"> 2</w:t>
      </w:r>
      <w:r>
        <w:rPr>
          <w:color w:val="000000"/>
        </w:rPr>
        <w:fldChar w:fldCharType="end"/>
      </w:r>
      <w:r>
        <w:rPr>
          <w:color w:val="000000"/>
        </w:rPr>
        <w:t xml:space="preserve">.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 </w:t>
      </w:r>
      <w:r>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EF2D67" w:rsidRDefault="00B50BE5">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Pr>
          <w:color w:val="000000"/>
        </w:rPr>
        <w:t>4.5</w:t>
      </w:r>
      <w:r>
        <w:rPr>
          <w:color w:val="000000"/>
        </w:rPr>
        <w:fldChar w:fldCharType="end"/>
      </w:r>
      <w:r>
        <w:rPr>
          <w:color w:val="000000"/>
        </w:rPr>
        <w:t>.</w:t>
      </w:r>
    </w:p>
    <w:p w:rsidR="00EF2D67" w:rsidRDefault="00B50BE5">
      <w:pPr>
        <w:pStyle w:val="30"/>
        <w:tabs>
          <w:tab w:val="clear" w:pos="1559"/>
          <w:tab w:val="left" w:pos="1560"/>
        </w:tabs>
        <w:ind w:left="0" w:firstLine="709"/>
      </w:pPr>
      <w:bookmarkStart w:id="600" w:name="_Toc120268869"/>
      <w:bookmarkStart w:id="601" w:name="_Toc120530788"/>
      <w:bookmarkStart w:id="602" w:name="_Toc120522632"/>
      <w:bookmarkStart w:id="603" w:name="_Toc120613285"/>
      <w:bookmarkStart w:id="604" w:name="_Toc122444265"/>
      <w:bookmarkStart w:id="605" w:name="_Ref221016442"/>
      <w:bookmarkStart w:id="606" w:name="_Toc180058287"/>
      <w:bookmarkStart w:id="607" w:name="_Toc228204199"/>
      <w:bookmarkStart w:id="608" w:name="_Toc236655095"/>
      <w:bookmarkEnd w:id="600"/>
      <w:bookmarkEnd w:id="601"/>
      <w:bookmarkEnd w:id="602"/>
      <w:bookmarkEnd w:id="603"/>
      <w:bookmarkEnd w:id="604"/>
      <w:r>
        <w:t>Режим массовой загрузки</w:t>
      </w:r>
      <w:bookmarkEnd w:id="605"/>
      <w:bookmarkEnd w:id="606"/>
      <w:bookmarkEnd w:id="607"/>
      <w:bookmarkEnd w:id="608"/>
    </w:p>
    <w:p w:rsidR="00EF2D67" w:rsidRDefault="00B50BE5">
      <w:pPr>
        <w:tabs>
          <w:tab w:val="left" w:pos="851"/>
        </w:tabs>
      </w:pPr>
      <w:r>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 </w:t>
      </w:r>
      <w:r>
        <w:fldChar w:fldCharType="begin"/>
      </w:r>
      <w:r>
        <w:instrText xml:space="preserve"> REF _Ref70585481 \h </w:instrText>
      </w:r>
      <w:r>
        <w:fldChar w:fldCharType="separate"/>
      </w:r>
      <w:r>
        <w:t>23</w:t>
      </w:r>
      <w: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EF2D67" w:rsidRDefault="00B50BE5">
      <w:pPr>
        <w:tabs>
          <w:tab w:val="left" w:pos="851"/>
        </w:tabs>
      </w:pPr>
      <w:r>
        <w:t xml:space="preserve">Для загрузки НСИ в этом режиме необходимо перейти на закладку «Отчётность КО», выбрать режим «Справочники» и нажать кнопку «Загрузка справочников» </w:t>
      </w:r>
      <w:r>
        <w:rPr>
          <w:noProof/>
          <w:lang w:eastAsia="ru-RU"/>
        </w:rPr>
        <w:drawing>
          <wp:inline distT="0" distB="0" distL="0" distR="0" wp14:anchorId="5FDB7025" wp14:editId="006A1822">
            <wp:extent cx="202565" cy="207010"/>
            <wp:effectExtent l="0" t="0" r="0" b="0"/>
            <wp:docPr id="2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52"/>
                    <pic:cNvPicPr>
                      <a:picLocks noChangeAspect="1" noChangeArrowheads="1"/>
                    </pic:cNvPicPr>
                  </pic:nvPicPr>
                  <pic:blipFill>
                    <a:blip r:embed="rId35"/>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 </w:instrText>
      </w:r>
      <w:r>
        <w:fldChar w:fldCharType="separate"/>
      </w:r>
      <w:r>
        <w:t>23</w:t>
      </w:r>
      <w:r>
        <w:fldChar w:fldCharType="end"/>
      </w:r>
      <w:r>
        <w:t>.</w:t>
      </w:r>
    </w:p>
    <w:p w:rsidR="00EF2D67" w:rsidRDefault="00B50BE5">
      <w:pPr>
        <w:pStyle w:val="afffb"/>
        <w:tabs>
          <w:tab w:val="left" w:pos="851"/>
        </w:tabs>
        <w:spacing w:before="0" w:after="0"/>
        <w:ind w:firstLine="0"/>
        <w:jc w:val="center"/>
      </w:pPr>
      <w:bookmarkStart w:id="609" w:name="_Ref68859073"/>
      <w:r>
        <w:rPr>
          <w:noProof/>
        </w:rPr>
        <w:lastRenderedPageBreak/>
        <w:drawing>
          <wp:inline distT="0" distB="0" distL="0" distR="0" wp14:anchorId="012C77EB" wp14:editId="22012241">
            <wp:extent cx="5940425" cy="1177925"/>
            <wp:effectExtent l="0" t="0" r="0" b="0"/>
            <wp:docPr id="26"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55"/>
                    <pic:cNvPicPr>
                      <a:picLocks noChangeAspect="1" noChangeArrowheads="1"/>
                    </pic:cNvPicPr>
                  </pic:nvPicPr>
                  <pic:blipFill>
                    <a:blip r:embed="rId36"/>
                    <a:stretch>
                      <a:fillRect/>
                    </a:stretch>
                  </pic:blipFill>
                  <pic:spPr bwMode="auto">
                    <a:xfrm>
                      <a:off x="0" y="0"/>
                      <a:ext cx="5940425" cy="117792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10" w:name="_Ref70585481"/>
      <w:bookmarkStart w:id="611" w:name="_Ref225774710"/>
      <w:r>
        <w:t xml:space="preserve">Рисунок </w:t>
      </w:r>
      <w:fldSimple w:instr=" SEQ Рисунок \* ARABIC ">
        <w:r>
          <w:t>23</w:t>
        </w:r>
      </w:fldSimple>
      <w:bookmarkEnd w:id="609"/>
      <w:bookmarkEnd w:id="610"/>
      <w:r>
        <w:t xml:space="preserve"> – Вызов режима загрузки справочников</w:t>
      </w:r>
      <w:bookmarkEnd w:id="611"/>
    </w:p>
    <w:p w:rsidR="00EF2D67" w:rsidRDefault="00B50BE5">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EF2D67" w:rsidRDefault="00B50BE5">
      <w:pPr>
        <w:tabs>
          <w:tab w:val="left" w:pos="851"/>
        </w:tabs>
      </w:pPr>
      <w:r>
        <w:t xml:space="preserve">Можно выбрать в соответствии с рисунком </w:t>
      </w:r>
      <w:r>
        <w:fldChar w:fldCharType="begin"/>
      </w:r>
      <w:r>
        <w:instrText xml:space="preserve"> REF _Ref68859047 \h </w:instrText>
      </w:r>
      <w:r>
        <w:fldChar w:fldCharType="separate"/>
      </w:r>
      <w:r>
        <w:t>24</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EF2D67" w:rsidRDefault="00B50BE5">
      <w:pPr>
        <w:tabs>
          <w:tab w:val="left" w:pos="851"/>
        </w:tabs>
        <w:ind w:firstLine="0"/>
        <w:jc w:val="center"/>
      </w:pPr>
      <w:r>
        <w:rPr>
          <w:noProof/>
          <w:lang w:eastAsia="ru-RU"/>
        </w:rPr>
        <w:lastRenderedPageBreak/>
        <w:drawing>
          <wp:inline distT="0" distB="0" distL="0" distR="0" wp14:anchorId="208BD937" wp14:editId="3018C3A6">
            <wp:extent cx="5740400" cy="3665220"/>
            <wp:effectExtent l="0" t="0" r="0" b="0"/>
            <wp:docPr id="2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37"/>
                    <pic:cNvPicPr>
                      <a:picLocks noChangeAspect="1" noChangeArrowheads="1"/>
                    </pic:cNvPicPr>
                  </pic:nvPicPr>
                  <pic:blipFill>
                    <a:blip r:embed="rId37"/>
                    <a:stretch>
                      <a:fillRect/>
                    </a:stretch>
                  </pic:blipFill>
                  <pic:spPr bwMode="auto">
                    <a:xfrm>
                      <a:off x="0" y="0"/>
                      <a:ext cx="5740400" cy="3665220"/>
                    </a:xfrm>
                    <a:prstGeom prst="rect">
                      <a:avLst/>
                    </a:prstGeom>
                    <a:noFill/>
                  </pic:spPr>
                </pic:pic>
              </a:graphicData>
            </a:graphic>
          </wp:inline>
        </w:drawing>
      </w:r>
    </w:p>
    <w:p w:rsidR="00EF2D67" w:rsidRDefault="00B50BE5">
      <w:pPr>
        <w:pStyle w:val="afffb"/>
        <w:tabs>
          <w:tab w:val="left" w:pos="851"/>
        </w:tabs>
        <w:spacing w:before="0"/>
        <w:ind w:firstLine="0"/>
        <w:jc w:val="center"/>
        <w:rPr>
          <w:i/>
        </w:rPr>
      </w:pPr>
      <w:bookmarkStart w:id="612" w:name="_Ref68859047"/>
      <w:r>
        <w:t xml:space="preserve">Рисунок </w:t>
      </w:r>
      <w:fldSimple w:instr=" SEQ Рисунок \* ARABIC ">
        <w:r>
          <w:t>24</w:t>
        </w:r>
      </w:fldSimple>
      <w:bookmarkEnd w:id="612"/>
      <w:r>
        <w:t xml:space="preserve"> – Загрузка справочников</w:t>
      </w:r>
    </w:p>
    <w:p w:rsidR="00EF2D67" w:rsidRDefault="00B50BE5">
      <w:pPr>
        <w:tabs>
          <w:tab w:val="left" w:pos="851"/>
        </w:tabs>
      </w:pPr>
      <w:r>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t>А</w:t>
      </w:r>
      <w:r>
        <w:fldChar w:fldCharType="end"/>
      </w:r>
      <w:r>
        <w:t xml:space="preserve">) и в списке просмотра НСИ в соответствии с рисунком </w:t>
      </w:r>
      <w:r>
        <w:fldChar w:fldCharType="begin"/>
      </w:r>
      <w:r>
        <w:instrText xml:space="preserve"> REF _Ref80048597 \h </w:instrText>
      </w:r>
      <w:r>
        <w:fldChar w:fldCharType="separate"/>
      </w:r>
      <w:r>
        <w:t xml:space="preserve"> 27</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 </w:instrText>
      </w:r>
      <w:r>
        <w:fldChar w:fldCharType="separate"/>
      </w:r>
      <w:r>
        <w:t>24</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EF2D67" w:rsidRDefault="00B50BE5">
      <w:pPr>
        <w:tabs>
          <w:tab w:val="left" w:pos="851"/>
        </w:tabs>
      </w:pPr>
      <w:r>
        <w:lastRenderedPageBreak/>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 </w:instrText>
      </w:r>
      <w:r>
        <w:fldChar w:fldCharType="separate"/>
      </w:r>
      <w:r>
        <w:t>25</w:t>
      </w:r>
      <w:r>
        <w:fldChar w:fldCharType="end"/>
      </w:r>
      <w:r>
        <w:t>.</w:t>
      </w:r>
    </w:p>
    <w:p w:rsidR="00EF2D67" w:rsidRDefault="00B50BE5">
      <w:pPr>
        <w:tabs>
          <w:tab w:val="left" w:pos="851"/>
        </w:tabs>
        <w:ind w:firstLine="0"/>
        <w:jc w:val="center"/>
      </w:pPr>
      <w:r>
        <w:rPr>
          <w:noProof/>
          <w:lang w:eastAsia="ru-RU"/>
        </w:rPr>
        <w:drawing>
          <wp:inline distT="0" distB="0" distL="0" distR="0" wp14:anchorId="41167D07" wp14:editId="16C73CD7">
            <wp:extent cx="5940425" cy="4034155"/>
            <wp:effectExtent l="0" t="0" r="0" b="0"/>
            <wp:docPr id="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13"/>
                    <pic:cNvPicPr>
                      <a:picLocks noChangeAspect="1" noChangeArrowheads="1"/>
                    </pic:cNvPicPr>
                  </pic:nvPicPr>
                  <pic:blipFill>
                    <a:blip r:embed="rId38"/>
                    <a:stretch>
                      <a:fillRect/>
                    </a:stretch>
                  </pic:blipFill>
                  <pic:spPr bwMode="auto">
                    <a:xfrm>
                      <a:off x="0" y="0"/>
                      <a:ext cx="5940425" cy="4034155"/>
                    </a:xfrm>
                    <a:prstGeom prst="rect">
                      <a:avLst/>
                    </a:prstGeom>
                    <a:noFill/>
                  </pic:spPr>
                </pic:pic>
              </a:graphicData>
            </a:graphic>
          </wp:inline>
        </w:drawing>
      </w:r>
    </w:p>
    <w:p w:rsidR="00EF2D67" w:rsidRDefault="00B50BE5">
      <w:pPr>
        <w:pStyle w:val="afffb"/>
        <w:tabs>
          <w:tab w:val="left" w:pos="851"/>
        </w:tabs>
        <w:spacing w:before="0"/>
        <w:ind w:firstLine="0"/>
        <w:jc w:val="center"/>
        <w:rPr>
          <w:i/>
        </w:rPr>
      </w:pPr>
      <w:bookmarkStart w:id="613" w:name="_Ref68859095"/>
      <w:r>
        <w:t xml:space="preserve">Рисунок </w:t>
      </w:r>
      <w:fldSimple w:instr=" SEQ Рисунок \* ARABIC ">
        <w:r>
          <w:t>25</w:t>
        </w:r>
      </w:fldSimple>
      <w:bookmarkEnd w:id="613"/>
      <w:r>
        <w:t xml:space="preserve"> – Окончание процесса загрузки справочников</w:t>
      </w:r>
    </w:p>
    <w:p w:rsidR="00EF2D67" w:rsidRDefault="00B50BE5">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 </w:instrText>
      </w:r>
      <w:r>
        <w:fldChar w:fldCharType="separate"/>
      </w:r>
      <w:r>
        <w:t>26</w:t>
      </w:r>
      <w:r>
        <w:fldChar w:fldCharType="end"/>
      </w:r>
      <w:r>
        <w:t>.</w:t>
      </w:r>
    </w:p>
    <w:p w:rsidR="00EF2D67" w:rsidRDefault="00B50BE5">
      <w:pPr>
        <w:tabs>
          <w:tab w:val="left" w:pos="851"/>
        </w:tabs>
        <w:ind w:firstLine="0"/>
        <w:jc w:val="center"/>
      </w:pPr>
      <w:r>
        <w:rPr>
          <w:noProof/>
          <w:lang w:eastAsia="ru-RU"/>
        </w:rPr>
        <w:drawing>
          <wp:inline distT="0" distB="0" distL="0" distR="0" wp14:anchorId="7475C43E" wp14:editId="64F66AF1">
            <wp:extent cx="5940425" cy="1236345"/>
            <wp:effectExtent l="0" t="0" r="0" b="0"/>
            <wp:docPr id="29"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56"/>
                    <pic:cNvPicPr>
                      <a:picLocks noChangeAspect="1" noChangeArrowheads="1"/>
                    </pic:cNvPicPr>
                  </pic:nvPicPr>
                  <pic:blipFill>
                    <a:blip r:embed="rId39"/>
                    <a:stretch>
                      <a:fillRect/>
                    </a:stretch>
                  </pic:blipFill>
                  <pic:spPr bwMode="auto">
                    <a:xfrm>
                      <a:off x="0" y="0"/>
                      <a:ext cx="5940425" cy="1236345"/>
                    </a:xfrm>
                    <a:prstGeom prst="rect">
                      <a:avLst/>
                    </a:prstGeom>
                    <a:noFill/>
                  </pic:spPr>
                </pic:pic>
              </a:graphicData>
            </a:graphic>
          </wp:inline>
        </w:drawing>
      </w:r>
    </w:p>
    <w:p w:rsidR="00EF2D67" w:rsidRDefault="00B50BE5">
      <w:pPr>
        <w:pStyle w:val="afffb"/>
        <w:tabs>
          <w:tab w:val="left" w:pos="851"/>
        </w:tabs>
        <w:spacing w:before="0"/>
        <w:ind w:firstLine="0"/>
        <w:jc w:val="center"/>
        <w:rPr>
          <w:i/>
        </w:rPr>
      </w:pPr>
      <w:bookmarkStart w:id="614" w:name="_Ref68859112"/>
      <w:r>
        <w:t xml:space="preserve">Рисунок </w:t>
      </w:r>
      <w:fldSimple w:instr=" SEQ Рисунок \* ARABIC ">
        <w:r>
          <w:t>26</w:t>
        </w:r>
      </w:fldSimple>
      <w:bookmarkEnd w:id="614"/>
      <w:r>
        <w:t xml:space="preserve"> – Начало процесса просмотра справочников</w:t>
      </w:r>
    </w:p>
    <w:p w:rsidR="00EF2D67" w:rsidRDefault="00B50BE5">
      <w:pPr>
        <w:tabs>
          <w:tab w:val="left" w:pos="851"/>
        </w:tabs>
      </w:pPr>
      <w:r>
        <w:t>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 неактивной.</w:t>
      </w:r>
    </w:p>
    <w:p w:rsidR="00EF2D67" w:rsidRDefault="00B50BE5">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w:t>
      </w:r>
      <w:r>
        <w:lastRenderedPageBreak/>
        <w:t xml:space="preserve">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t>Б</w:t>
      </w:r>
      <w:r>
        <w:fldChar w:fldCharType="end"/>
      </w:r>
      <w:r>
        <w:t xml:space="preserve">). В качестве значения параметра 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t>А</w:t>
      </w:r>
      <w:r>
        <w:fldChar w:fldCharType="end"/>
      </w:r>
      <w:r>
        <w:t xml:space="preserve"> (поле «Ид НСИ»). </w:t>
      </w:r>
    </w:p>
    <w:p w:rsidR="00EF2D67" w:rsidRDefault="00B50BE5">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 </w:instrText>
      </w:r>
      <w:r>
        <w:fldChar w:fldCharType="separate"/>
      </w:r>
      <w:r>
        <w:t>27</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 </w:instrText>
      </w:r>
      <w:r>
        <w:fldChar w:fldCharType="separate"/>
      </w:r>
      <w:r>
        <w:t>28</w:t>
      </w:r>
      <w:r>
        <w:fldChar w:fldCharType="end"/>
      </w:r>
      <w:r>
        <w:t>.</w:t>
      </w:r>
    </w:p>
    <w:p w:rsidR="00EF2D67" w:rsidRDefault="00B50BE5">
      <w:pPr>
        <w:tabs>
          <w:tab w:val="left" w:pos="851"/>
        </w:tabs>
        <w:ind w:firstLine="0"/>
        <w:jc w:val="center"/>
      </w:pPr>
      <w:r>
        <w:rPr>
          <w:noProof/>
          <w:lang w:eastAsia="ru-RU"/>
        </w:rPr>
        <w:drawing>
          <wp:inline distT="0" distB="0" distL="0" distR="0" wp14:anchorId="5C719975" wp14:editId="0D190BA7">
            <wp:extent cx="3982085" cy="3574415"/>
            <wp:effectExtent l="0" t="0" r="0" b="0"/>
            <wp:docPr id="3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3"/>
                    <pic:cNvPicPr>
                      <a:picLocks noChangeAspect="1" noChangeArrowheads="1"/>
                    </pic:cNvPicPr>
                  </pic:nvPicPr>
                  <pic:blipFill>
                    <a:blip r:embed="rId40"/>
                    <a:stretch>
                      <a:fillRect/>
                    </a:stretch>
                  </pic:blipFill>
                  <pic:spPr bwMode="auto">
                    <a:xfrm>
                      <a:off x="0" y="0"/>
                      <a:ext cx="3982085" cy="3574415"/>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15" w:name="_Ref80048597"/>
      <w:r>
        <w:t xml:space="preserve">Рисунок </w:t>
      </w:r>
      <w:fldSimple w:instr=" SEQ Рисунок \* ARABIC ">
        <w:r>
          <w:t>27</w:t>
        </w:r>
      </w:fldSimple>
      <w:bookmarkEnd w:id="615"/>
      <w:r>
        <w:t xml:space="preserve"> – Выбор справочника для просмотра</w:t>
      </w:r>
    </w:p>
    <w:p w:rsidR="00EF2D67" w:rsidRDefault="00B50BE5">
      <w:pPr>
        <w:pStyle w:val="afffb"/>
        <w:tabs>
          <w:tab w:val="left" w:pos="851"/>
        </w:tabs>
        <w:spacing w:after="0"/>
        <w:ind w:firstLine="0"/>
        <w:jc w:val="center"/>
      </w:pPr>
      <w:r>
        <w:rPr>
          <w:noProof/>
        </w:rPr>
        <w:drawing>
          <wp:inline distT="0" distB="0" distL="0" distR="0" wp14:anchorId="14E0B999" wp14:editId="0C3CD157">
            <wp:extent cx="5940425" cy="2747010"/>
            <wp:effectExtent l="0" t="0" r="0" b="0"/>
            <wp:docPr id="3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60"/>
                    <pic:cNvPicPr>
                      <a:picLocks noChangeAspect="1" noChangeArrowheads="1"/>
                    </pic:cNvPicPr>
                  </pic:nvPicPr>
                  <pic:blipFill>
                    <a:blip r:embed="rId41"/>
                    <a:stretch>
                      <a:fillRect/>
                    </a:stretch>
                  </pic:blipFill>
                  <pic:spPr bwMode="auto">
                    <a:xfrm>
                      <a:off x="0" y="0"/>
                      <a:ext cx="5940425" cy="2747010"/>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16" w:name="_Ref75782986"/>
      <w:r>
        <w:lastRenderedPageBreak/>
        <w:t xml:space="preserve">Рисунок </w:t>
      </w:r>
      <w:fldSimple w:instr=" SEQ Рисунок \* ARABIC ">
        <w:r>
          <w:t>28</w:t>
        </w:r>
      </w:fldSimple>
      <w:bookmarkEnd w:id="616"/>
      <w:r>
        <w:t xml:space="preserve"> – Просмотр выбранного справочника</w:t>
      </w:r>
    </w:p>
    <w:p w:rsidR="00EF2D67" w:rsidRDefault="00B50BE5">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 </w:instrText>
      </w:r>
      <w:r>
        <w:fldChar w:fldCharType="separate"/>
      </w:r>
      <w:r>
        <w:t>29</w:t>
      </w:r>
      <w:r>
        <w:fldChar w:fldCharType="end"/>
      </w:r>
      <w:r>
        <w:t>.</w:t>
      </w:r>
    </w:p>
    <w:p w:rsidR="00EF2D67" w:rsidRDefault="00B50BE5">
      <w:pPr>
        <w:pStyle w:val="afffb"/>
        <w:tabs>
          <w:tab w:val="left" w:pos="851"/>
        </w:tabs>
        <w:spacing w:before="0" w:after="0"/>
        <w:ind w:firstLine="0"/>
        <w:jc w:val="center"/>
        <w:rPr>
          <w:lang w:val="en-US"/>
        </w:rPr>
      </w:pPr>
      <w:r>
        <w:rPr>
          <w:noProof/>
        </w:rPr>
        <w:drawing>
          <wp:inline distT="0" distB="0" distL="0" distR="0" wp14:anchorId="1437B746" wp14:editId="387EA28A">
            <wp:extent cx="4663440" cy="3543300"/>
            <wp:effectExtent l="0" t="0" r="0" b="0"/>
            <wp:docPr id="3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noChangeArrowheads="1"/>
                    </pic:cNvPicPr>
                  </pic:nvPicPr>
                  <pic:blipFill>
                    <a:blip r:embed="rId42"/>
                    <a:stretch>
                      <a:fillRect/>
                    </a:stretch>
                  </pic:blipFill>
                  <pic:spPr bwMode="auto">
                    <a:xfrm>
                      <a:off x="0" y="0"/>
                      <a:ext cx="4663440" cy="3543300"/>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17" w:name="_Ref75785093"/>
      <w:r>
        <w:t xml:space="preserve">Рисунок </w:t>
      </w:r>
      <w:fldSimple w:instr=" SEQ Рисунок \* ARABIC ">
        <w:r>
          <w:t>29</w:t>
        </w:r>
      </w:fldSimple>
      <w:bookmarkEnd w:id="617"/>
      <w:r>
        <w:t xml:space="preserve"> – Фильтр по результатам загрузки справочников</w:t>
      </w:r>
    </w:p>
    <w:p w:rsidR="00EF2D67" w:rsidRDefault="00B50BE5">
      <w:pPr>
        <w:pStyle w:val="30"/>
        <w:tabs>
          <w:tab w:val="clear" w:pos="1559"/>
          <w:tab w:val="left" w:pos="1560"/>
        </w:tabs>
        <w:ind w:left="0" w:firstLine="709"/>
      </w:pPr>
      <w:bookmarkStart w:id="618" w:name="_Toc180058288"/>
      <w:bookmarkStart w:id="619" w:name="_Toc228204200"/>
      <w:bookmarkStart w:id="620" w:name="_Toc236655096"/>
      <w:r>
        <w:t>Непосредственная загрузка</w:t>
      </w:r>
      <w:bookmarkEnd w:id="618"/>
      <w:bookmarkEnd w:id="619"/>
      <w:bookmarkEnd w:id="620"/>
    </w:p>
    <w:p w:rsidR="00EF2D67" w:rsidRDefault="00B50BE5">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14:anchorId="6D2E651E" wp14:editId="27EA19B3">
            <wp:extent cx="199390" cy="191135"/>
            <wp:effectExtent l="0" t="0" r="0" b="0"/>
            <wp:docPr id="3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0"/>
                    <pic:cNvPicPr>
                      <a:picLocks noChangeAspect="1" noChangeArrowheads="1"/>
                    </pic:cNvPicPr>
                  </pic:nvPicPr>
                  <pic:blipFill>
                    <a:blip r:embed="rId43"/>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 </w:instrText>
      </w:r>
      <w:r>
        <w:fldChar w:fldCharType="separate"/>
      </w:r>
      <w:r>
        <w:t>30</w:t>
      </w:r>
      <w:r>
        <w:fldChar w:fldCharType="end"/>
      </w:r>
      <w:r>
        <w:t>.</w:t>
      </w:r>
    </w:p>
    <w:p w:rsidR="00EF2D67" w:rsidRDefault="00B50BE5">
      <w:pPr>
        <w:pStyle w:val="afff1"/>
        <w:tabs>
          <w:tab w:val="left" w:pos="851"/>
        </w:tabs>
        <w:spacing w:line="240" w:lineRule="auto"/>
        <w:ind w:left="0" w:hanging="11"/>
        <w:jc w:val="center"/>
      </w:pPr>
      <w:r>
        <w:rPr>
          <w:noProof/>
          <w:lang w:eastAsia="ru-RU"/>
        </w:rPr>
        <w:lastRenderedPageBreak/>
        <w:drawing>
          <wp:inline distT="0" distB="0" distL="0" distR="0" wp14:anchorId="5AE8ADC9" wp14:editId="2B5FD5FB">
            <wp:extent cx="4122420" cy="3804920"/>
            <wp:effectExtent l="0" t="0" r="0" b="0"/>
            <wp:docPr id="3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8"/>
                    <pic:cNvPicPr>
                      <a:picLocks noChangeAspect="1" noChangeArrowheads="1"/>
                    </pic:cNvPicPr>
                  </pic:nvPicPr>
                  <pic:blipFill>
                    <a:blip r:embed="rId44"/>
                    <a:stretch>
                      <a:fillRect/>
                    </a:stretch>
                  </pic:blipFill>
                  <pic:spPr bwMode="auto">
                    <a:xfrm>
                      <a:off x="0" y="0"/>
                      <a:ext cx="4122420" cy="3804920"/>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21" w:name="_Ref75782489"/>
      <w:r>
        <w:t xml:space="preserve">Рисунок </w:t>
      </w:r>
      <w:fldSimple w:instr=" SEQ Рисунок \* ARABIC ">
        <w:r>
          <w:t>30</w:t>
        </w:r>
      </w:fldSimple>
      <w:bookmarkEnd w:id="621"/>
      <w:r>
        <w:t xml:space="preserve"> – Непосредственная загрузка справочников</w:t>
      </w:r>
    </w:p>
    <w:p w:rsidR="00EF2D67" w:rsidRDefault="00B50BE5">
      <w:pPr>
        <w:tabs>
          <w:tab w:val="left" w:pos="851"/>
        </w:tabs>
      </w:pPr>
      <w:r>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 </w:instrText>
      </w:r>
      <w:r>
        <w:fldChar w:fldCharType="separate"/>
      </w:r>
      <w:r>
        <w:t>31</w:t>
      </w:r>
      <w:r>
        <w:fldChar w:fldCharType="end"/>
      </w:r>
      <w:r>
        <w:t>.</w:t>
      </w:r>
    </w:p>
    <w:p w:rsidR="00EF2D67" w:rsidRDefault="00B50BE5">
      <w:pPr>
        <w:pStyle w:val="afff1"/>
        <w:tabs>
          <w:tab w:val="left" w:pos="567"/>
          <w:tab w:val="left" w:pos="851"/>
        </w:tabs>
        <w:spacing w:line="240" w:lineRule="auto"/>
        <w:ind w:left="0" w:firstLine="0"/>
        <w:jc w:val="center"/>
      </w:pPr>
      <w:r>
        <w:rPr>
          <w:noProof/>
          <w:lang w:eastAsia="ru-RU"/>
        </w:rPr>
        <w:drawing>
          <wp:inline distT="0" distB="0" distL="0" distR="0" wp14:anchorId="16A0CF7C" wp14:editId="32447E99">
            <wp:extent cx="3732530" cy="3186430"/>
            <wp:effectExtent l="0" t="0" r="0" b="0"/>
            <wp:docPr id="3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6"/>
                    <pic:cNvPicPr>
                      <a:picLocks noChangeAspect="1" noChangeArrowheads="1"/>
                    </pic:cNvPicPr>
                  </pic:nvPicPr>
                  <pic:blipFill>
                    <a:blip r:embed="rId45"/>
                    <a:stretch>
                      <a:fillRect/>
                    </a:stretch>
                  </pic:blipFill>
                  <pic:spPr bwMode="auto">
                    <a:xfrm>
                      <a:off x="0" y="0"/>
                      <a:ext cx="3732530" cy="3186430"/>
                    </a:xfrm>
                    <a:prstGeom prst="rect">
                      <a:avLst/>
                    </a:prstGeom>
                    <a:noFill/>
                  </pic:spPr>
                </pic:pic>
              </a:graphicData>
            </a:graphic>
          </wp:inline>
        </w:drawing>
      </w:r>
    </w:p>
    <w:p w:rsidR="00EF2D67" w:rsidRDefault="00B50BE5">
      <w:pPr>
        <w:pStyle w:val="afffb"/>
        <w:tabs>
          <w:tab w:val="left" w:pos="851"/>
        </w:tabs>
        <w:spacing w:before="0"/>
        <w:ind w:firstLine="0"/>
        <w:jc w:val="center"/>
      </w:pPr>
      <w:bookmarkStart w:id="622" w:name="_Ref96278314"/>
      <w:r>
        <w:t xml:space="preserve">Рисунок </w:t>
      </w:r>
      <w:fldSimple w:instr=" SEQ Рисунок \* ARABIC ">
        <w:r>
          <w:t>31</w:t>
        </w:r>
      </w:fldSimple>
      <w:bookmarkEnd w:id="622"/>
      <w:r>
        <w:t xml:space="preserve"> – Непосредственная загрузка справочников из файла</w:t>
      </w:r>
    </w:p>
    <w:p w:rsidR="00EF2D67" w:rsidRDefault="00B50BE5">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w:t>
      </w:r>
      <w:r>
        <w:fldChar w:fldCharType="begin"/>
      </w:r>
      <w:r>
        <w:instrText xml:space="preserve"> REF _Ref96278293 \h </w:instrText>
      </w:r>
      <w:r>
        <w:fldChar w:fldCharType="separate"/>
      </w:r>
      <w:r>
        <w:t xml:space="preserve"> 32</w:t>
      </w:r>
      <w:r>
        <w:fldChar w:fldCharType="end"/>
      </w:r>
      <w:r>
        <w:t>.</w:t>
      </w:r>
    </w:p>
    <w:p w:rsidR="00EF2D67" w:rsidRDefault="00B50BE5">
      <w:pPr>
        <w:pStyle w:val="afff1"/>
        <w:tabs>
          <w:tab w:val="left" w:pos="851"/>
        </w:tabs>
        <w:spacing w:line="240" w:lineRule="auto"/>
        <w:ind w:left="0" w:firstLine="0"/>
        <w:jc w:val="center"/>
      </w:pPr>
      <w:r>
        <w:rPr>
          <w:noProof/>
          <w:lang w:eastAsia="ru-RU"/>
        </w:rPr>
        <w:lastRenderedPageBreak/>
        <w:drawing>
          <wp:inline distT="0" distB="0" distL="0" distR="0" wp14:anchorId="08B9700E" wp14:editId="4D0C6C9A">
            <wp:extent cx="3709670" cy="2403475"/>
            <wp:effectExtent l="0" t="0" r="0" b="0"/>
            <wp:docPr id="3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25"/>
                    <pic:cNvPicPr>
                      <a:picLocks noChangeAspect="1" noChangeArrowheads="1"/>
                    </pic:cNvPicPr>
                  </pic:nvPicPr>
                  <pic:blipFill>
                    <a:blip r:embed="rId46"/>
                    <a:stretch>
                      <a:fillRect/>
                    </a:stretch>
                  </pic:blipFill>
                  <pic:spPr bwMode="auto">
                    <a:xfrm>
                      <a:off x="0" y="0"/>
                      <a:ext cx="3709670" cy="2403475"/>
                    </a:xfrm>
                    <a:prstGeom prst="rect">
                      <a:avLst/>
                    </a:prstGeom>
                    <a:noFill/>
                  </pic:spPr>
                </pic:pic>
              </a:graphicData>
            </a:graphic>
          </wp:inline>
        </w:drawing>
      </w:r>
    </w:p>
    <w:p w:rsidR="00EF2D67" w:rsidRDefault="00B50BE5">
      <w:pPr>
        <w:pStyle w:val="afffb"/>
        <w:tabs>
          <w:tab w:val="left" w:pos="851"/>
        </w:tabs>
        <w:ind w:firstLine="0"/>
        <w:jc w:val="center"/>
      </w:pPr>
      <w:bookmarkStart w:id="623" w:name="_Ref96278293"/>
      <w:r>
        <w:t xml:space="preserve">Рисунок </w:t>
      </w:r>
      <w:fldSimple w:instr=" SEQ Рисунок \* ARABIC ">
        <w:r>
          <w:t>32</w:t>
        </w:r>
      </w:fldSimple>
      <w:bookmarkEnd w:id="623"/>
      <w:r>
        <w:t xml:space="preserve"> – Выбор файла с НСИ для загрузки из файловой системы</w:t>
      </w:r>
    </w:p>
    <w:p w:rsidR="00EF2D67" w:rsidRDefault="00B50BE5">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EF2D67" w:rsidRDefault="00B50BE5">
      <w:pPr>
        <w:pStyle w:val="30"/>
        <w:tabs>
          <w:tab w:val="clear" w:pos="1559"/>
          <w:tab w:val="left" w:pos="1560"/>
        </w:tabs>
        <w:ind w:left="0" w:firstLine="709"/>
      </w:pPr>
      <w:bookmarkStart w:id="624" w:name="_Toc221003812"/>
      <w:bookmarkStart w:id="625" w:name="_Toc221003693"/>
      <w:bookmarkStart w:id="626" w:name="_Toc221003692"/>
      <w:bookmarkStart w:id="627" w:name="_Toc221003813"/>
      <w:bookmarkStart w:id="628" w:name="_Toc228204201"/>
      <w:bookmarkStart w:id="629" w:name="_Toc180058289"/>
      <w:bookmarkStart w:id="630" w:name="_Ref126828135"/>
      <w:bookmarkStart w:id="631" w:name="_Toc236655097"/>
      <w:bookmarkEnd w:id="624"/>
      <w:bookmarkEnd w:id="625"/>
      <w:bookmarkEnd w:id="626"/>
      <w:bookmarkEnd w:id="627"/>
      <w:r>
        <w:t>Потоковая загрузка</w:t>
      </w:r>
      <w:bookmarkEnd w:id="628"/>
      <w:bookmarkEnd w:id="629"/>
      <w:bookmarkEnd w:id="630"/>
      <w:bookmarkEnd w:id="631"/>
    </w:p>
    <w:p w:rsidR="00EF2D67" w:rsidRDefault="00B50BE5">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EF2D67" w:rsidRDefault="00B50BE5">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EF2D67" w:rsidRDefault="00B50BE5">
      <w:pPr>
        <w:tabs>
          <w:tab w:val="left" w:pos="851"/>
        </w:tabs>
      </w:pPr>
      <w:r>
        <w:lastRenderedPageBreak/>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t>3.2</w:t>
      </w:r>
      <w:r>
        <w:fldChar w:fldCharType="end"/>
      </w:r>
      <w:r>
        <w:t>, рисунком</w:t>
      </w:r>
      <w:r>
        <w:fldChar w:fldCharType="begin"/>
      </w:r>
      <w:r>
        <w:instrText xml:space="preserve"> REF _Ref103936507 \h </w:instrText>
      </w:r>
      <w:r>
        <w:fldChar w:fldCharType="separate"/>
      </w:r>
      <w:r>
        <w:t xml:space="preserve"> 3</w:t>
      </w:r>
      <w:r>
        <w:fldChar w:fldCharType="end"/>
      </w:r>
      <w:r>
        <w:t>):</w:t>
      </w:r>
    </w:p>
    <w:p w:rsidR="00EF2D67" w:rsidRDefault="00B50BE5">
      <w:pPr>
        <w:pStyle w:val="afffb"/>
        <w:numPr>
          <w:ilvl w:val="0"/>
          <w:numId w:val="30"/>
        </w:numPr>
        <w:tabs>
          <w:tab w:val="left" w:pos="851"/>
          <w:tab w:val="left" w:pos="1134"/>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EF2D67" w:rsidRDefault="00B50BE5">
      <w:pPr>
        <w:pStyle w:val="afffb"/>
        <w:numPr>
          <w:ilvl w:val="0"/>
          <w:numId w:val="30"/>
        </w:numPr>
        <w:tabs>
          <w:tab w:val="left" w:pos="851"/>
          <w:tab w:val="left" w:pos="1134"/>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EF2D67" w:rsidRDefault="00B50BE5">
      <w:pPr>
        <w:pStyle w:val="afffb"/>
        <w:numPr>
          <w:ilvl w:val="0"/>
          <w:numId w:val="30"/>
        </w:numPr>
        <w:tabs>
          <w:tab w:val="left" w:pos="851"/>
          <w:tab w:val="left" w:pos="1134"/>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EF2D67" w:rsidRDefault="00B50BE5">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 </w:instrText>
      </w:r>
      <w:r>
        <w:fldChar w:fldCharType="separate"/>
      </w:r>
      <w:r>
        <w:t>33</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rsidR="00EF2D67" w:rsidRDefault="00B50BE5">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EF2D67" w:rsidRDefault="00B50BE5">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EF2D67" w:rsidRDefault="00B50BE5">
      <w:pPr>
        <w:pStyle w:val="afffb"/>
        <w:tabs>
          <w:tab w:val="left" w:pos="851"/>
        </w:tabs>
        <w:spacing w:before="0"/>
        <w:ind w:firstLine="0"/>
        <w:jc w:val="center"/>
      </w:pPr>
      <w:r>
        <w:rPr>
          <w:noProof/>
        </w:rPr>
        <w:lastRenderedPageBreak/>
        <w:drawing>
          <wp:inline distT="0" distB="0" distL="0" distR="0" wp14:anchorId="70AF2D87" wp14:editId="0B728F3B">
            <wp:extent cx="5940425" cy="2589530"/>
            <wp:effectExtent l="0" t="0" r="0" b="0"/>
            <wp:docPr id="3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61"/>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bookmarkStart w:id="632" w:name="_Ref107318578"/>
      <w:r>
        <w:t xml:space="preserve">Рисунок </w:t>
      </w:r>
      <w:fldSimple w:instr=" SEQ Рисунок \* ARABIC ">
        <w:r>
          <w:t>33</w:t>
        </w:r>
      </w:fldSimple>
      <w:bookmarkEnd w:id="632"/>
      <w:r>
        <w:t xml:space="preserve"> – Монитор потоковой загрузки НСИ</w:t>
      </w:r>
    </w:p>
    <w:p w:rsidR="00EF2D67" w:rsidRDefault="00B50BE5">
      <w:pPr>
        <w:tabs>
          <w:tab w:val="left" w:pos="851"/>
        </w:tabs>
      </w:pPr>
      <w:r>
        <w:t>Процесс потоковой загрузки НСИ выполняет обработку файлов с НСИ следующим образом (один цикл обработки):</w:t>
      </w:r>
    </w:p>
    <w:p w:rsidR="00EF2D67" w:rsidRDefault="00B50BE5">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EF2D67" w:rsidRDefault="00B50BE5">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EF2D67" w:rsidRDefault="00B50BE5">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неподдерживаемую НСИ и архивы без файлов НСИ (типов DBF или XML) также перемещаются в каталог ошибочных;</w:t>
      </w:r>
    </w:p>
    <w:p w:rsidR="00EF2D67" w:rsidRDefault="00B50BE5">
      <w:pPr>
        <w:pStyle w:val="afffb"/>
        <w:numPr>
          <w:ilvl w:val="0"/>
          <w:numId w:val="31"/>
        </w:numPr>
        <w:tabs>
          <w:tab w:val="left" w:pos="851"/>
          <w:tab w:val="left" w:pos="1134"/>
          <w:tab w:val="left" w:pos="1276"/>
        </w:tabs>
        <w:spacing w:before="0" w:after="0"/>
        <w:ind w:left="0" w:firstLine="709"/>
      </w:pPr>
      <w:r>
        <w:rPr>
          <w:color w:val="000000" w:themeColor="text1"/>
        </w:rPr>
        <w:lastRenderedPageBreak/>
        <w:t xml:space="preserve">загрузка </w:t>
      </w:r>
      <w:r>
        <w:t>поддерживаемой НСИ. Выполняется загрузка файлов поддерживаемой НСИ из сформированного в п. «а» списка:</w:t>
      </w:r>
    </w:p>
    <w:p w:rsidR="00EF2D67" w:rsidRDefault="00B50BE5">
      <w:pPr>
        <w:pStyle w:val="afff1"/>
        <w:numPr>
          <w:ilvl w:val="0"/>
          <w:numId w:val="32"/>
        </w:numPr>
        <w:tabs>
          <w:tab w:val="left" w:pos="851"/>
          <w:tab w:val="left" w:pos="1560"/>
          <w:tab w:val="left" w:pos="1843"/>
        </w:tabs>
        <w:ind w:left="1134"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EF2D67" w:rsidRDefault="00B50BE5">
      <w:pPr>
        <w:pStyle w:val="afff1"/>
        <w:numPr>
          <w:ilvl w:val="0"/>
          <w:numId w:val="32"/>
        </w:numPr>
        <w:tabs>
          <w:tab w:val="left" w:pos="851"/>
          <w:tab w:val="left" w:pos="1560"/>
          <w:tab w:val="left" w:pos="1843"/>
        </w:tabs>
        <w:ind w:left="1134" w:firstLine="0"/>
      </w:pPr>
      <w:r>
        <w:t>описание файла НСИ помещается в картотеку со статусом «Новый». Данные НСИ из файла загружаются в БД;</w:t>
      </w:r>
    </w:p>
    <w:p w:rsidR="00EF2D67" w:rsidRDefault="00B50BE5">
      <w:pPr>
        <w:pStyle w:val="afff1"/>
        <w:numPr>
          <w:ilvl w:val="0"/>
          <w:numId w:val="32"/>
        </w:numPr>
        <w:tabs>
          <w:tab w:val="left" w:pos="851"/>
          <w:tab w:val="left" w:pos="1560"/>
          <w:tab w:val="left" w:pos="1843"/>
        </w:tabs>
        <w:ind w:left="1134"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EF2D67" w:rsidRDefault="00B50BE5">
      <w:pPr>
        <w:pStyle w:val="afff1"/>
        <w:numPr>
          <w:ilvl w:val="0"/>
          <w:numId w:val="32"/>
        </w:numPr>
        <w:tabs>
          <w:tab w:val="left" w:pos="851"/>
          <w:tab w:val="left" w:pos="1560"/>
          <w:tab w:val="left" w:pos="1843"/>
        </w:tabs>
        <w:ind w:left="1134" w:firstLine="0"/>
      </w:pPr>
      <w:r>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EF2D67" w:rsidRDefault="00B50BE5">
      <w:pPr>
        <w:pStyle w:val="afff1"/>
        <w:numPr>
          <w:ilvl w:val="0"/>
          <w:numId w:val="32"/>
        </w:numPr>
        <w:tabs>
          <w:tab w:val="left" w:pos="851"/>
          <w:tab w:val="left" w:pos="1560"/>
          <w:tab w:val="left" w:pos="1843"/>
        </w:tabs>
        <w:ind w:left="1134"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EF2D67" w:rsidRDefault="00B50BE5">
      <w:pPr>
        <w:tabs>
          <w:tab w:val="left" w:pos="851"/>
        </w:tabs>
      </w:pPr>
      <w:r>
        <w:t>В мониторе загрузки отражается следующая информация по загружаемым файлам НСИ:</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 имя самого файла, для файлов НСИ из архивов </w:t>
      </w:r>
      <w:r>
        <w:t>–</w:t>
      </w:r>
      <w:r>
        <w:rPr>
          <w:color w:val="000000" w:themeColor="text1"/>
        </w:rPr>
        <w:t xml:space="preserve"> имя архива;</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EF2D67" w:rsidRDefault="00B50BE5">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EF2D67" w:rsidRDefault="00B50BE5">
      <w:pPr>
        <w:pStyle w:val="afffb"/>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EF2D67" w:rsidRDefault="00B50BE5">
      <w:pPr>
        <w:pStyle w:val="afffb"/>
        <w:numPr>
          <w:ilvl w:val="0"/>
          <w:numId w:val="34"/>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w:t>
      </w:r>
      <w:r>
        <w:lastRenderedPageBreak/>
        <w:t>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EF2D67" w:rsidRDefault="00B50BE5">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 </w:instrText>
      </w:r>
      <w:r>
        <w:fldChar w:fldCharType="separate"/>
      </w:r>
      <w:r>
        <w:t>34</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 </w:instrText>
      </w:r>
      <w:r>
        <w:fldChar w:fldCharType="separate"/>
      </w:r>
      <w:r>
        <w:t>27</w:t>
      </w:r>
      <w:r>
        <w:fldChar w:fldCharType="end"/>
      </w:r>
      <w:r>
        <w:t>.</w:t>
      </w:r>
    </w:p>
    <w:p w:rsidR="00EF2D67" w:rsidRDefault="00B50BE5">
      <w:pPr>
        <w:pStyle w:val="afffb"/>
        <w:tabs>
          <w:tab w:val="left" w:pos="851"/>
        </w:tabs>
        <w:spacing w:before="0"/>
        <w:ind w:firstLine="0"/>
        <w:jc w:val="center"/>
      </w:pPr>
      <w:r>
        <w:rPr>
          <w:noProof/>
        </w:rPr>
        <w:drawing>
          <wp:inline distT="0" distB="0" distL="0" distR="0" wp14:anchorId="6A5BF498" wp14:editId="64C3680C">
            <wp:extent cx="6054090" cy="2573020"/>
            <wp:effectExtent l="0" t="0" r="0" b="0"/>
            <wp:docPr id="40"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4"/>
                    <pic:cNvPicPr>
                      <a:picLocks noChangeAspect="1" noChangeArrowheads="1"/>
                    </pic:cNvPicPr>
                  </pic:nvPicPr>
                  <pic:blipFill>
                    <a:blip r:embed="rId48"/>
                    <a:stretch>
                      <a:fillRect/>
                    </a:stretch>
                  </pic:blipFill>
                  <pic:spPr bwMode="auto">
                    <a:xfrm>
                      <a:off x="0" y="0"/>
                      <a:ext cx="6054090" cy="2573020"/>
                    </a:xfrm>
                    <a:prstGeom prst="rect">
                      <a:avLst/>
                    </a:prstGeom>
                    <a:noFill/>
                  </pic:spPr>
                </pic:pic>
              </a:graphicData>
            </a:graphic>
          </wp:inline>
        </w:drawing>
      </w:r>
      <w:bookmarkStart w:id="633" w:name="_Ref107319335"/>
      <w:bookmarkStart w:id="634" w:name="_Ref107420030"/>
      <w:r>
        <w:t xml:space="preserve">Рисунок </w:t>
      </w:r>
      <w:fldSimple w:instr=" SEQ Рисунок \* ARABIC ">
        <w:r>
          <w:t>34</w:t>
        </w:r>
      </w:fldSimple>
      <w:bookmarkEnd w:id="633"/>
      <w:r>
        <w:t xml:space="preserve"> – Результаты обработки файлов НСИ в мониторе загрузки</w:t>
      </w:r>
      <w:bookmarkEnd w:id="634"/>
    </w:p>
    <w:p w:rsidR="00EF2D67" w:rsidRDefault="00B50BE5">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 </w:instrText>
      </w:r>
      <w:r>
        <w:fldChar w:fldCharType="separate"/>
      </w:r>
      <w:r>
        <w:t>34</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EF2D67" w:rsidRDefault="00B50BE5">
      <w:pPr>
        <w:pStyle w:val="30"/>
        <w:tabs>
          <w:tab w:val="clear" w:pos="1559"/>
          <w:tab w:val="left" w:pos="1560"/>
        </w:tabs>
        <w:ind w:left="0" w:firstLine="709"/>
      </w:pPr>
      <w:bookmarkStart w:id="635" w:name="_Toc228204202"/>
      <w:bookmarkStart w:id="636" w:name="_Ref126828035"/>
      <w:bookmarkStart w:id="637" w:name="_Toc180058290"/>
      <w:bookmarkStart w:id="638" w:name="_Toc236655098"/>
      <w:r>
        <w:t>Возможные ошибки и особенности при загрузке справочников</w:t>
      </w:r>
      <w:bookmarkEnd w:id="635"/>
      <w:bookmarkEnd w:id="636"/>
      <w:bookmarkEnd w:id="637"/>
      <w:bookmarkEnd w:id="638"/>
    </w:p>
    <w:p w:rsidR="00EF2D67" w:rsidRDefault="00B50BE5">
      <w:pPr>
        <w:pStyle w:val="affc"/>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EF2D67" w:rsidRDefault="00B50BE5">
      <w:pPr>
        <w:pStyle w:val="affc"/>
        <w:numPr>
          <w:ilvl w:val="1"/>
          <w:numId w:val="27"/>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EF2D67" w:rsidRDefault="00B50BE5">
      <w:pPr>
        <w:pStyle w:val="affc"/>
        <w:numPr>
          <w:ilvl w:val="1"/>
          <w:numId w:val="27"/>
        </w:numPr>
        <w:tabs>
          <w:tab w:val="left" w:pos="851"/>
          <w:tab w:val="left" w:pos="1134"/>
          <w:tab w:val="left" w:pos="1276"/>
        </w:tabs>
        <w:ind w:left="0" w:firstLine="709"/>
        <w:rPr>
          <w:sz w:val="24"/>
          <w:szCs w:val="24"/>
          <w:lang w:val="ru-RU"/>
        </w:rPr>
      </w:pPr>
      <w:r>
        <w:rPr>
          <w:sz w:val="24"/>
          <w:szCs w:val="24"/>
          <w:lang w:val="ru-RU"/>
        </w:rPr>
        <w:t>некорректный формат файла;</w:t>
      </w:r>
    </w:p>
    <w:p w:rsidR="00EF2D67" w:rsidRDefault="00B50BE5">
      <w:pPr>
        <w:pStyle w:val="affc"/>
        <w:numPr>
          <w:ilvl w:val="1"/>
          <w:numId w:val="27"/>
        </w:numPr>
        <w:tabs>
          <w:tab w:val="left" w:pos="851"/>
          <w:tab w:val="left" w:pos="1134"/>
          <w:tab w:val="left" w:pos="1276"/>
        </w:tabs>
        <w:ind w:left="0" w:firstLine="709"/>
        <w:rPr>
          <w:sz w:val="24"/>
          <w:szCs w:val="24"/>
          <w:lang w:val="ru-RU"/>
        </w:rPr>
      </w:pPr>
      <w:r>
        <w:rPr>
          <w:sz w:val="24"/>
          <w:szCs w:val="24"/>
          <w:lang w:val="ru-RU"/>
        </w:rPr>
        <w:lastRenderedPageBreak/>
        <w:t>зависание при загрузке.</w:t>
      </w:r>
    </w:p>
    <w:p w:rsidR="00EF2D67" w:rsidRDefault="00B50BE5">
      <w:pPr>
        <w:pStyle w:val="affc"/>
        <w:tabs>
          <w:tab w:val="left" w:pos="851"/>
        </w:tabs>
        <w:ind w:firstLine="709"/>
        <w:rPr>
          <w:sz w:val="24"/>
          <w:szCs w:val="24"/>
          <w:lang w:val="ru-RU"/>
        </w:rPr>
      </w:pPr>
      <w:r>
        <w:rPr>
          <w:sz w:val="24"/>
          <w:szCs w:val="24"/>
          <w:lang w:val="ru-RU"/>
        </w:rPr>
        <w:t>Версии Расширения «Отчётность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w:t>
      </w:r>
      <w:r>
        <w:rPr>
          <w:sz w:val="24"/>
          <w:szCs w:val="24"/>
          <w:lang w:val="ru-RU"/>
        </w:rPr>
        <w:fldChar w:fldCharType="begin"/>
      </w:r>
      <w:r>
        <w:rPr>
          <w:sz w:val="24"/>
          <w:szCs w:val="24"/>
          <w:lang w:val="ru-RU"/>
        </w:rPr>
        <w:instrText xml:space="preserve"> REF _Ref68859047 \h </w:instrText>
      </w:r>
      <w:r>
        <w:rPr>
          <w:sz w:val="24"/>
          <w:szCs w:val="24"/>
          <w:lang w:val="ru-RU"/>
        </w:rPr>
      </w:r>
      <w:r>
        <w:rPr>
          <w:sz w:val="24"/>
          <w:szCs w:val="24"/>
          <w:lang w:val="ru-RU"/>
        </w:rPr>
        <w:fldChar w:fldCharType="separate"/>
      </w:r>
      <w:r>
        <w:rPr>
          <w:sz w:val="24"/>
          <w:szCs w:val="24"/>
          <w:lang w:val="ru-RU"/>
        </w:rPr>
        <w:t xml:space="preserve"> 24</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EF2D67" w:rsidRDefault="00B50BE5">
      <w:pPr>
        <w:pStyle w:val="a4"/>
        <w:numPr>
          <w:ilvl w:val="0"/>
          <w:numId w:val="29"/>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EF2D67" w:rsidRDefault="00B50BE5">
      <w:pPr>
        <w:pStyle w:val="a4"/>
        <w:numPr>
          <w:ilvl w:val="0"/>
          <w:numId w:val="29"/>
        </w:numPr>
        <w:tabs>
          <w:tab w:val="left" w:pos="851"/>
          <w:tab w:val="left" w:pos="1134"/>
          <w:tab w:val="left" w:pos="1276"/>
        </w:tabs>
        <w:spacing w:after="0"/>
        <w:ind w:left="0" w:firstLine="709"/>
        <w:rPr>
          <w:lang w:eastAsia="ru-RU"/>
        </w:rPr>
      </w:pPr>
      <w:r>
        <w:rPr>
          <w:lang w:eastAsia="ru-RU"/>
        </w:rPr>
        <w:t>перезапустить Расширение.</w:t>
      </w:r>
    </w:p>
    <w:p w:rsidR="00EF2D67" w:rsidRDefault="00B50BE5">
      <w:pPr>
        <w:pStyle w:val="affc"/>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EF2D67" w:rsidRDefault="00B50BE5">
      <w:pPr>
        <w:pStyle w:val="affc"/>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EF2D67" w:rsidRDefault="00B50BE5">
      <w:pPr>
        <w:pStyle w:val="affc"/>
        <w:tabs>
          <w:tab w:val="left" w:pos="851"/>
        </w:tabs>
        <w:ind w:firstLine="709"/>
        <w:rPr>
          <w:shd w:val="clear" w:color="auto" w:fill="FFFF00"/>
        </w:rPr>
      </w:pPr>
      <w:r>
        <w:rPr>
          <w:sz w:val="24"/>
          <w:szCs w:val="24"/>
          <w:lang w:val="ru-RU"/>
        </w:rPr>
        <w:t xml:space="preserve">При некоторых нарушениях формата DBF-файлов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Pr>
          <w:sz w:val="24"/>
          <w:szCs w:val="24"/>
        </w:rPr>
        <w:t xml:space="preserve">Для исправления ситуации можно получить и </w:t>
      </w:r>
      <w:r>
        <w:rPr>
          <w:sz w:val="24"/>
          <w:szCs w:val="24"/>
        </w:rPr>
        <w:lastRenderedPageBreak/>
        <w:t>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EF2D67" w:rsidRDefault="00B50BE5">
      <w:pPr>
        <w:pStyle w:val="affc"/>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EF2D67" w:rsidRDefault="00B50BE5">
      <w:pPr>
        <w:pStyle w:val="affc"/>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EF2D67" w:rsidRDefault="00B50BE5">
      <w:pPr>
        <w:pStyle w:val="affc"/>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EF2D67" w:rsidRDefault="00B50BE5">
      <w:pPr>
        <w:pStyle w:val="affc"/>
        <w:tabs>
          <w:tab w:val="left" w:pos="851"/>
        </w:tabs>
        <w:ind w:firstLine="709"/>
        <w:rPr>
          <w:sz w:val="24"/>
          <w:szCs w:val="24"/>
          <w:lang w:val="en-US"/>
        </w:rPr>
      </w:pPr>
      <w:r>
        <w:rPr>
          <w:sz w:val="24"/>
          <w:szCs w:val="24"/>
          <w:lang w:val="en-US"/>
        </w:rPr>
        <w:t>Windows Registry Editor Version 5.00</w:t>
      </w:r>
    </w:p>
    <w:p w:rsidR="00EF2D67" w:rsidRDefault="00B50BE5">
      <w:pPr>
        <w:pStyle w:val="affc"/>
        <w:tabs>
          <w:tab w:val="left" w:pos="851"/>
        </w:tabs>
        <w:ind w:firstLine="709"/>
        <w:rPr>
          <w:sz w:val="24"/>
          <w:szCs w:val="24"/>
          <w:lang w:val="en-US"/>
        </w:rPr>
      </w:pPr>
      <w:r>
        <w:rPr>
          <w:sz w:val="24"/>
          <w:szCs w:val="24"/>
          <w:lang w:val="en-US"/>
        </w:rPr>
        <w:t>[HKEY_LOCAL_MACHINE\SYSTEM\CurrentControlSet\services\AFD\Parameters]</w:t>
      </w:r>
    </w:p>
    <w:p w:rsidR="00EF2D67" w:rsidRDefault="00B50BE5">
      <w:pPr>
        <w:pStyle w:val="affc"/>
        <w:tabs>
          <w:tab w:val="left" w:pos="851"/>
        </w:tabs>
        <w:ind w:firstLine="709"/>
        <w:rPr>
          <w:sz w:val="24"/>
          <w:szCs w:val="24"/>
          <w:lang w:val="en-US"/>
        </w:rPr>
      </w:pPr>
      <w:r>
        <w:rPr>
          <w:sz w:val="24"/>
          <w:szCs w:val="24"/>
          <w:lang w:val="en-US"/>
        </w:rPr>
        <w:t>"DefaultReceiveWindow"=dword:00100000</w:t>
      </w:r>
    </w:p>
    <w:p w:rsidR="00EF2D67" w:rsidRDefault="00B50BE5">
      <w:pPr>
        <w:pStyle w:val="affc"/>
        <w:tabs>
          <w:tab w:val="left" w:pos="851"/>
        </w:tabs>
        <w:ind w:firstLine="709"/>
        <w:rPr>
          <w:sz w:val="24"/>
          <w:szCs w:val="24"/>
          <w:lang w:val="en-US"/>
        </w:rPr>
      </w:pPr>
      <w:r>
        <w:rPr>
          <w:sz w:val="24"/>
          <w:szCs w:val="24"/>
          <w:lang w:val="en-US"/>
        </w:rPr>
        <w:t>"DefaultSendWindow"=dword:00100000</w:t>
      </w:r>
      <w:bookmarkStart w:id="639" w:name="_Toc113529168"/>
      <w:bookmarkStart w:id="640" w:name="_Toc113529315"/>
      <w:bookmarkEnd w:id="639"/>
      <w:bookmarkEnd w:id="640"/>
    </w:p>
    <w:p w:rsidR="00EF2D67" w:rsidRDefault="00B50BE5">
      <w:pPr>
        <w:pStyle w:val="affc"/>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EF2D67" w:rsidRDefault="00B50BE5">
      <w:pPr>
        <w:pStyle w:val="affc"/>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EF2D67" w:rsidRDefault="00B50BE5">
      <w:pPr>
        <w:pStyle w:val="affc"/>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 </w:instrText>
      </w:r>
      <w:r>
        <w:rPr>
          <w:sz w:val="24"/>
          <w:szCs w:val="24"/>
          <w:lang w:val="ru-RU"/>
        </w:rPr>
      </w:r>
      <w:r>
        <w:rPr>
          <w:sz w:val="24"/>
          <w:szCs w:val="24"/>
          <w:lang w:val="ru-RU"/>
        </w:rPr>
        <w:fldChar w:fldCharType="separate"/>
      </w:r>
      <w:r>
        <w:rPr>
          <w:sz w:val="24"/>
          <w:szCs w:val="24"/>
          <w:lang w:val="ru-RU"/>
        </w:rPr>
        <w:t>27</w:t>
      </w:r>
      <w:r>
        <w:rPr>
          <w:sz w:val="24"/>
          <w:szCs w:val="24"/>
          <w:lang w:val="ru-RU"/>
        </w:rPr>
        <w:fldChar w:fldCharType="end"/>
      </w:r>
      <w:r>
        <w:rPr>
          <w:sz w:val="24"/>
          <w:szCs w:val="24"/>
          <w:lang w:val="ru-RU"/>
        </w:rPr>
        <w:t>, информация о загрузке справочника не меняется.</w:t>
      </w:r>
    </w:p>
    <w:p w:rsidR="00EF2D67" w:rsidRDefault="00B50BE5">
      <w:pPr>
        <w:pStyle w:val="30"/>
        <w:ind w:left="0" w:firstLine="709"/>
        <w:rPr>
          <w:rFonts w:ascii="Times New Roman" w:hAnsi="Times New Roman"/>
        </w:rPr>
      </w:pPr>
      <w:bookmarkStart w:id="641" w:name="_Ref221265050"/>
      <w:bookmarkStart w:id="642" w:name="_Toc228204203"/>
      <w:bookmarkStart w:id="643" w:name="_Toc236655099"/>
      <w:r>
        <w:lastRenderedPageBreak/>
        <w:t>Доставка классификаторов</w:t>
      </w:r>
      <w:bookmarkEnd w:id="641"/>
      <w:bookmarkEnd w:id="642"/>
      <w:bookmarkEnd w:id="643"/>
    </w:p>
    <w:p w:rsidR="00EF2D67" w:rsidRDefault="00B50BE5">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EF2D67" w:rsidRDefault="00B50BE5">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EF2D67" w:rsidRDefault="00B50BE5">
      <w:pPr>
        <w:pStyle w:val="a4"/>
        <w:spacing w:after="0"/>
        <w:ind w:left="0"/>
        <w:rPr>
          <w:lang w:eastAsia="ru-RU"/>
        </w:rPr>
      </w:pPr>
      <w:r>
        <w:rPr>
          <w:lang w:eastAsia="ru-RU"/>
        </w:rPr>
        <w:t>Возможна ситуация, когда в Центре обновлений Оболочки ПП «Дельта» появляются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EF2D67" w:rsidRDefault="00B50BE5">
      <w:pPr>
        <w:pStyle w:val="30"/>
        <w:ind w:left="0" w:firstLine="709"/>
      </w:pPr>
      <w:bookmarkStart w:id="644" w:name="_Toc228205406"/>
      <w:bookmarkStart w:id="645" w:name="_Toc228203067"/>
      <w:bookmarkStart w:id="646" w:name="_Toc228203978"/>
      <w:bookmarkStart w:id="647" w:name="_Toc228204204"/>
      <w:bookmarkStart w:id="648" w:name="_Toc228204205"/>
      <w:bookmarkStart w:id="649" w:name="_Toc236655100"/>
      <w:bookmarkEnd w:id="644"/>
      <w:bookmarkEnd w:id="645"/>
      <w:bookmarkEnd w:id="646"/>
      <w:bookmarkEnd w:id="647"/>
      <w:r>
        <w:t>Настройка доставки классификаторов</w:t>
      </w:r>
      <w:bookmarkEnd w:id="648"/>
      <w:bookmarkEnd w:id="649"/>
    </w:p>
    <w:p w:rsidR="00EF2D67" w:rsidRDefault="00B50BE5">
      <w:pPr>
        <w:pStyle w:val="a4"/>
        <w:spacing w:after="0"/>
        <w:ind w:left="0"/>
      </w:pPr>
      <w:r>
        <w:rPr>
          <w:lang w:eastAsia="ru-RU"/>
        </w:rPr>
        <w:t xml:space="preserve">На рисунке </w:t>
      </w:r>
      <w:r>
        <w:rPr>
          <w:lang w:eastAsia="ru-RU"/>
        </w:rPr>
        <w:fldChar w:fldCharType="begin"/>
      </w:r>
      <w:r>
        <w:rPr>
          <w:lang w:eastAsia="ru-RU"/>
        </w:rPr>
        <w:instrText xml:space="preserve"> REF _Ref192753189 \h </w:instrText>
      </w:r>
      <w:r>
        <w:rPr>
          <w:lang w:eastAsia="ru-RU"/>
        </w:rPr>
      </w:r>
      <w:r>
        <w:rPr>
          <w:lang w:eastAsia="ru-RU"/>
        </w:rPr>
        <w:fldChar w:fldCharType="separate"/>
      </w:r>
      <w:r>
        <w:rPr>
          <w:lang w:eastAsia="ru-RU"/>
        </w:rPr>
        <w:t>35</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EF2D67" w:rsidRDefault="00B50BE5">
      <w:pPr>
        <w:pStyle w:val="affc"/>
        <w:numPr>
          <w:ilvl w:val="1"/>
          <w:numId w:val="65"/>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EF2D67" w:rsidRDefault="00B50BE5">
      <w:pPr>
        <w:pStyle w:val="affc"/>
        <w:numPr>
          <w:ilvl w:val="1"/>
          <w:numId w:val="62"/>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rsidR="00EF2D67" w:rsidRDefault="00B50BE5">
      <w:pPr>
        <w:pStyle w:val="affc"/>
        <w:numPr>
          <w:ilvl w:val="1"/>
          <w:numId w:val="62"/>
        </w:numPr>
        <w:tabs>
          <w:tab w:val="left" w:pos="851"/>
          <w:tab w:val="left" w:pos="1134"/>
          <w:tab w:val="left" w:pos="1276"/>
        </w:tabs>
        <w:ind w:left="0" w:firstLine="709"/>
        <w:rPr>
          <w:sz w:val="24"/>
          <w:szCs w:val="24"/>
          <w:lang w:val="ru-RU"/>
        </w:rPr>
      </w:pPr>
      <w:r>
        <w:rPr>
          <w:sz w:val="24"/>
          <w:szCs w:val="24"/>
          <w:lang w:val="ru-RU"/>
        </w:rPr>
        <w:lastRenderedPageBreak/>
        <w:t>количество обработанных файлов с ошибками (не полученными или не доставленными) при последней доставке;</w:t>
      </w:r>
    </w:p>
    <w:p w:rsidR="00EF2D67" w:rsidRDefault="00B50BE5">
      <w:pPr>
        <w:pStyle w:val="affc"/>
        <w:numPr>
          <w:ilvl w:val="1"/>
          <w:numId w:val="62"/>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EF2D67" w:rsidRDefault="00B50BE5">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EF2D67" w:rsidRDefault="00B50BE5">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EF2D67" w:rsidRDefault="00B50BE5">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EF2D67" w:rsidRDefault="00B50BE5">
      <w:pPr>
        <w:pStyle w:val="affc"/>
        <w:keepNext/>
        <w:tabs>
          <w:tab w:val="left" w:pos="851"/>
        </w:tabs>
        <w:ind w:firstLine="0"/>
        <w:jc w:val="center"/>
      </w:pPr>
      <w:r>
        <w:rPr>
          <w:noProof/>
          <w:lang w:val="ru-RU"/>
        </w:rPr>
        <w:drawing>
          <wp:inline distT="0" distB="0" distL="0" distR="0" wp14:anchorId="377B85BA" wp14:editId="18C60398">
            <wp:extent cx="5485765" cy="2472055"/>
            <wp:effectExtent l="0" t="0" r="0" b="0"/>
            <wp:docPr id="41"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5"/>
                    <pic:cNvPicPr>
                      <a:picLocks noChangeAspect="1" noChangeArrowheads="1"/>
                    </pic:cNvPicPr>
                  </pic:nvPicPr>
                  <pic:blipFill>
                    <a:blip r:embed="rId49"/>
                    <a:stretch>
                      <a:fillRect/>
                    </a:stretch>
                  </pic:blipFill>
                  <pic:spPr bwMode="auto">
                    <a:xfrm>
                      <a:off x="0" y="0"/>
                      <a:ext cx="5485765" cy="2472055"/>
                    </a:xfrm>
                    <a:prstGeom prst="rect">
                      <a:avLst/>
                    </a:prstGeom>
                    <a:noFill/>
                  </pic:spPr>
                </pic:pic>
              </a:graphicData>
            </a:graphic>
          </wp:inline>
        </w:drawing>
      </w:r>
    </w:p>
    <w:p w:rsidR="00EF2D67" w:rsidRDefault="00B50BE5">
      <w:pPr>
        <w:pStyle w:val="caption11"/>
      </w:pPr>
      <w:bookmarkStart w:id="650" w:name="_Ref192753189"/>
      <w:r>
        <w:t xml:space="preserve">Рисунок </w:t>
      </w:r>
      <w:fldSimple w:instr=" SEQ Рисунок \* ARABIC ">
        <w:r>
          <w:t>35</w:t>
        </w:r>
      </w:fldSimple>
      <w:bookmarkEnd w:id="650"/>
      <w:r>
        <w:t xml:space="preserve"> – Настройка доставки классификаторов</w:t>
      </w:r>
    </w:p>
    <w:p w:rsidR="00EF2D67" w:rsidRDefault="00B50BE5">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EF2D67" w:rsidRDefault="00B50BE5">
      <w:pPr>
        <w:pStyle w:val="4"/>
        <w:tabs>
          <w:tab w:val="left" w:pos="2127"/>
        </w:tabs>
        <w:ind w:left="0" w:firstLine="709"/>
      </w:pPr>
      <w:r>
        <w:lastRenderedPageBreak/>
        <w:t>Журнал доставки файлов</w:t>
      </w:r>
    </w:p>
    <w:p w:rsidR="00EF2D67" w:rsidRDefault="00B50BE5">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 </w:instrText>
      </w:r>
      <w:r>
        <w:rPr>
          <w:lang w:eastAsia="ru-RU"/>
        </w:rPr>
      </w:r>
      <w:r>
        <w:rPr>
          <w:lang w:eastAsia="ru-RU"/>
        </w:rPr>
        <w:fldChar w:fldCharType="separate"/>
      </w:r>
      <w:r>
        <w:rPr>
          <w:lang w:eastAsia="ru-RU"/>
        </w:rPr>
        <w:t xml:space="preserve"> 36</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EF2D67" w:rsidRDefault="00B50BE5">
      <w:pPr>
        <w:keepNext/>
        <w:ind w:firstLine="0"/>
        <w:jc w:val="center"/>
      </w:pPr>
      <w:r>
        <w:rPr>
          <w:noProof/>
          <w:lang w:eastAsia="ru-RU"/>
        </w:rPr>
        <w:drawing>
          <wp:inline distT="0" distB="0" distL="0" distR="0" wp14:anchorId="7F849B95" wp14:editId="1D519A44">
            <wp:extent cx="5485765" cy="2472055"/>
            <wp:effectExtent l="0" t="0" r="0" b="0"/>
            <wp:docPr id="42"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EF2D67" w:rsidRDefault="00B50BE5">
      <w:pPr>
        <w:pStyle w:val="caption11"/>
      </w:pPr>
      <w:bookmarkStart w:id="651" w:name="_Ref194603429"/>
      <w:r>
        <w:t xml:space="preserve">Рисунок </w:t>
      </w:r>
      <w:fldSimple w:instr=" SEQ Рисунок \* ARABIC ">
        <w:r>
          <w:t>36</w:t>
        </w:r>
      </w:fldSimple>
      <w:bookmarkEnd w:id="651"/>
      <w:r>
        <w:t xml:space="preserve"> – Журнал доставки файлов</w:t>
      </w:r>
    </w:p>
    <w:p w:rsidR="00EF2D67" w:rsidRDefault="00B50BE5">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операция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EF2D67" w:rsidRDefault="00B50BE5">
      <w:pPr>
        <w:pStyle w:val="20"/>
        <w:ind w:left="0" w:firstLine="709"/>
      </w:pPr>
      <w:bookmarkStart w:id="652" w:name="_Toc117241722"/>
      <w:bookmarkStart w:id="653" w:name="_Toc122444275"/>
      <w:bookmarkStart w:id="654" w:name="_Toc120613295"/>
      <w:bookmarkStart w:id="655" w:name="_Toc119051762"/>
      <w:bookmarkStart w:id="656" w:name="_Toc120530799"/>
      <w:bookmarkStart w:id="657" w:name="_Toc119071905"/>
      <w:bookmarkStart w:id="658" w:name="_Toc120522641"/>
      <w:bookmarkStart w:id="659" w:name="_Toc122444276"/>
      <w:bookmarkStart w:id="660" w:name="_Toc117249249"/>
      <w:bookmarkStart w:id="661" w:name="_Toc120522643"/>
      <w:bookmarkStart w:id="662" w:name="_Toc119051760"/>
      <w:bookmarkStart w:id="663" w:name="_Toc117249248"/>
      <w:bookmarkStart w:id="664" w:name="_Toc117249155"/>
      <w:bookmarkStart w:id="665" w:name="_Toc119071904"/>
      <w:bookmarkStart w:id="666" w:name="_Toc120530798"/>
      <w:bookmarkStart w:id="667" w:name="_Toc117249153"/>
      <w:bookmarkStart w:id="668" w:name="_Toc120268881"/>
      <w:bookmarkStart w:id="669" w:name="_Toc116390922"/>
      <w:bookmarkStart w:id="670" w:name="_Toc119071903"/>
      <w:bookmarkStart w:id="671" w:name="_Toc117249151"/>
      <w:bookmarkStart w:id="672" w:name="_Toc120613294"/>
      <w:bookmarkStart w:id="673" w:name="_Toc122444274"/>
      <w:bookmarkStart w:id="674" w:name="_Toc117241496"/>
      <w:bookmarkStart w:id="675" w:name="_Toc116390920"/>
      <w:bookmarkStart w:id="676" w:name="_Toc122444278"/>
      <w:bookmarkStart w:id="677" w:name="_Toc117241723"/>
      <w:bookmarkStart w:id="678" w:name="_Toc117241497"/>
      <w:bookmarkStart w:id="679" w:name="_Toc119051761"/>
      <w:bookmarkStart w:id="680" w:name="_Toc117249152"/>
      <w:bookmarkStart w:id="681" w:name="_Toc120530801"/>
      <w:bookmarkStart w:id="682" w:name="_Toc120268882"/>
      <w:bookmarkStart w:id="683" w:name="_Toc122444279"/>
      <w:bookmarkStart w:id="684" w:name="_Toc120522642"/>
      <w:bookmarkStart w:id="685" w:name="_Toc120268879"/>
      <w:bookmarkStart w:id="686" w:name="_Toc116390921"/>
      <w:bookmarkStart w:id="687" w:name="_Toc117249245"/>
      <w:bookmarkStart w:id="688" w:name="_Toc117241500"/>
      <w:bookmarkStart w:id="689" w:name="_Toc120268878"/>
      <w:bookmarkStart w:id="690" w:name="_Toc119067288"/>
      <w:bookmarkStart w:id="691" w:name="_Toc119071907"/>
      <w:bookmarkStart w:id="692" w:name="_Toc120522645"/>
      <w:bookmarkStart w:id="693" w:name="_Toc117249246"/>
      <w:bookmarkStart w:id="694" w:name="_Toc120268883"/>
      <w:bookmarkStart w:id="695" w:name="_Toc116390923"/>
      <w:bookmarkStart w:id="696" w:name="_Toc120530797"/>
      <w:bookmarkStart w:id="697" w:name="_Toc117241726"/>
      <w:bookmarkStart w:id="698" w:name="_Toc119067289"/>
      <w:bookmarkStart w:id="699" w:name="_Toc117249250"/>
      <w:bookmarkStart w:id="700" w:name="_Toc120613298"/>
      <w:bookmarkStart w:id="701" w:name="_Toc116390924"/>
      <w:bookmarkStart w:id="702" w:name="_Toc117249247"/>
      <w:bookmarkStart w:id="703" w:name="_Toc119051765"/>
      <w:bookmarkStart w:id="704" w:name="_Toc117249154"/>
      <w:bookmarkStart w:id="705" w:name="_Toc119051764"/>
      <w:bookmarkStart w:id="706" w:name="_Toc119071906"/>
      <w:bookmarkStart w:id="707" w:name="_Toc119067291"/>
      <w:bookmarkStart w:id="708" w:name="_Toc120522646"/>
      <w:bookmarkStart w:id="709" w:name="_Toc120613297"/>
      <w:bookmarkStart w:id="710" w:name="_Toc120613296"/>
      <w:bookmarkStart w:id="711" w:name="_Toc122444277"/>
      <w:bookmarkStart w:id="712" w:name="_Toc120530800"/>
      <w:bookmarkStart w:id="713" w:name="_Toc117241499"/>
      <w:bookmarkStart w:id="714" w:name="_Toc119051763"/>
      <w:bookmarkStart w:id="715" w:name="_Toc119071898"/>
      <w:bookmarkStart w:id="716" w:name="_Toc120613299"/>
      <w:bookmarkStart w:id="717" w:name="_Toc119067290"/>
      <w:bookmarkStart w:id="718" w:name="_Toc117249156"/>
      <w:bookmarkStart w:id="719" w:name="_Toc120522644"/>
      <w:bookmarkStart w:id="720" w:name="_Toc119067293"/>
      <w:bookmarkStart w:id="721" w:name="_Toc117241725"/>
      <w:bookmarkStart w:id="722" w:name="_Toc120530802"/>
      <w:bookmarkStart w:id="723" w:name="_Toc117241727"/>
      <w:bookmarkStart w:id="724" w:name="_Toc117241495"/>
      <w:bookmarkStart w:id="725" w:name="_Toc117241498"/>
      <w:bookmarkStart w:id="726" w:name="_Toc117241724"/>
      <w:bookmarkStart w:id="727" w:name="_Toc120268880"/>
      <w:bookmarkStart w:id="728" w:name="_Toc119067292"/>
      <w:bookmarkStart w:id="729" w:name="_Toc138324095"/>
      <w:bookmarkStart w:id="730" w:name="_Toc119067284"/>
      <w:bookmarkStart w:id="731" w:name="_Toc120268874"/>
      <w:bookmarkStart w:id="732" w:name="_Toc138323711"/>
      <w:bookmarkStart w:id="733" w:name="_Toc120522638"/>
      <w:bookmarkStart w:id="734" w:name="_Toc120530793"/>
      <w:bookmarkStart w:id="735" w:name="_Toc120613293"/>
      <w:bookmarkStart w:id="736" w:name="_Toc120613290"/>
      <w:bookmarkStart w:id="737" w:name="_Toc117241491"/>
      <w:bookmarkStart w:id="738" w:name="_Toc117249241"/>
      <w:bookmarkStart w:id="739" w:name="_Toc119071900"/>
      <w:bookmarkStart w:id="740" w:name="_Toc119071899"/>
      <w:bookmarkStart w:id="741" w:name="_Toc137719205"/>
      <w:bookmarkStart w:id="742" w:name="_Toc119067286"/>
      <w:bookmarkStart w:id="743" w:name="_Toc117249147"/>
      <w:bookmarkStart w:id="744" w:name="_Toc101790359"/>
      <w:bookmarkStart w:id="745" w:name="_Toc120522637"/>
      <w:bookmarkStart w:id="746" w:name="_Toc103946824"/>
      <w:bookmarkStart w:id="747" w:name="_Toc122444271"/>
      <w:bookmarkStart w:id="748" w:name="_Toc122444272"/>
      <w:bookmarkStart w:id="749" w:name="_Toc122444273"/>
      <w:bookmarkStart w:id="750" w:name="_Toc101875930"/>
      <w:bookmarkStart w:id="751" w:name="_Toc116390918"/>
      <w:bookmarkStart w:id="752" w:name="_Toc100840945"/>
      <w:bookmarkStart w:id="753" w:name="_Toc116390917"/>
      <w:bookmarkStart w:id="754" w:name="_Toc103951547"/>
      <w:bookmarkStart w:id="755" w:name="_Toc138324096"/>
      <w:bookmarkStart w:id="756" w:name="_Toc120613292"/>
      <w:bookmarkStart w:id="757" w:name="_Toc102567140"/>
      <w:bookmarkStart w:id="758" w:name="_Toc137719206"/>
      <w:bookmarkStart w:id="759" w:name="_Toc101358295"/>
      <w:bookmarkStart w:id="760" w:name="_Toc119051759"/>
      <w:bookmarkStart w:id="761" w:name="_Toc120522639"/>
      <w:bookmarkStart w:id="762" w:name="_Toc116390916"/>
      <w:bookmarkStart w:id="763" w:name="_Toc100759161"/>
      <w:bookmarkStart w:id="764" w:name="_Toc138324750"/>
      <w:bookmarkStart w:id="765" w:name="_Toc117249150"/>
      <w:bookmarkStart w:id="766" w:name="_Toc120268877"/>
      <w:bookmarkStart w:id="767" w:name="_Toc104906568"/>
      <w:bookmarkStart w:id="768" w:name="_Toc119067287"/>
      <w:bookmarkStart w:id="769" w:name="_Toc120530795"/>
      <w:bookmarkStart w:id="770" w:name="_Toc138324751"/>
      <w:bookmarkStart w:id="771" w:name="_Toc116390919"/>
      <w:bookmarkStart w:id="772" w:name="_Toc117241719"/>
      <w:bookmarkStart w:id="773" w:name="_Toc120530794"/>
      <w:bookmarkStart w:id="774" w:name="_Toc117241718"/>
      <w:bookmarkStart w:id="775" w:name="_Toc117249243"/>
      <w:bookmarkStart w:id="776" w:name="_Toc117249244"/>
      <w:bookmarkStart w:id="777" w:name="_Toc117249149"/>
      <w:bookmarkStart w:id="778" w:name="_Toc120522640"/>
      <w:bookmarkStart w:id="779" w:name="_Toc119071902"/>
      <w:bookmarkStart w:id="780" w:name="_Toc117249148"/>
      <w:bookmarkStart w:id="781" w:name="_Toc116390915"/>
      <w:bookmarkStart w:id="782" w:name="_Toc117241492"/>
      <w:bookmarkStart w:id="783" w:name="_Toc120268875"/>
      <w:bookmarkStart w:id="784" w:name="_Toc101356374"/>
      <w:bookmarkStart w:id="785" w:name="_Toc117241494"/>
      <w:bookmarkStart w:id="786" w:name="_Toc120268876"/>
      <w:bookmarkStart w:id="787" w:name="_Toc122444270"/>
      <w:bookmarkStart w:id="788" w:name="_Toc119051758"/>
      <w:bookmarkStart w:id="789" w:name="_Toc119071901"/>
      <w:bookmarkStart w:id="790" w:name="_Toc119051756"/>
      <w:bookmarkStart w:id="791" w:name="_Toc117241493"/>
      <w:bookmarkStart w:id="792" w:name="_Toc101774051"/>
      <w:bookmarkStart w:id="793" w:name="_Toc117241720"/>
      <w:bookmarkStart w:id="794" w:name="_Toc119051757"/>
      <w:bookmarkStart w:id="795" w:name="_Toc138323712"/>
      <w:bookmarkStart w:id="796" w:name="_Toc117241721"/>
      <w:bookmarkStart w:id="797" w:name="_Toc120613291"/>
      <w:bookmarkStart w:id="798" w:name="_Toc100825427"/>
      <w:bookmarkStart w:id="799" w:name="_Toc120530796"/>
      <w:bookmarkStart w:id="800" w:name="_Toc117249242"/>
      <w:bookmarkStart w:id="801" w:name="_Toc119067285"/>
      <w:bookmarkStart w:id="802" w:name="_Toc101773749"/>
      <w:bookmarkStart w:id="803" w:name="_Toc180058291"/>
      <w:bookmarkStart w:id="804" w:name="_Toc228204206"/>
      <w:bookmarkStart w:id="805" w:name="_Toc23665510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r>
        <w:t>Удаление Расширения</w:t>
      </w:r>
      <w:bookmarkEnd w:id="803"/>
      <w:bookmarkEnd w:id="804"/>
      <w:bookmarkEnd w:id="805"/>
    </w:p>
    <w:p w:rsidR="00EF2D67" w:rsidRDefault="00B50BE5">
      <w:pPr>
        <w:tabs>
          <w:tab w:val="left" w:pos="851"/>
        </w:tabs>
      </w:pPr>
      <w:r>
        <w:t>Для удаления Расширения «Отчётность КО» ПП «Дельта» необходимо выполнить следующие действия:</w:t>
      </w:r>
    </w:p>
    <w:p w:rsidR="00EF2D67" w:rsidRDefault="00B50BE5">
      <w:pPr>
        <w:pStyle w:val="afffb"/>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EF2D67" w:rsidRDefault="00B50BE5">
      <w:pPr>
        <w:pStyle w:val="afffb"/>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14:anchorId="5E97F559" wp14:editId="06AC3E96">
            <wp:extent cx="254635" cy="278130"/>
            <wp:effectExtent l="0" t="0" r="0" b="0"/>
            <wp:docPr id="4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81"/>
                    <pic:cNvPicPr>
                      <a:picLocks noChangeAspect="1" noChangeArrowheads="1"/>
                    </pic:cNvPicPr>
                  </pic:nvPicPr>
                  <pic:blipFill>
                    <a:blip r:embed="rId51"/>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 </w:instrText>
      </w:r>
      <w:r>
        <w:rPr>
          <w:color w:val="000000"/>
        </w:rPr>
      </w:r>
      <w:r>
        <w:rPr>
          <w:color w:val="000000"/>
        </w:rPr>
        <w:fldChar w:fldCharType="separate"/>
      </w:r>
      <w:r>
        <w:rPr>
          <w:color w:val="000000"/>
        </w:rPr>
        <w:t>37</w:t>
      </w:r>
      <w:r>
        <w:rPr>
          <w:color w:val="000000"/>
        </w:rPr>
        <w:fldChar w:fldCharType="end"/>
      </w:r>
      <w:r>
        <w:rPr>
          <w:color w:val="000000" w:themeColor="text1"/>
        </w:rPr>
        <w:t>;</w:t>
      </w:r>
    </w:p>
    <w:p w:rsidR="00EF2D67" w:rsidRDefault="00B50BE5">
      <w:pPr>
        <w:pStyle w:val="afffb"/>
        <w:tabs>
          <w:tab w:val="left" w:pos="851"/>
        </w:tabs>
        <w:spacing w:after="0"/>
        <w:ind w:firstLine="0"/>
        <w:jc w:val="center"/>
      </w:pPr>
      <w:r>
        <w:rPr>
          <w:noProof/>
        </w:rPr>
        <w:lastRenderedPageBreak/>
        <w:drawing>
          <wp:inline distT="0" distB="0" distL="0" distR="0" wp14:anchorId="18E9BF82" wp14:editId="5A64AED9">
            <wp:extent cx="5934075" cy="2847975"/>
            <wp:effectExtent l="0" t="0" r="0" b="0"/>
            <wp:docPr id="44"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130"/>
                    <pic:cNvPicPr>
                      <a:picLocks noChangeAspect="1" noChangeArrowheads="1"/>
                    </pic:cNvPicPr>
                  </pic:nvPicPr>
                  <pic:blipFill>
                    <a:blip r:embed="rId52"/>
                    <a:stretch>
                      <a:fillRect/>
                    </a:stretch>
                  </pic:blipFill>
                  <pic:spPr bwMode="auto">
                    <a:xfrm>
                      <a:off x="0" y="0"/>
                      <a:ext cx="5934075" cy="2847975"/>
                    </a:xfrm>
                    <a:prstGeom prst="rect">
                      <a:avLst/>
                    </a:prstGeom>
                    <a:noFill/>
                  </pic:spPr>
                </pic:pic>
              </a:graphicData>
            </a:graphic>
          </wp:inline>
        </w:drawing>
      </w:r>
    </w:p>
    <w:p w:rsidR="00EF2D67" w:rsidRDefault="00B50BE5">
      <w:pPr>
        <w:pStyle w:val="a4"/>
        <w:tabs>
          <w:tab w:val="left" w:pos="851"/>
        </w:tabs>
        <w:ind w:left="0" w:firstLine="0"/>
        <w:jc w:val="center"/>
      </w:pPr>
      <w:bookmarkStart w:id="806"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37</w:t>
      </w:r>
      <w:r>
        <w:rPr>
          <w:lang w:eastAsia="ru-RU"/>
        </w:rPr>
        <w:fldChar w:fldCharType="end"/>
      </w:r>
      <w:bookmarkEnd w:id="806"/>
      <w:r>
        <w:rPr>
          <w:lang w:eastAsia="ru-RU"/>
        </w:rPr>
        <w:t xml:space="preserve"> – Удаление Расширения</w:t>
      </w:r>
    </w:p>
    <w:p w:rsidR="00EF2D67" w:rsidRDefault="00B50BE5">
      <w:pPr>
        <w:pStyle w:val="afffb"/>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 </w:instrText>
      </w:r>
      <w:r>
        <w:fldChar w:fldCharType="separate"/>
      </w:r>
      <w:r>
        <w:t xml:space="preserve"> 38</w:t>
      </w:r>
      <w:r>
        <w:fldChar w:fldCharType="end"/>
      </w:r>
      <w:r>
        <w:t xml:space="preserve"> и </w:t>
      </w:r>
      <w:r>
        <w:fldChar w:fldCharType="begin"/>
      </w:r>
      <w:r>
        <w:instrText xml:space="preserve"> REF _Ref83307355 \h </w:instrText>
      </w:r>
      <w:r>
        <w:fldChar w:fldCharType="separate"/>
      </w:r>
      <w:r>
        <w:t xml:space="preserve"> 39</w:t>
      </w:r>
      <w:r>
        <w:fldChar w:fldCharType="end"/>
      </w:r>
      <w:r>
        <w:t>:</w:t>
      </w:r>
    </w:p>
    <w:p w:rsidR="00EF2D67" w:rsidRDefault="00B50BE5">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 </w:instrText>
      </w:r>
      <w:r>
        <w:fldChar w:fldCharType="separate"/>
      </w:r>
      <w:r>
        <w:t>38</w:t>
      </w:r>
      <w:r>
        <w:fldChar w:fldCharType="end"/>
      </w:r>
      <w:r>
        <w:rPr>
          <w:lang w:eastAsia="ru-RU"/>
        </w:rPr>
        <w:t>;</w:t>
      </w:r>
    </w:p>
    <w:p w:rsidR="00EF2D67" w:rsidRDefault="00B50BE5">
      <w:pPr>
        <w:pStyle w:val="a4"/>
        <w:tabs>
          <w:tab w:val="left" w:pos="851"/>
        </w:tabs>
        <w:spacing w:after="0"/>
        <w:ind w:left="0" w:firstLine="0"/>
        <w:jc w:val="center"/>
        <w:rPr>
          <w:lang w:eastAsia="ru-RU"/>
        </w:rPr>
      </w:pPr>
      <w:r>
        <w:rPr>
          <w:noProof/>
          <w:lang w:eastAsia="ru-RU"/>
        </w:rPr>
        <w:drawing>
          <wp:inline distT="0" distB="0" distL="0" distR="0" wp14:anchorId="6394A5C1" wp14:editId="58A7BEAB">
            <wp:extent cx="4370070" cy="1461770"/>
            <wp:effectExtent l="0" t="0" r="0" b="0"/>
            <wp:docPr id="4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4"/>
                    <pic:cNvPicPr>
                      <a:picLocks noChangeAspect="1" noChangeArrowheads="1"/>
                    </pic:cNvPicPr>
                  </pic:nvPicPr>
                  <pic:blipFill>
                    <a:blip r:embed="rId53"/>
                    <a:stretch>
                      <a:fillRect/>
                    </a:stretch>
                  </pic:blipFill>
                  <pic:spPr bwMode="auto">
                    <a:xfrm>
                      <a:off x="0" y="0"/>
                      <a:ext cx="4370070" cy="1461770"/>
                    </a:xfrm>
                    <a:prstGeom prst="rect">
                      <a:avLst/>
                    </a:prstGeom>
                    <a:noFill/>
                  </pic:spPr>
                </pic:pic>
              </a:graphicData>
            </a:graphic>
          </wp:inline>
        </w:drawing>
      </w:r>
    </w:p>
    <w:p w:rsidR="00EF2D67" w:rsidRDefault="00B50BE5">
      <w:pPr>
        <w:pStyle w:val="a4"/>
        <w:tabs>
          <w:tab w:val="left" w:pos="851"/>
        </w:tabs>
        <w:ind w:left="0" w:firstLine="0"/>
        <w:jc w:val="center"/>
        <w:rPr>
          <w:lang w:eastAsia="ru-RU"/>
        </w:rPr>
      </w:pPr>
      <w:bookmarkStart w:id="807"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38</w:t>
      </w:r>
      <w:r>
        <w:rPr>
          <w:lang w:eastAsia="ru-RU"/>
        </w:rPr>
        <w:fldChar w:fldCharType="end"/>
      </w:r>
      <w:bookmarkEnd w:id="807"/>
      <w:r>
        <w:rPr>
          <w:lang w:eastAsia="ru-RU"/>
        </w:rPr>
        <w:t xml:space="preserve"> – ЭФ подтверждения удаления расширения</w:t>
      </w:r>
    </w:p>
    <w:p w:rsidR="00EF2D67" w:rsidRDefault="00B50BE5">
      <w:pPr>
        <w:tabs>
          <w:tab w:val="left" w:pos="851"/>
        </w:tabs>
        <w:ind w:firstLine="0"/>
        <w:jc w:val="center"/>
      </w:pPr>
      <w:r>
        <w:rPr>
          <w:noProof/>
          <w:lang w:eastAsia="ru-RU"/>
        </w:rPr>
        <w:drawing>
          <wp:inline distT="0" distB="0" distL="0" distR="0" wp14:anchorId="364A92FE" wp14:editId="65F5F130">
            <wp:extent cx="4114800" cy="1438910"/>
            <wp:effectExtent l="0" t="0" r="0" b="0"/>
            <wp:docPr id="4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55"/>
                    <pic:cNvPicPr>
                      <a:picLocks noChangeAspect="1" noChangeArrowheads="1"/>
                    </pic:cNvPicPr>
                  </pic:nvPicPr>
                  <pic:blipFill>
                    <a:blip r:embed="rId54"/>
                    <a:stretch>
                      <a:fillRect/>
                    </a:stretch>
                  </pic:blipFill>
                  <pic:spPr bwMode="auto">
                    <a:xfrm>
                      <a:off x="0" y="0"/>
                      <a:ext cx="4114800" cy="1438910"/>
                    </a:xfrm>
                    <a:prstGeom prst="rect">
                      <a:avLst/>
                    </a:prstGeom>
                    <a:noFill/>
                  </pic:spPr>
                </pic:pic>
              </a:graphicData>
            </a:graphic>
          </wp:inline>
        </w:drawing>
      </w:r>
    </w:p>
    <w:p w:rsidR="00EF2D67" w:rsidRDefault="00B50BE5">
      <w:pPr>
        <w:pStyle w:val="a4"/>
        <w:tabs>
          <w:tab w:val="left" w:pos="851"/>
        </w:tabs>
        <w:ind w:left="0" w:firstLine="0"/>
        <w:jc w:val="center"/>
        <w:rPr>
          <w:lang w:eastAsia="ru-RU"/>
        </w:rPr>
      </w:pPr>
      <w:bookmarkStart w:id="808"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39</w:t>
      </w:r>
      <w:r>
        <w:rPr>
          <w:lang w:eastAsia="ru-RU"/>
        </w:rPr>
        <w:fldChar w:fldCharType="end"/>
      </w:r>
      <w:bookmarkEnd w:id="808"/>
      <w:r>
        <w:rPr>
          <w:lang w:eastAsia="ru-RU"/>
        </w:rPr>
        <w:t xml:space="preserve"> – Сообщение об успешном удалении Расширении</w:t>
      </w:r>
    </w:p>
    <w:p w:rsidR="00EF2D67" w:rsidRDefault="00B50BE5">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 </w:instrText>
      </w:r>
      <w:r>
        <w:rPr>
          <w:lang w:eastAsia="ru-RU"/>
        </w:rPr>
      </w:r>
      <w:r>
        <w:rPr>
          <w:lang w:eastAsia="ru-RU"/>
        </w:rPr>
        <w:fldChar w:fldCharType="separate"/>
      </w:r>
      <w:r>
        <w:rPr>
          <w:lang w:eastAsia="ru-RU"/>
        </w:rPr>
        <w:t xml:space="preserve"> 40</w:t>
      </w:r>
      <w:r>
        <w:rPr>
          <w:lang w:eastAsia="ru-RU"/>
        </w:rPr>
        <w:fldChar w:fldCharType="end"/>
      </w:r>
      <w:r>
        <w:rPr>
          <w:lang w:eastAsia="ru-RU"/>
        </w:rPr>
        <w:t xml:space="preserve"> и </w:t>
      </w:r>
      <w:r>
        <w:rPr>
          <w:lang w:eastAsia="ru-RU"/>
        </w:rPr>
        <w:fldChar w:fldCharType="begin"/>
      </w:r>
      <w:r>
        <w:rPr>
          <w:lang w:eastAsia="ru-RU"/>
        </w:rPr>
        <w:instrText xml:space="preserve"> REF _Ref83307405 \h </w:instrText>
      </w:r>
      <w:r>
        <w:rPr>
          <w:lang w:eastAsia="ru-RU"/>
        </w:rPr>
      </w:r>
      <w:r>
        <w:rPr>
          <w:lang w:eastAsia="ru-RU"/>
        </w:rPr>
        <w:fldChar w:fldCharType="separate"/>
      </w:r>
      <w:r>
        <w:rPr>
          <w:lang w:eastAsia="ru-RU"/>
        </w:rPr>
        <w:t>41</w:t>
      </w:r>
      <w:r>
        <w:rPr>
          <w:lang w:eastAsia="ru-RU"/>
        </w:rPr>
        <w:fldChar w:fldCharType="end"/>
      </w:r>
      <w:r>
        <w:rPr>
          <w:lang w:eastAsia="ru-RU"/>
        </w:rPr>
        <w:t>. Подробно об удалении данных Расширения описано в п.</w:t>
      </w:r>
      <w:r>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Pr>
          <w:lang w:eastAsia="ru-RU"/>
        </w:rPr>
        <w:t>5.11</w:t>
      </w:r>
      <w:r>
        <w:rPr>
          <w:lang w:eastAsia="ru-RU"/>
        </w:rPr>
        <w:fldChar w:fldCharType="end"/>
      </w:r>
      <w:r>
        <w:rPr>
          <w:lang w:eastAsia="ru-RU"/>
        </w:rPr>
        <w:t>.</w:t>
      </w:r>
    </w:p>
    <w:p w:rsidR="00EF2D67" w:rsidRDefault="00B50BE5">
      <w:pPr>
        <w:tabs>
          <w:tab w:val="left" w:pos="851"/>
        </w:tabs>
        <w:ind w:firstLine="0"/>
        <w:jc w:val="center"/>
      </w:pPr>
      <w:r>
        <w:rPr>
          <w:noProof/>
          <w:lang w:eastAsia="ru-RU"/>
        </w:rPr>
        <w:lastRenderedPageBreak/>
        <w:drawing>
          <wp:inline distT="0" distB="0" distL="0" distR="0" wp14:anchorId="2732B341" wp14:editId="5F137EE8">
            <wp:extent cx="4754880" cy="2368550"/>
            <wp:effectExtent l="0" t="0" r="0" b="0"/>
            <wp:docPr id="4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56"/>
                    <pic:cNvPicPr>
                      <a:picLocks noChangeAspect="1" noChangeArrowheads="1"/>
                    </pic:cNvPicPr>
                  </pic:nvPicPr>
                  <pic:blipFill>
                    <a:blip r:embed="rId55"/>
                    <a:stretch>
                      <a:fillRect/>
                    </a:stretch>
                  </pic:blipFill>
                  <pic:spPr bwMode="auto">
                    <a:xfrm>
                      <a:off x="0" y="0"/>
                      <a:ext cx="4754880" cy="2368550"/>
                    </a:xfrm>
                    <a:prstGeom prst="rect">
                      <a:avLst/>
                    </a:prstGeom>
                    <a:noFill/>
                  </pic:spPr>
                </pic:pic>
              </a:graphicData>
            </a:graphic>
          </wp:inline>
        </w:drawing>
      </w:r>
    </w:p>
    <w:p w:rsidR="00EF2D67" w:rsidRDefault="00B50BE5">
      <w:pPr>
        <w:pStyle w:val="a4"/>
        <w:tabs>
          <w:tab w:val="left" w:pos="851"/>
        </w:tabs>
        <w:ind w:left="0" w:firstLine="0"/>
        <w:jc w:val="center"/>
        <w:rPr>
          <w:lang w:eastAsia="ru-RU"/>
        </w:rPr>
      </w:pPr>
      <w:bookmarkStart w:id="809"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40</w:t>
      </w:r>
      <w:r>
        <w:rPr>
          <w:lang w:eastAsia="ru-RU"/>
        </w:rPr>
        <w:fldChar w:fldCharType="end"/>
      </w:r>
      <w:bookmarkEnd w:id="809"/>
      <w:r>
        <w:rPr>
          <w:lang w:eastAsia="ru-RU"/>
        </w:rPr>
        <w:t xml:space="preserve"> – ЭФ подтверждения удаления Расширения и всех данных </w:t>
      </w:r>
    </w:p>
    <w:p w:rsidR="00EF2D67" w:rsidRDefault="00B50BE5">
      <w:pPr>
        <w:tabs>
          <w:tab w:val="left" w:pos="851"/>
        </w:tabs>
        <w:ind w:firstLine="0"/>
        <w:jc w:val="center"/>
      </w:pPr>
      <w:r>
        <w:rPr>
          <w:noProof/>
          <w:lang w:eastAsia="ru-RU"/>
        </w:rPr>
        <w:drawing>
          <wp:inline distT="0" distB="0" distL="0" distR="0" wp14:anchorId="09F87043" wp14:editId="1AF775FC">
            <wp:extent cx="3990340" cy="1075690"/>
            <wp:effectExtent l="0" t="0" r="0" b="0"/>
            <wp:docPr id="48"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6"/>
                    <pic:cNvPicPr>
                      <a:picLocks noChangeAspect="1" noChangeArrowheads="1"/>
                    </pic:cNvPicPr>
                  </pic:nvPicPr>
                  <pic:blipFill>
                    <a:blip r:embed="rId56"/>
                    <a:stretch>
                      <a:fillRect/>
                    </a:stretch>
                  </pic:blipFill>
                  <pic:spPr bwMode="auto">
                    <a:xfrm>
                      <a:off x="0" y="0"/>
                      <a:ext cx="3990340" cy="1075690"/>
                    </a:xfrm>
                    <a:prstGeom prst="rect">
                      <a:avLst/>
                    </a:prstGeom>
                    <a:noFill/>
                  </pic:spPr>
                </pic:pic>
              </a:graphicData>
            </a:graphic>
          </wp:inline>
        </w:drawing>
      </w:r>
    </w:p>
    <w:p w:rsidR="00EF2D67" w:rsidRDefault="00B50BE5">
      <w:pPr>
        <w:pStyle w:val="a4"/>
        <w:tabs>
          <w:tab w:val="left" w:pos="851"/>
        </w:tabs>
        <w:ind w:left="0" w:firstLine="0"/>
        <w:jc w:val="center"/>
      </w:pPr>
      <w:bookmarkStart w:id="810" w:name="_Ref83307405"/>
      <w:r>
        <w:t xml:space="preserve">Рисунок </w:t>
      </w:r>
      <w:fldSimple w:instr=" SEQ Рисунок \* ARABIC ">
        <w:r>
          <w:t>41</w:t>
        </w:r>
      </w:fldSimple>
      <w:bookmarkEnd w:id="810"/>
      <w:r>
        <w:t xml:space="preserve"> – Сообщение об успешном удалении Расширения вместе с данными</w:t>
      </w:r>
    </w:p>
    <w:p w:rsidR="00EF2D67" w:rsidRDefault="00B50BE5">
      <w:pPr>
        <w:pStyle w:val="11"/>
        <w:ind w:firstLine="709"/>
      </w:pPr>
      <w:bookmarkStart w:id="811" w:name="_Toc48896377"/>
      <w:bookmarkStart w:id="812" w:name="_Toc58335161"/>
      <w:bookmarkStart w:id="813" w:name="_Toc78989204"/>
      <w:bookmarkStart w:id="814" w:name="_Toc228204207"/>
      <w:bookmarkStart w:id="815" w:name="_Toc442879942"/>
      <w:bookmarkStart w:id="816" w:name="_Toc295916898"/>
      <w:bookmarkStart w:id="817" w:name="_Toc180058292"/>
      <w:bookmarkStart w:id="818" w:name="_Toc236655102"/>
      <w:r>
        <w:lastRenderedPageBreak/>
        <w:t>Описание операций</w:t>
      </w:r>
      <w:bookmarkStart w:id="819" w:name="_Toc442879943"/>
      <w:bookmarkStart w:id="820" w:name="_Toc295916899"/>
      <w:bookmarkEnd w:id="811"/>
      <w:bookmarkEnd w:id="812"/>
      <w:bookmarkEnd w:id="813"/>
      <w:bookmarkEnd w:id="814"/>
      <w:bookmarkEnd w:id="815"/>
      <w:bookmarkEnd w:id="816"/>
      <w:bookmarkEnd w:id="817"/>
      <w:bookmarkEnd w:id="818"/>
    </w:p>
    <w:p w:rsidR="00EF2D67" w:rsidRDefault="00B50BE5">
      <w:pPr>
        <w:pStyle w:val="20"/>
        <w:ind w:left="0" w:firstLine="709"/>
      </w:pPr>
      <w:bookmarkStart w:id="821" w:name="_Toc138323715"/>
      <w:bookmarkStart w:id="822" w:name="_Toc127455370"/>
      <w:bookmarkStart w:id="823" w:name="_Toc132721011"/>
      <w:bookmarkStart w:id="824" w:name="_Toc126822381"/>
      <w:bookmarkStart w:id="825" w:name="_Toc126742843"/>
      <w:bookmarkStart w:id="826" w:name="_Toc127457635"/>
      <w:bookmarkStart w:id="827" w:name="_Toc127457183"/>
      <w:bookmarkStart w:id="828" w:name="_Toc127455144"/>
      <w:bookmarkStart w:id="829" w:name="_Toc130482391"/>
      <w:bookmarkStart w:id="830" w:name="_Toc132638084"/>
      <w:bookmarkStart w:id="831" w:name="_Toc127456503"/>
      <w:bookmarkStart w:id="832" w:name="_Toc127455596"/>
      <w:bookmarkStart w:id="833" w:name="_Toc138324754"/>
      <w:bookmarkStart w:id="834" w:name="_Toc127524020"/>
      <w:bookmarkStart w:id="835" w:name="_Toc127454466"/>
      <w:bookmarkStart w:id="836" w:name="_Toc127454918"/>
      <w:bookmarkStart w:id="837" w:name="_Toc138324099"/>
      <w:bookmarkStart w:id="838" w:name="_Toc127456730"/>
      <w:bookmarkStart w:id="839" w:name="_Toc127455823"/>
      <w:bookmarkStart w:id="840" w:name="_Toc130481453"/>
      <w:bookmarkStart w:id="841" w:name="_Toc127454240"/>
      <w:bookmarkStart w:id="842" w:name="_Toc130459531"/>
      <w:bookmarkStart w:id="843" w:name="_Toc129006383"/>
      <w:bookmarkStart w:id="844" w:name="_Toc127529634"/>
      <w:bookmarkStart w:id="845" w:name="_Toc127529407"/>
      <w:bookmarkStart w:id="846" w:name="_Toc127527445"/>
      <w:bookmarkStart w:id="847" w:name="_Toc127457409"/>
      <w:bookmarkStart w:id="848" w:name="_Toc127454692"/>
      <w:bookmarkStart w:id="849" w:name="_Toc127456956"/>
      <w:bookmarkStart w:id="850" w:name="_Toc130473587"/>
      <w:bookmarkStart w:id="851" w:name="_Toc127456277"/>
      <w:bookmarkStart w:id="852" w:name="_Toc130483590"/>
      <w:bookmarkStart w:id="853" w:name="_Toc127456051"/>
      <w:bookmarkStart w:id="854" w:name="_Toc130483496"/>
      <w:bookmarkStart w:id="855" w:name="_Toc132637529"/>
      <w:bookmarkStart w:id="856" w:name="_Toc137719209"/>
      <w:bookmarkStart w:id="857" w:name="_Toc130483687"/>
      <w:bookmarkStart w:id="858" w:name="_Toc78989205"/>
      <w:bookmarkStart w:id="859" w:name="_Toc180058293"/>
      <w:bookmarkStart w:id="860" w:name="_Toc228204208"/>
      <w:bookmarkStart w:id="861" w:name="_Toc236655103"/>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t>Работа с отчётностью КО</w:t>
      </w:r>
      <w:bookmarkEnd w:id="858"/>
      <w:bookmarkEnd w:id="859"/>
      <w:bookmarkEnd w:id="860"/>
      <w:bookmarkEnd w:id="861"/>
    </w:p>
    <w:p w:rsidR="00EF2D67" w:rsidRDefault="00B50BE5">
      <w:pPr>
        <w:pStyle w:val="30"/>
        <w:tabs>
          <w:tab w:val="clear" w:pos="1559"/>
          <w:tab w:val="left" w:pos="1560"/>
        </w:tabs>
        <w:ind w:left="0" w:firstLine="709"/>
      </w:pPr>
      <w:bookmarkStart w:id="862" w:name="_Toc78989206"/>
      <w:bookmarkStart w:id="863" w:name="_Toc228204209"/>
      <w:bookmarkStart w:id="864" w:name="_Toc180058294"/>
      <w:bookmarkStart w:id="865" w:name="_Toc236655104"/>
      <w:r>
        <w:t>Выбор реквизитов отчетной формы</w:t>
      </w:r>
      <w:bookmarkEnd w:id="862"/>
      <w:bookmarkEnd w:id="863"/>
      <w:bookmarkEnd w:id="864"/>
      <w:bookmarkEnd w:id="865"/>
    </w:p>
    <w:p w:rsidR="00EF2D67" w:rsidRDefault="00B50BE5">
      <w:pPr>
        <w:tabs>
          <w:tab w:val="left" w:pos="851"/>
        </w:tabs>
      </w:pPr>
      <w:r>
        <w:t xml:space="preserve">Перейти на закладку «Отчётность КО» в соответствии с рисунком </w:t>
      </w:r>
      <w:r>
        <w:fldChar w:fldCharType="begin"/>
      </w:r>
      <w:r>
        <w:instrText xml:space="preserve"> REF _Ref62731741 \h </w:instrText>
      </w:r>
      <w:r>
        <w:fldChar w:fldCharType="separate"/>
      </w:r>
      <w:r>
        <w:t xml:space="preserve"> 42</w:t>
      </w:r>
      <w:r>
        <w:fldChar w:fldCharType="end"/>
      </w:r>
      <w:r>
        <w:t>. Откроется так называемое «Пространство идентификации».</w:t>
      </w:r>
    </w:p>
    <w:p w:rsidR="00EF2D67" w:rsidRDefault="00B50BE5">
      <w:pPr>
        <w:tabs>
          <w:tab w:val="left" w:pos="851"/>
        </w:tabs>
        <w:ind w:firstLine="0"/>
        <w:jc w:val="center"/>
      </w:pPr>
      <w:r>
        <w:rPr>
          <w:noProof/>
          <w:lang w:eastAsia="ru-RU"/>
        </w:rPr>
        <w:drawing>
          <wp:inline distT="0" distB="0" distL="0" distR="0" wp14:anchorId="22760E81" wp14:editId="2617290E">
            <wp:extent cx="5867400" cy="2951480"/>
            <wp:effectExtent l="0" t="0" r="0" b="0"/>
            <wp:docPr id="49"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04"/>
                    <pic:cNvPicPr>
                      <a:picLocks noChangeAspect="1" noChangeArrowheads="1"/>
                    </pic:cNvPicPr>
                  </pic:nvPicPr>
                  <pic:blipFill>
                    <a:blip r:embed="rId57"/>
                    <a:stretch>
                      <a:fillRect/>
                    </a:stretch>
                  </pic:blipFill>
                  <pic:spPr bwMode="auto">
                    <a:xfrm>
                      <a:off x="0" y="0"/>
                      <a:ext cx="5867400" cy="2951480"/>
                    </a:xfrm>
                    <a:prstGeom prst="rect">
                      <a:avLst/>
                    </a:prstGeom>
                    <a:noFill/>
                  </pic:spPr>
                </pic:pic>
              </a:graphicData>
            </a:graphic>
          </wp:inline>
        </w:drawing>
      </w:r>
    </w:p>
    <w:p w:rsidR="00EF2D67" w:rsidRDefault="00B50BE5">
      <w:pPr>
        <w:pStyle w:val="caption11"/>
        <w:tabs>
          <w:tab w:val="left" w:pos="851"/>
        </w:tabs>
        <w:spacing w:before="0" w:after="120"/>
      </w:pPr>
      <w:bookmarkStart w:id="866" w:name="_Ref62731741"/>
      <w:r>
        <w:t xml:space="preserve">Рисунок </w:t>
      </w:r>
      <w:fldSimple w:instr=" SEQ Рисунок \* ARABIC ">
        <w:r>
          <w:t>42</w:t>
        </w:r>
      </w:fldSimple>
      <w:bookmarkEnd w:id="866"/>
      <w:r>
        <w:t xml:space="preserve"> – Окно пространства идентификации</w:t>
      </w:r>
    </w:p>
    <w:p w:rsidR="00EF2D67" w:rsidRDefault="00B50BE5">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 </w:instrText>
      </w:r>
      <w:r>
        <w:fldChar w:fldCharType="separate"/>
      </w:r>
      <w:r>
        <w:t xml:space="preserve"> 43</w:t>
      </w:r>
      <w:r>
        <w:fldChar w:fldCharType="end"/>
      </w:r>
      <w:r>
        <w:t>.</w:t>
      </w:r>
    </w:p>
    <w:p w:rsidR="00EF2D67" w:rsidRDefault="00B50BE5">
      <w:pPr>
        <w:tabs>
          <w:tab w:val="left" w:pos="851"/>
        </w:tabs>
      </w:pPr>
      <w:r>
        <w:t>Возможны два варианта дальнейших действий:</w:t>
      </w:r>
    </w:p>
    <w:p w:rsidR="00EF2D67" w:rsidRDefault="00B50BE5">
      <w:pPr>
        <w:pStyle w:val="afff1"/>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t>2.1</w:t>
      </w:r>
      <w:r>
        <w:fldChar w:fldCharType="end"/>
      </w:r>
      <w:r>
        <w:t>);</w:t>
      </w:r>
    </w:p>
    <w:p w:rsidR="00EF2D67" w:rsidRDefault="00B50BE5">
      <w:pPr>
        <w:pStyle w:val="afff1"/>
        <w:numPr>
          <w:ilvl w:val="0"/>
          <w:numId w:val="4"/>
        </w:numPr>
        <w:tabs>
          <w:tab w:val="left" w:pos="851"/>
          <w:tab w:val="left" w:pos="1134"/>
          <w:tab w:val="left" w:pos="1276"/>
        </w:tabs>
        <w:ind w:left="0" w:firstLine="709"/>
      </w:pPr>
      <w:r>
        <w:t>ввести данные вручную.</w:t>
      </w:r>
    </w:p>
    <w:p w:rsidR="00EF2D67" w:rsidRDefault="00B50BE5">
      <w:pPr>
        <w:tabs>
          <w:tab w:val="left" w:pos="851"/>
        </w:tabs>
        <w:ind w:firstLine="0"/>
        <w:jc w:val="center"/>
      </w:pPr>
      <w:r>
        <w:rPr>
          <w:noProof/>
          <w:lang w:eastAsia="ru-RU"/>
        </w:rPr>
        <w:drawing>
          <wp:inline distT="0" distB="0" distL="0" distR="0" wp14:anchorId="618ECEC8" wp14:editId="3E9FC08C">
            <wp:extent cx="5778500" cy="2719705"/>
            <wp:effectExtent l="0" t="0" r="0" b="0"/>
            <wp:docPr id="50"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7"/>
                    <pic:cNvPicPr>
                      <a:picLocks noChangeAspect="1" noChangeArrowheads="1"/>
                    </pic:cNvPicPr>
                  </pic:nvPicPr>
                  <pic:blipFill>
                    <a:blip r:embed="rId58"/>
                    <a:stretch>
                      <a:fillRect/>
                    </a:stretch>
                  </pic:blipFill>
                  <pic:spPr bwMode="auto">
                    <a:xfrm>
                      <a:off x="0" y="0"/>
                      <a:ext cx="5778500" cy="2719705"/>
                    </a:xfrm>
                    <a:prstGeom prst="rect">
                      <a:avLst/>
                    </a:prstGeom>
                    <a:noFill/>
                  </pic:spPr>
                </pic:pic>
              </a:graphicData>
            </a:graphic>
          </wp:inline>
        </w:drawing>
      </w:r>
    </w:p>
    <w:p w:rsidR="00EF2D67" w:rsidRDefault="00B50BE5">
      <w:pPr>
        <w:pStyle w:val="caption11"/>
        <w:tabs>
          <w:tab w:val="left" w:pos="851"/>
        </w:tabs>
        <w:spacing w:before="0" w:after="120"/>
      </w:pPr>
      <w:bookmarkStart w:id="867" w:name="_Ref62731755"/>
      <w:bookmarkStart w:id="868" w:name="_Ref79051630"/>
      <w:r>
        <w:lastRenderedPageBreak/>
        <w:t xml:space="preserve">Рисунок </w:t>
      </w:r>
      <w:fldSimple w:instr=" SEQ Рисунок \* ARABIC ">
        <w:r>
          <w:t>43</w:t>
        </w:r>
      </w:fldSimple>
      <w:bookmarkEnd w:id="867"/>
      <w:r>
        <w:t xml:space="preserve"> – Выбор реквизитов ОФ в пространстве идентификации</w:t>
      </w:r>
      <w:bookmarkEnd w:id="868"/>
    </w:p>
    <w:p w:rsidR="00EF2D67" w:rsidRDefault="00B50BE5">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 </w:instrText>
      </w:r>
      <w:r>
        <w:fldChar w:fldCharType="separate"/>
      </w:r>
      <w:r>
        <w:t>44</w:t>
      </w:r>
      <w:r>
        <w:fldChar w:fldCharType="end"/>
      </w:r>
      <w:r>
        <w:t>: ежедневная ФО, месячная, годовая, квартальная, полугодовая, отчётность по декадам месяца.</w:t>
      </w:r>
    </w:p>
    <w:p w:rsidR="00EF2D67" w:rsidRDefault="00B50BE5">
      <w:pPr>
        <w:tabs>
          <w:tab w:val="left" w:pos="851"/>
        </w:tabs>
        <w:ind w:firstLine="0"/>
        <w:jc w:val="center"/>
        <w:rPr>
          <w:lang w:eastAsia="ru-RU"/>
        </w:rPr>
      </w:pPr>
      <w:r>
        <w:rPr>
          <w:noProof/>
          <w:lang w:eastAsia="ru-RU"/>
        </w:rPr>
        <w:drawing>
          <wp:inline distT="0" distB="0" distL="0" distR="0" wp14:anchorId="11AA984C" wp14:editId="58A1627E">
            <wp:extent cx="5932805" cy="3983990"/>
            <wp:effectExtent l="0" t="0" r="0" b="0"/>
            <wp:docPr id="5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22"/>
                    <pic:cNvPicPr>
                      <a:picLocks noChangeAspect="1" noChangeArrowheads="1"/>
                    </pic:cNvPicPr>
                  </pic:nvPicPr>
                  <pic:blipFill>
                    <a:blip r:embed="rId59"/>
                    <a:stretch>
                      <a:fillRect/>
                    </a:stretch>
                  </pic:blipFill>
                  <pic:spPr bwMode="auto">
                    <a:xfrm>
                      <a:off x="0" y="0"/>
                      <a:ext cx="5932805" cy="3983990"/>
                    </a:xfrm>
                    <a:prstGeom prst="rect">
                      <a:avLst/>
                    </a:prstGeom>
                    <a:noFill/>
                  </pic:spPr>
                </pic:pic>
              </a:graphicData>
            </a:graphic>
          </wp:inline>
        </w:drawing>
      </w:r>
    </w:p>
    <w:p w:rsidR="00EF2D67" w:rsidRDefault="00B50BE5">
      <w:pPr>
        <w:tabs>
          <w:tab w:val="left" w:pos="851"/>
        </w:tabs>
        <w:spacing w:after="120"/>
        <w:ind w:firstLine="0"/>
        <w:jc w:val="center"/>
        <w:rPr>
          <w:rFonts w:eastAsia="Times New Roman"/>
          <w:lang w:eastAsia="ru-RU"/>
        </w:rPr>
      </w:pPr>
      <w:bookmarkStart w:id="869"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Pr>
          <w:rFonts w:eastAsia="Times New Roman"/>
          <w:iCs/>
          <w:lang w:eastAsia="ru-RU"/>
        </w:rPr>
        <w:t>44</w:t>
      </w:r>
      <w:r>
        <w:rPr>
          <w:rFonts w:eastAsia="Times New Roman"/>
          <w:iCs/>
          <w:lang w:eastAsia="ru-RU"/>
        </w:rPr>
        <w:fldChar w:fldCharType="end"/>
      </w:r>
      <w:bookmarkEnd w:id="869"/>
      <w:r>
        <w:rPr>
          <w:rFonts w:eastAsia="Times New Roman"/>
          <w:lang w:eastAsia="ru-RU"/>
        </w:rPr>
        <w:t xml:space="preserve"> – Выбор периода отчета</w:t>
      </w:r>
    </w:p>
    <w:p w:rsidR="00EF2D67" w:rsidRDefault="00B50BE5">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t>4.4.2</w:t>
      </w:r>
      <w:r>
        <w:fldChar w:fldCharType="end"/>
      </w:r>
      <w:r>
        <w:t>), тогда будет предложен календарь выбора даты.</w:t>
      </w:r>
    </w:p>
    <w:p w:rsidR="00EF2D67" w:rsidRDefault="00B50BE5">
      <w:pPr>
        <w:pStyle w:val="4"/>
        <w:ind w:left="0" w:firstLine="709"/>
        <w:rPr>
          <w:rFonts w:asciiTheme="minorHAnsi" w:hAnsiTheme="minorHAnsi"/>
        </w:rPr>
      </w:pPr>
      <w:r>
        <w:t>Особенности работы с сегментированными формами</w:t>
      </w:r>
    </w:p>
    <w:p w:rsidR="00EF2D67" w:rsidRDefault="00B50BE5">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 </w:instrText>
      </w:r>
      <w:r>
        <w:rPr>
          <w:lang w:eastAsia="ru-RU"/>
        </w:rPr>
      </w:r>
      <w:r>
        <w:rPr>
          <w:lang w:eastAsia="ru-RU"/>
        </w:rPr>
        <w:fldChar w:fldCharType="separate"/>
      </w:r>
      <w:r>
        <w:rPr>
          <w:lang w:eastAsia="ru-RU"/>
        </w:rPr>
        <w:t>45</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EF2D67" w:rsidRDefault="00B50BE5">
      <w:pPr>
        <w:pStyle w:val="a4"/>
        <w:keepNext/>
        <w:ind w:left="0" w:firstLine="0"/>
        <w:jc w:val="center"/>
      </w:pPr>
      <w:r>
        <w:rPr>
          <w:noProof/>
          <w:lang w:eastAsia="ru-RU"/>
        </w:rPr>
        <w:lastRenderedPageBreak/>
        <w:drawing>
          <wp:inline distT="0" distB="0" distL="0" distR="0" wp14:anchorId="424C4F2B" wp14:editId="048604D5">
            <wp:extent cx="3647440" cy="2464435"/>
            <wp:effectExtent l="0" t="0" r="0" b="0"/>
            <wp:docPr id="52"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8"/>
                    <pic:cNvPicPr>
                      <a:picLocks noChangeAspect="1" noChangeArrowheads="1"/>
                    </pic:cNvPicPr>
                  </pic:nvPicPr>
                  <pic:blipFill>
                    <a:blip r:embed="rId60"/>
                    <a:stretch>
                      <a:fillRect/>
                    </a:stretch>
                  </pic:blipFill>
                  <pic:spPr bwMode="auto">
                    <a:xfrm>
                      <a:off x="0" y="0"/>
                      <a:ext cx="3647440" cy="2464435"/>
                    </a:xfrm>
                    <a:prstGeom prst="rect">
                      <a:avLst/>
                    </a:prstGeom>
                    <a:noFill/>
                  </pic:spPr>
                </pic:pic>
              </a:graphicData>
            </a:graphic>
          </wp:inline>
        </w:drawing>
      </w:r>
    </w:p>
    <w:p w:rsidR="00EF2D67" w:rsidRDefault="00B50BE5">
      <w:pPr>
        <w:pStyle w:val="caption11"/>
        <w:rPr>
          <w:lang w:eastAsia="ru-RU"/>
        </w:rPr>
      </w:pPr>
      <w:bookmarkStart w:id="870" w:name="_Ref170813814"/>
      <w:r>
        <w:t xml:space="preserve">Рисунок </w:t>
      </w:r>
      <w:fldSimple w:instr=" SEQ Рисунок \* ARABIC ">
        <w:r>
          <w:t>45</w:t>
        </w:r>
      </w:fldSimple>
      <w:bookmarkEnd w:id="870"/>
      <w:r>
        <w:t xml:space="preserve"> – Отчетная форма с сегментом</w:t>
      </w:r>
    </w:p>
    <w:p w:rsidR="00EF2D67" w:rsidRDefault="00B50BE5">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 </w:instrText>
      </w:r>
      <w:r>
        <w:rPr>
          <w:lang w:eastAsia="ru-RU"/>
        </w:rPr>
      </w:r>
      <w:r>
        <w:rPr>
          <w:lang w:eastAsia="ru-RU"/>
        </w:rPr>
        <w:fldChar w:fldCharType="separate"/>
      </w:r>
      <w:r>
        <w:rPr>
          <w:lang w:eastAsia="ru-RU"/>
        </w:rPr>
        <w:t>46</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EF2D67" w:rsidRDefault="00B50BE5">
      <w:pPr>
        <w:pStyle w:val="a4"/>
        <w:keepNext/>
        <w:jc w:val="center"/>
      </w:pPr>
      <w:r>
        <w:rPr>
          <w:noProof/>
          <w:lang w:eastAsia="ru-RU"/>
        </w:rPr>
        <w:drawing>
          <wp:inline distT="0" distB="0" distL="0" distR="0" wp14:anchorId="24741B8C" wp14:editId="15519E3B">
            <wp:extent cx="4063365" cy="3523615"/>
            <wp:effectExtent l="0" t="0" r="0" b="0"/>
            <wp:docPr id="53"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44"/>
                    <pic:cNvPicPr>
                      <a:picLocks noChangeAspect="1" noChangeArrowheads="1"/>
                    </pic:cNvPicPr>
                  </pic:nvPicPr>
                  <pic:blipFill>
                    <a:blip r:embed="rId61"/>
                    <a:stretch>
                      <a:fillRect/>
                    </a:stretch>
                  </pic:blipFill>
                  <pic:spPr bwMode="auto">
                    <a:xfrm>
                      <a:off x="0" y="0"/>
                      <a:ext cx="4063365" cy="3523615"/>
                    </a:xfrm>
                    <a:prstGeom prst="rect">
                      <a:avLst/>
                    </a:prstGeom>
                    <a:noFill/>
                  </pic:spPr>
                </pic:pic>
              </a:graphicData>
            </a:graphic>
          </wp:inline>
        </w:drawing>
      </w:r>
    </w:p>
    <w:p w:rsidR="00EF2D67" w:rsidRDefault="00B50BE5">
      <w:pPr>
        <w:pStyle w:val="caption11"/>
        <w:rPr>
          <w:lang w:eastAsia="ru-RU"/>
        </w:rPr>
      </w:pPr>
      <w:bookmarkStart w:id="871" w:name="_Ref170814539"/>
      <w:r>
        <w:t xml:space="preserve">Рисунок </w:t>
      </w:r>
      <w:fldSimple w:instr=" SEQ Рисунок \* ARABIC ">
        <w:r>
          <w:t>46</w:t>
        </w:r>
      </w:fldSimple>
      <w:bookmarkEnd w:id="871"/>
      <w:r>
        <w:t xml:space="preserve"> – Форма с сегментами, для которых отсутствует информация</w:t>
      </w:r>
    </w:p>
    <w:p w:rsidR="00EF2D67" w:rsidRDefault="00EF2D67">
      <w:pPr>
        <w:tabs>
          <w:tab w:val="left" w:pos="851"/>
        </w:tabs>
        <w:spacing w:after="240"/>
      </w:pPr>
    </w:p>
    <w:p w:rsidR="00EF2D67" w:rsidRDefault="00B50BE5">
      <w:pPr>
        <w:pStyle w:val="30"/>
        <w:tabs>
          <w:tab w:val="clear" w:pos="1559"/>
          <w:tab w:val="left" w:pos="1560"/>
        </w:tabs>
        <w:ind w:left="0" w:firstLine="709"/>
      </w:pPr>
      <w:bookmarkStart w:id="872" w:name="_Toc70692026"/>
      <w:bookmarkStart w:id="873" w:name="_Toc70693031"/>
      <w:bookmarkStart w:id="874" w:name="_Toc228204210"/>
      <w:bookmarkStart w:id="875" w:name="_Toc78989207"/>
      <w:bookmarkStart w:id="876" w:name="_Toc180058295"/>
      <w:bookmarkStart w:id="877" w:name="_Toc236655105"/>
      <w:bookmarkEnd w:id="872"/>
      <w:bookmarkEnd w:id="873"/>
      <w:r>
        <w:lastRenderedPageBreak/>
        <w:t>Загрузка данных отчетной формы</w:t>
      </w:r>
      <w:bookmarkEnd w:id="874"/>
      <w:bookmarkEnd w:id="875"/>
      <w:bookmarkEnd w:id="876"/>
      <w:bookmarkEnd w:id="877"/>
    </w:p>
    <w:p w:rsidR="00EF2D67" w:rsidRDefault="00B50BE5">
      <w:pPr>
        <w:tabs>
          <w:tab w:val="left" w:pos="851"/>
        </w:tabs>
      </w:pPr>
      <w:bookmarkStart w:id="878" w:name="_Toc98955135"/>
      <w:bookmarkStart w:id="879" w:name="_Toc104906575"/>
      <w:bookmarkStart w:id="880" w:name="_Toc99111799"/>
      <w:bookmarkStart w:id="881" w:name="_Toc101790366"/>
      <w:bookmarkStart w:id="882" w:name="_Toc103946831"/>
      <w:bookmarkStart w:id="883" w:name="_Toc100759168"/>
      <w:bookmarkStart w:id="884" w:name="_Toc101356381"/>
      <w:bookmarkStart w:id="885" w:name="_Toc96350162"/>
      <w:bookmarkStart w:id="886" w:name="_Toc98863413"/>
      <w:bookmarkStart w:id="887" w:name="_Toc100754561"/>
      <w:bookmarkStart w:id="888" w:name="_Toc97932472"/>
      <w:bookmarkStart w:id="889" w:name="_Toc101358302"/>
      <w:bookmarkStart w:id="890" w:name="_Toc100840952"/>
      <w:bookmarkStart w:id="891" w:name="_Toc100825434"/>
      <w:bookmarkStart w:id="892" w:name="_Toc103951554"/>
      <w:bookmarkStart w:id="893" w:name="_Toc102567147"/>
      <w:bookmarkStart w:id="894" w:name="_Toc101875937"/>
      <w:bookmarkStart w:id="895" w:name="_Toc101774058"/>
      <w:bookmarkStart w:id="896" w:name="_Toc96341826"/>
      <w:bookmarkStart w:id="897" w:name="_Toc101773756"/>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r>
        <w:t>Для загрузки данных необходимо нажать кнопку загрузки данных в пространстве идентификации в соответствии с рисунком</w:t>
      </w:r>
      <w:r w:rsidR="00F10696">
        <w:t xml:space="preserve"> </w:t>
      </w:r>
      <w:r w:rsidR="00F10696">
        <w:fldChar w:fldCharType="begin"/>
      </w:r>
      <w:r w:rsidR="00F10696">
        <w:instrText xml:space="preserve"> REF _Ref236649449 \h </w:instrText>
      </w:r>
      <w:r w:rsidR="00F10696">
        <w:fldChar w:fldCharType="separate"/>
      </w:r>
      <w:r w:rsidR="00F10696">
        <w:t>47</w:t>
      </w:r>
      <w:r w:rsidR="00F10696">
        <w:fldChar w:fldCharType="end"/>
      </w:r>
      <w:r>
        <w:t>. Далее будет представлен выбор формата файла отчета в соответствии с рисунком</w:t>
      </w:r>
      <w:r w:rsidR="00F10696">
        <w:t xml:space="preserve"> </w:t>
      </w:r>
      <w:r w:rsidR="00F10696">
        <w:fldChar w:fldCharType="begin"/>
      </w:r>
      <w:r w:rsidR="00F10696">
        <w:instrText xml:space="preserve"> REF _Ref236649470 \h </w:instrText>
      </w:r>
      <w:r w:rsidR="00F10696">
        <w:fldChar w:fldCharType="separate"/>
      </w:r>
      <w:r w:rsidR="00F10696">
        <w:rPr>
          <w:iCs/>
        </w:rPr>
        <w:t>48</w:t>
      </w:r>
      <w:r w:rsidR="00F10696">
        <w:fldChar w:fldCharType="end"/>
      </w:r>
      <w:r>
        <w:t>. Можно загрузить отчётность в формате:</w:t>
      </w:r>
    </w:p>
    <w:p w:rsidR="00EF2D67" w:rsidRDefault="00B50BE5">
      <w:pPr>
        <w:pStyle w:val="afff1"/>
        <w:numPr>
          <w:ilvl w:val="0"/>
          <w:numId w:val="35"/>
        </w:numPr>
        <w:tabs>
          <w:tab w:val="left" w:pos="851"/>
          <w:tab w:val="left" w:pos="1134"/>
          <w:tab w:val="left" w:pos="1276"/>
        </w:tabs>
        <w:ind w:left="0" w:firstLine="709"/>
      </w:pPr>
      <w:r>
        <w:t>XML;</w:t>
      </w:r>
    </w:p>
    <w:p w:rsidR="00EF2D67" w:rsidRDefault="00B50BE5">
      <w:pPr>
        <w:pStyle w:val="afff1"/>
        <w:numPr>
          <w:ilvl w:val="0"/>
          <w:numId w:val="35"/>
        </w:numPr>
        <w:tabs>
          <w:tab w:val="left" w:pos="851"/>
          <w:tab w:val="left" w:pos="1134"/>
          <w:tab w:val="left" w:pos="1276"/>
        </w:tabs>
        <w:ind w:left="0" w:firstLine="709"/>
      </w:pPr>
      <w:r>
        <w:t>TXT – файл в текстовом формате ПТК ПСД;</w:t>
      </w:r>
    </w:p>
    <w:p w:rsidR="00EF2D67" w:rsidRDefault="00B50BE5">
      <w:pPr>
        <w:pStyle w:val="afff1"/>
        <w:numPr>
          <w:ilvl w:val="0"/>
          <w:numId w:val="35"/>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EF2D67" w:rsidRDefault="00EF2D67" w:rsidP="00D15B7C">
      <w:pPr>
        <w:pStyle w:val="afff1"/>
        <w:tabs>
          <w:tab w:val="left" w:pos="851"/>
          <w:tab w:val="left" w:pos="1134"/>
          <w:tab w:val="left" w:pos="1276"/>
        </w:tabs>
        <w:ind w:left="709" w:firstLine="0"/>
      </w:pPr>
    </w:p>
    <w:p w:rsidR="00EF2D67" w:rsidRDefault="00B50BE5">
      <w:pPr>
        <w:tabs>
          <w:tab w:val="left" w:pos="851"/>
        </w:tabs>
        <w:ind w:firstLine="0"/>
        <w:jc w:val="center"/>
      </w:pPr>
      <w:r>
        <w:rPr>
          <w:noProof/>
          <w:lang w:eastAsia="ru-RU"/>
        </w:rPr>
        <w:drawing>
          <wp:inline distT="0" distB="0" distL="0" distR="0" wp14:anchorId="77300523" wp14:editId="08420967">
            <wp:extent cx="5738495" cy="2071370"/>
            <wp:effectExtent l="0" t="0" r="0" b="0"/>
            <wp:docPr id="54"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157"/>
                    <pic:cNvPicPr>
                      <a:picLocks noChangeAspect="1" noChangeArrowheads="1"/>
                    </pic:cNvPicPr>
                  </pic:nvPicPr>
                  <pic:blipFill>
                    <a:blip r:embed="rId62"/>
                    <a:stretch>
                      <a:fillRect/>
                    </a:stretch>
                  </pic:blipFill>
                  <pic:spPr bwMode="auto">
                    <a:xfrm>
                      <a:off x="0" y="0"/>
                      <a:ext cx="5738495" cy="2071370"/>
                    </a:xfrm>
                    <a:prstGeom prst="rect">
                      <a:avLst/>
                    </a:prstGeom>
                    <a:noFill/>
                  </pic:spPr>
                </pic:pic>
              </a:graphicData>
            </a:graphic>
          </wp:inline>
        </w:drawing>
      </w:r>
    </w:p>
    <w:p w:rsidR="00EF2D67" w:rsidRDefault="00B50BE5">
      <w:pPr>
        <w:pStyle w:val="caption11"/>
        <w:tabs>
          <w:tab w:val="left" w:pos="851"/>
        </w:tabs>
        <w:spacing w:before="0" w:after="120"/>
      </w:pPr>
      <w:bookmarkStart w:id="898" w:name="_Ref236649449"/>
      <w:r>
        <w:t xml:space="preserve">Рисунок </w:t>
      </w:r>
      <w:fldSimple w:instr=" SEQ Рисунок \* ARABIC ">
        <w:r>
          <w:t>47</w:t>
        </w:r>
      </w:fldSimple>
      <w:bookmarkEnd w:id="898"/>
      <w:r>
        <w:t xml:space="preserve"> – Начало процесса загрузки данных ОФ из внешнего источника</w:t>
      </w:r>
    </w:p>
    <w:p w:rsidR="00EF2D67" w:rsidRDefault="00B50BE5">
      <w:pPr>
        <w:tabs>
          <w:tab w:val="left" w:pos="851"/>
        </w:tabs>
        <w:ind w:firstLine="0"/>
        <w:jc w:val="center"/>
      </w:pPr>
      <w:r>
        <w:rPr>
          <w:noProof/>
          <w:lang w:eastAsia="ru-RU"/>
        </w:rPr>
        <w:drawing>
          <wp:inline distT="0" distB="0" distL="0" distR="0" wp14:anchorId="686F674B" wp14:editId="14DA8EE7">
            <wp:extent cx="3152775" cy="1731645"/>
            <wp:effectExtent l="0" t="0" r="0" b="0"/>
            <wp:docPr id="55"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200"/>
                    <pic:cNvPicPr>
                      <a:picLocks noChangeAspect="1" noChangeArrowheads="1"/>
                    </pic:cNvPicPr>
                  </pic:nvPicPr>
                  <pic:blipFill>
                    <a:blip r:embed="rId63"/>
                    <a:stretch>
                      <a:fillRect/>
                    </a:stretch>
                  </pic:blipFill>
                  <pic:spPr bwMode="auto">
                    <a:xfrm>
                      <a:off x="0" y="0"/>
                      <a:ext cx="3152775" cy="1731645"/>
                    </a:xfrm>
                    <a:prstGeom prst="rect">
                      <a:avLst/>
                    </a:prstGeom>
                    <a:noFill/>
                  </pic:spPr>
                </pic:pic>
              </a:graphicData>
            </a:graphic>
          </wp:inline>
        </w:drawing>
      </w:r>
    </w:p>
    <w:p w:rsidR="00EF2D67" w:rsidRDefault="00B50BE5">
      <w:pPr>
        <w:pStyle w:val="caption11"/>
        <w:tabs>
          <w:tab w:val="left" w:pos="851"/>
        </w:tabs>
        <w:spacing w:before="0" w:after="120"/>
      </w:pPr>
      <w:bookmarkStart w:id="899" w:name="_Ref236649470"/>
      <w:r>
        <w:t xml:space="preserve">Рисунок </w:t>
      </w:r>
      <w:r>
        <w:rPr>
          <w:iCs w:val="0"/>
        </w:rPr>
        <w:fldChar w:fldCharType="begin"/>
      </w:r>
      <w:r>
        <w:rPr>
          <w:iCs w:val="0"/>
        </w:rPr>
        <w:instrText xml:space="preserve"> SEQ Рисунок \* ARABIC </w:instrText>
      </w:r>
      <w:r>
        <w:rPr>
          <w:iCs w:val="0"/>
        </w:rPr>
        <w:fldChar w:fldCharType="separate"/>
      </w:r>
      <w:r>
        <w:rPr>
          <w:iCs w:val="0"/>
        </w:rPr>
        <w:t>48</w:t>
      </w:r>
      <w:r>
        <w:rPr>
          <w:iCs w:val="0"/>
        </w:rPr>
        <w:fldChar w:fldCharType="end"/>
      </w:r>
      <w:bookmarkEnd w:id="899"/>
      <w:r>
        <w:t xml:space="preserve"> – Выбор варианта типа файла загружаемого отчета</w:t>
      </w:r>
    </w:p>
    <w:p w:rsidR="00EF2D67" w:rsidRDefault="00EF2D67">
      <w:pPr>
        <w:tabs>
          <w:tab w:val="left" w:pos="851"/>
        </w:tabs>
      </w:pPr>
    </w:p>
    <w:p w:rsidR="00EF2D67" w:rsidRDefault="00B50BE5">
      <w:pPr>
        <w:tabs>
          <w:tab w:val="left" w:pos="851"/>
        </w:tabs>
      </w:pPr>
      <w:r>
        <w:t>Актуальное описание формата «Дельта» можно получить по кнопке «Знак вопроса»</w:t>
      </w:r>
      <w:r>
        <w:rPr>
          <w:noProof/>
          <w:lang w:eastAsia="ru-RU"/>
        </w:rPr>
        <w:drawing>
          <wp:inline distT="0" distB="0" distL="0" distR="0" wp14:anchorId="1FA8E18D" wp14:editId="2CE1A974">
            <wp:extent cx="178435" cy="189865"/>
            <wp:effectExtent l="0" t="0" r="0" b="0"/>
            <wp:docPr id="56"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131"/>
                    <pic:cNvPicPr>
                      <a:picLocks noChangeAspect="1" noChangeArrowheads="1"/>
                    </pic:cNvPicPr>
                  </pic:nvPicPr>
                  <pic:blipFill>
                    <a:blip r:embed="rId64"/>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 </w:instrText>
      </w:r>
      <w:r>
        <w:fldChar w:fldCharType="separate"/>
      </w:r>
      <w:r>
        <w:t>49</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w:t>
      </w:r>
      <w:r>
        <w:lastRenderedPageBreak/>
        <w:t>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«Отчётность КО». Поддерживаются файлы в следующих кодировках: windows-1251, UTF-8, cp866.</w:t>
      </w:r>
    </w:p>
    <w:p w:rsidR="00EF2D67" w:rsidRDefault="00B50BE5">
      <w:pPr>
        <w:tabs>
          <w:tab w:val="left" w:pos="851"/>
        </w:tabs>
      </w:pPr>
      <w:r>
        <w:t>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EF2D67" w:rsidRDefault="00B50BE5">
      <w:pPr>
        <w:tabs>
          <w:tab w:val="left" w:pos="851"/>
        </w:tabs>
      </w:pPr>
      <w:r w:rsidRPr="00054B46">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В случае использования формата Дельта всегда анализируется дата, указанная в заголовке загружаемого файла (сегмент </w:t>
      </w:r>
      <w:r>
        <w:t>BEGIN_REPORT). При этом отчетная дата должна быть указана либо в формате дд-мм-гггг, либо в формате гггг-мм-дд.</w:t>
      </w:r>
    </w:p>
    <w:p w:rsidR="00EF2D67" w:rsidRDefault="00EF2D67">
      <w:pPr>
        <w:tabs>
          <w:tab w:val="left" w:pos="851"/>
        </w:tabs>
        <w:spacing w:after="120"/>
      </w:pPr>
    </w:p>
    <w:p w:rsidR="00EF2D67" w:rsidRDefault="00B50BE5">
      <w:pPr>
        <w:tabs>
          <w:tab w:val="left" w:pos="851"/>
        </w:tabs>
        <w:ind w:firstLine="0"/>
        <w:jc w:val="center"/>
      </w:pPr>
      <w:r>
        <w:rPr>
          <w:noProof/>
          <w:lang w:eastAsia="ru-RU"/>
        </w:rPr>
        <w:lastRenderedPageBreak/>
        <w:drawing>
          <wp:inline distT="0" distB="0" distL="0" distR="0" wp14:anchorId="327A2510" wp14:editId="12ECAF32">
            <wp:extent cx="2708910" cy="2655570"/>
            <wp:effectExtent l="0" t="0" r="0" b="0"/>
            <wp:docPr id="59"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8"/>
                    <pic:cNvPicPr>
                      <a:picLocks noChangeAspect="1" noChangeArrowheads="1"/>
                    </pic:cNvPicPr>
                  </pic:nvPicPr>
                  <pic:blipFill>
                    <a:blip r:embed="rId65"/>
                    <a:stretch>
                      <a:fillRect/>
                    </a:stretch>
                  </pic:blipFill>
                  <pic:spPr bwMode="auto">
                    <a:xfrm>
                      <a:off x="0" y="0"/>
                      <a:ext cx="2708910" cy="2655570"/>
                    </a:xfrm>
                    <a:prstGeom prst="rect">
                      <a:avLst/>
                    </a:prstGeom>
                    <a:noFill/>
                  </pic:spPr>
                </pic:pic>
              </a:graphicData>
            </a:graphic>
          </wp:inline>
        </w:drawing>
      </w:r>
    </w:p>
    <w:p w:rsidR="00EF2D67" w:rsidRDefault="00B50BE5">
      <w:pPr>
        <w:pStyle w:val="caption11"/>
        <w:tabs>
          <w:tab w:val="left" w:pos="851"/>
        </w:tabs>
        <w:spacing w:before="0" w:after="120"/>
      </w:pPr>
      <w:bookmarkStart w:id="900" w:name="_Ref110871118"/>
      <w:r>
        <w:t xml:space="preserve">Рисунок </w:t>
      </w:r>
      <w:fldSimple w:instr=" SEQ Рисунок \* ARABIC ">
        <w:r>
          <w:t>49</w:t>
        </w:r>
      </w:fldSimple>
      <w:bookmarkEnd w:id="900"/>
      <w:r>
        <w:t xml:space="preserve"> – Описание отчета в формате «Дельта»</w:t>
      </w:r>
    </w:p>
    <w:p w:rsidR="00EF2D67" w:rsidRDefault="00B50BE5">
      <w:pPr>
        <w:tabs>
          <w:tab w:val="left" w:pos="851"/>
        </w:tabs>
      </w:pPr>
      <w:r>
        <w:t xml:space="preserve">Выбрать файл с отчётностью и нажать кнопку «Открыть» в соответствии с </w:t>
      </w:r>
      <w:r>
        <w:br/>
        <w:t xml:space="preserve">рисунком </w:t>
      </w:r>
      <w:r>
        <w:fldChar w:fldCharType="begin"/>
      </w:r>
      <w:r>
        <w:instrText xml:space="preserve"> REF _Ref69388863 \h </w:instrText>
      </w:r>
      <w:r>
        <w:fldChar w:fldCharType="separate"/>
      </w:r>
      <w:r>
        <w:t>50</w:t>
      </w:r>
      <w:r>
        <w:fldChar w:fldCharType="end"/>
      </w:r>
      <w:r>
        <w:t>.</w:t>
      </w:r>
    </w:p>
    <w:p w:rsidR="00EF2D67" w:rsidRDefault="00B50BE5">
      <w:pPr>
        <w:tabs>
          <w:tab w:val="left" w:pos="851"/>
        </w:tabs>
        <w:ind w:firstLine="0"/>
        <w:jc w:val="center"/>
      </w:pPr>
      <w:r>
        <w:rPr>
          <w:noProof/>
          <w:lang w:eastAsia="ru-RU"/>
        </w:rPr>
        <w:drawing>
          <wp:inline distT="0" distB="0" distL="0" distR="0" wp14:anchorId="1D09BADD" wp14:editId="19527A21">
            <wp:extent cx="5630545" cy="3433445"/>
            <wp:effectExtent l="0" t="0" r="0" b="0"/>
            <wp:docPr id="6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80"/>
                    <pic:cNvPicPr>
                      <a:picLocks noChangeAspect="1" noChangeArrowheads="1"/>
                    </pic:cNvPicPr>
                  </pic:nvPicPr>
                  <pic:blipFill>
                    <a:blip r:embed="rId66"/>
                    <a:stretch>
                      <a:fillRect/>
                    </a:stretch>
                  </pic:blipFill>
                  <pic:spPr bwMode="auto">
                    <a:xfrm>
                      <a:off x="0" y="0"/>
                      <a:ext cx="5630545" cy="3433445"/>
                    </a:xfrm>
                    <a:prstGeom prst="rect">
                      <a:avLst/>
                    </a:prstGeom>
                    <a:noFill/>
                  </pic:spPr>
                </pic:pic>
              </a:graphicData>
            </a:graphic>
          </wp:inline>
        </w:drawing>
      </w:r>
    </w:p>
    <w:p w:rsidR="00EF2D67" w:rsidRDefault="00B50BE5">
      <w:pPr>
        <w:pStyle w:val="caption11"/>
        <w:tabs>
          <w:tab w:val="left" w:pos="851"/>
        </w:tabs>
        <w:spacing w:before="0" w:after="120"/>
      </w:pPr>
      <w:bookmarkStart w:id="901" w:name="_Ref69388863"/>
      <w:r>
        <w:t xml:space="preserve">Рисунок </w:t>
      </w:r>
      <w:fldSimple w:instr=" SEQ Рисунок \* ARABIC ">
        <w:r>
          <w:t>50</w:t>
        </w:r>
      </w:fldSimple>
      <w:bookmarkEnd w:id="901"/>
      <w:r>
        <w:t xml:space="preserve"> – Выбор файла внешнего источника данных для ОФ</w:t>
      </w:r>
    </w:p>
    <w:p w:rsidR="00EF2D67" w:rsidRDefault="00B50BE5">
      <w:pPr>
        <w:tabs>
          <w:tab w:val="left" w:pos="851"/>
        </w:tabs>
      </w:pPr>
      <w:bookmarkStart w:id="902"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 </w:instrText>
      </w:r>
      <w:r>
        <w:fldChar w:fldCharType="separate"/>
      </w:r>
      <w:r>
        <w:t>51</w:t>
      </w:r>
      <w:r>
        <w:fldChar w:fldCharType="end"/>
      </w:r>
      <w:r>
        <w:t>.</w:t>
      </w:r>
      <w:bookmarkEnd w:id="902"/>
    </w:p>
    <w:p w:rsidR="00EF2D67" w:rsidRDefault="00B50BE5">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EF2D67" w:rsidRDefault="00B50BE5">
      <w:pPr>
        <w:pStyle w:val="afff1"/>
        <w:tabs>
          <w:tab w:val="left" w:pos="851"/>
        </w:tabs>
        <w:ind w:left="0" w:hanging="11"/>
        <w:jc w:val="center"/>
      </w:pPr>
      <w:r>
        <w:rPr>
          <w:noProof/>
          <w:lang w:eastAsia="ru-RU"/>
        </w:rPr>
        <w:lastRenderedPageBreak/>
        <w:drawing>
          <wp:inline distT="0" distB="0" distL="0" distR="0" wp14:anchorId="0C240AE9" wp14:editId="5DC35057">
            <wp:extent cx="3035935" cy="1225550"/>
            <wp:effectExtent l="0" t="0" r="0" b="0"/>
            <wp:docPr id="6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82"/>
                    <pic:cNvPicPr>
                      <a:picLocks noChangeAspect="1" noChangeArrowheads="1"/>
                    </pic:cNvPicPr>
                  </pic:nvPicPr>
                  <pic:blipFill>
                    <a:blip r:embed="rId67"/>
                    <a:stretch>
                      <a:fillRect/>
                    </a:stretch>
                  </pic:blipFill>
                  <pic:spPr bwMode="auto">
                    <a:xfrm>
                      <a:off x="0" y="0"/>
                      <a:ext cx="3035935" cy="1225550"/>
                    </a:xfrm>
                    <a:prstGeom prst="rect">
                      <a:avLst/>
                    </a:prstGeom>
                    <a:noFill/>
                  </pic:spPr>
                </pic:pic>
              </a:graphicData>
            </a:graphic>
          </wp:inline>
        </w:drawing>
      </w:r>
    </w:p>
    <w:p w:rsidR="00EF2D67" w:rsidRDefault="00B50BE5">
      <w:pPr>
        <w:pStyle w:val="caption11"/>
        <w:tabs>
          <w:tab w:val="left" w:pos="851"/>
        </w:tabs>
        <w:spacing w:before="0" w:after="120"/>
      </w:pPr>
      <w:bookmarkStart w:id="903" w:name="_Ref62731974"/>
      <w:r>
        <w:t xml:space="preserve">Рисунок </w:t>
      </w:r>
      <w:fldSimple w:instr=" SEQ Рисунок \* ARABIC ">
        <w:r>
          <w:t>51</w:t>
        </w:r>
      </w:fldSimple>
      <w:bookmarkEnd w:id="903"/>
      <w:r>
        <w:t xml:space="preserve"> – Выбор режима загрузки данных</w:t>
      </w:r>
    </w:p>
    <w:p w:rsidR="00EF2D67" w:rsidRDefault="00B50BE5">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 </w:instrText>
      </w:r>
      <w:r>
        <w:fldChar w:fldCharType="separate"/>
      </w:r>
      <w:r>
        <w:t>52</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нажав на кнопку 1 или 2.</w:t>
      </w:r>
    </w:p>
    <w:p w:rsidR="00EF2D67" w:rsidRDefault="00EF2D67"/>
    <w:p w:rsidR="00EF2D67" w:rsidRDefault="00B50BE5">
      <w:pPr>
        <w:keepNext/>
        <w:ind w:firstLine="0"/>
        <w:jc w:val="center"/>
      </w:pPr>
      <w:r>
        <w:rPr>
          <w:noProof/>
          <w:lang w:eastAsia="ru-RU"/>
        </w:rPr>
        <w:drawing>
          <wp:inline distT="0" distB="0" distL="0" distR="0" wp14:anchorId="28EE0AF0" wp14:editId="4F265594">
            <wp:extent cx="5932805" cy="3362325"/>
            <wp:effectExtent l="0" t="0" r="0" b="0"/>
            <wp:docPr id="62"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12"/>
                    <pic:cNvPicPr>
                      <a:picLocks noChangeAspect="1" noChangeArrowheads="1"/>
                    </pic:cNvPicPr>
                  </pic:nvPicPr>
                  <pic:blipFill>
                    <a:blip r:embed="rId68"/>
                    <a:stretch>
                      <a:fillRect/>
                    </a:stretch>
                  </pic:blipFill>
                  <pic:spPr bwMode="auto">
                    <a:xfrm>
                      <a:off x="0" y="0"/>
                      <a:ext cx="5932805" cy="3362325"/>
                    </a:xfrm>
                    <a:prstGeom prst="rect">
                      <a:avLst/>
                    </a:prstGeom>
                    <a:noFill/>
                  </pic:spPr>
                </pic:pic>
              </a:graphicData>
            </a:graphic>
          </wp:inline>
        </w:drawing>
      </w:r>
    </w:p>
    <w:p w:rsidR="00EF2D67" w:rsidRDefault="00B50BE5">
      <w:pPr>
        <w:pStyle w:val="caption11"/>
      </w:pPr>
      <w:bookmarkStart w:id="904" w:name="_Ref132635077"/>
      <w:r>
        <w:t xml:space="preserve">Рисунок </w:t>
      </w:r>
      <w:fldSimple w:instr=" SEQ Рисунок \* ARABIC ">
        <w:r>
          <w:t>52</w:t>
        </w:r>
      </w:fldSimple>
      <w:bookmarkEnd w:id="904"/>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EF2D67" w:rsidRDefault="00EF2D67"/>
    <w:p w:rsidR="00EF2D67" w:rsidRPr="00F10696" w:rsidRDefault="00B50BE5">
      <w:r w:rsidRPr="00D15B7C">
        <w:t xml:space="preserve">При наличии </w:t>
      </w:r>
      <w:r w:rsidRPr="00F10696">
        <w:t>ошибок можно нажать ЛКМ на строку с ошибкой и п</w:t>
      </w:r>
      <w:r w:rsidRPr="00D15B7C">
        <w:t>олучить детализацию этой ошибки</w:t>
      </w:r>
      <w:r w:rsidRPr="00F10696">
        <w:t xml:space="preserve"> (</w:t>
      </w:r>
      <w:r w:rsidRPr="00F10696">
        <w:fldChar w:fldCharType="begin"/>
      </w:r>
      <w:r w:rsidRPr="00F10696">
        <w:instrText xml:space="preserve"> REF _Ref236129888 \h </w:instrText>
      </w:r>
      <w:r w:rsidRPr="00D15B7C">
        <w:fldChar w:fldCharType="separate"/>
      </w:r>
      <w:r w:rsidRPr="00F10696">
        <w:t>Рисунок 53</w:t>
      </w:r>
      <w:r w:rsidRPr="00D15B7C">
        <w:fldChar w:fldCharType="end"/>
      </w:r>
      <w:r w:rsidRPr="00F10696">
        <w:t>).</w:t>
      </w:r>
    </w:p>
    <w:p w:rsidR="00EF2D67" w:rsidRDefault="00B50BE5">
      <w:pPr>
        <w:ind w:firstLine="0"/>
      </w:pPr>
      <w:r>
        <w:rPr>
          <w:noProof/>
          <w:lang w:eastAsia="ru-RU"/>
        </w:rPr>
        <w:lastRenderedPageBreak/>
        <w:drawing>
          <wp:inline distT="0" distB="0" distL="0" distR="0" wp14:anchorId="0CADF80B" wp14:editId="09117958">
            <wp:extent cx="6029960" cy="2273935"/>
            <wp:effectExtent l="0" t="0" r="0" b="0"/>
            <wp:docPr id="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63"/>
                    <pic:cNvPicPr>
                      <a:picLocks noChangeAspect="1" noChangeArrowheads="1"/>
                    </pic:cNvPicPr>
                  </pic:nvPicPr>
                  <pic:blipFill>
                    <a:blip r:embed="rId69"/>
                    <a:stretch>
                      <a:fillRect/>
                    </a:stretch>
                  </pic:blipFill>
                  <pic:spPr bwMode="auto">
                    <a:xfrm>
                      <a:off x="0" y="0"/>
                      <a:ext cx="6029960" cy="2273935"/>
                    </a:xfrm>
                    <a:prstGeom prst="rect">
                      <a:avLst/>
                    </a:prstGeom>
                    <a:noFill/>
                  </pic:spPr>
                </pic:pic>
              </a:graphicData>
            </a:graphic>
          </wp:inline>
        </w:drawing>
      </w:r>
    </w:p>
    <w:p w:rsidR="00EF2D67" w:rsidRDefault="00B50BE5">
      <w:pPr>
        <w:pStyle w:val="caption11"/>
      </w:pPr>
      <w:bookmarkStart w:id="905" w:name="_Ref236129888"/>
      <w:r>
        <w:t xml:space="preserve">Рисунок </w:t>
      </w:r>
      <w:fldSimple w:instr=" SEQ Рисунок \* ARABIC ">
        <w:r>
          <w:t>53</w:t>
        </w:r>
      </w:fldSimple>
      <w:bookmarkEnd w:id="905"/>
      <w:r>
        <w:t xml:space="preserve"> – Детализированное описание ошибки</w:t>
      </w:r>
    </w:p>
    <w:p w:rsidR="00EF2D67" w:rsidRDefault="00EF2D67"/>
    <w:p w:rsidR="00EF2D67" w:rsidRDefault="00B50BE5">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 Контролировать процесс загрузки отчетов можно из вкладки «Список процессов».</w:t>
      </w:r>
    </w:p>
    <w:p w:rsidR="00EF2D67" w:rsidRDefault="00B50BE5">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 </w:instrText>
      </w:r>
      <w:r>
        <w:fldChar w:fldCharType="separate"/>
      </w:r>
      <w:r>
        <w:t>54</w:t>
      </w:r>
      <w:r>
        <w:fldChar w:fldCharType="end"/>
      </w:r>
      <w:r>
        <w:t>.</w:t>
      </w:r>
    </w:p>
    <w:p w:rsidR="00EF2D67" w:rsidRDefault="00B50BE5">
      <w:pPr>
        <w:keepNext/>
        <w:ind w:firstLine="0"/>
        <w:jc w:val="center"/>
      </w:pPr>
      <w:r>
        <w:rPr>
          <w:noProof/>
          <w:lang w:eastAsia="ru-RU"/>
        </w:rPr>
        <w:drawing>
          <wp:inline distT="0" distB="0" distL="0" distR="0" wp14:anchorId="7E68D30C" wp14:editId="16756866">
            <wp:extent cx="5721985" cy="2816225"/>
            <wp:effectExtent l="0" t="0" r="0" b="0"/>
            <wp:docPr id="6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EF2D67" w:rsidRDefault="00B50BE5">
      <w:pPr>
        <w:pStyle w:val="caption11"/>
      </w:pPr>
      <w:bookmarkStart w:id="906" w:name="_Ref153532551"/>
      <w:r>
        <w:t xml:space="preserve">Рисунок </w:t>
      </w:r>
      <w:fldSimple w:instr=" SEQ Рисунок \* ARABIC ">
        <w:r>
          <w:t>54</w:t>
        </w:r>
      </w:fldSimple>
      <w:bookmarkEnd w:id="906"/>
      <w:r>
        <w:t xml:space="preserve"> – Загрузка данных в выбранный раздел отчета</w:t>
      </w:r>
    </w:p>
    <w:p w:rsidR="00EF2D67" w:rsidRDefault="00B50BE5">
      <w:pPr>
        <w:pStyle w:val="30"/>
        <w:tabs>
          <w:tab w:val="clear" w:pos="1559"/>
          <w:tab w:val="left" w:pos="1560"/>
        </w:tabs>
        <w:ind w:left="0" w:firstLine="709"/>
      </w:pPr>
      <w:bookmarkStart w:id="907" w:name="_Ref180057283"/>
      <w:bookmarkStart w:id="908" w:name="_Ref127267080"/>
      <w:bookmarkStart w:id="909" w:name="_Toc228204211"/>
      <w:bookmarkStart w:id="910" w:name="_Toc180058296"/>
      <w:bookmarkStart w:id="911" w:name="_Toc236655106"/>
      <w:r>
        <w:lastRenderedPageBreak/>
        <w:t>Потоковая обработка данных отчетных форм</w:t>
      </w:r>
      <w:bookmarkEnd w:id="907"/>
      <w:bookmarkEnd w:id="908"/>
      <w:bookmarkEnd w:id="909"/>
      <w:bookmarkEnd w:id="910"/>
      <w:bookmarkEnd w:id="911"/>
    </w:p>
    <w:p w:rsidR="00EF2D67" w:rsidRDefault="00B50BE5">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EF2D67" w:rsidRDefault="00B50BE5">
      <w:pPr>
        <w:pStyle w:val="4"/>
        <w:ind w:left="0" w:firstLine="709"/>
      </w:pPr>
      <w:r>
        <w:t>Массовая загрузка и контроль отчетных данных</w:t>
      </w:r>
    </w:p>
    <w:p w:rsidR="00EF2D67" w:rsidRDefault="00B50BE5">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EF2D67" w:rsidRDefault="00B50BE5">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EF2D67" w:rsidRDefault="00B50BE5">
      <w:pPr>
        <w:pStyle w:val="afff1"/>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EF2D67" w:rsidRDefault="00B50BE5">
      <w:pPr>
        <w:pStyle w:val="afff1"/>
        <w:numPr>
          <w:ilvl w:val="0"/>
          <w:numId w:val="24"/>
        </w:numPr>
        <w:tabs>
          <w:tab w:val="left" w:pos="851"/>
          <w:tab w:val="left" w:pos="1134"/>
          <w:tab w:val="left" w:pos="1276"/>
        </w:tabs>
        <w:ind w:left="0" w:firstLine="709"/>
      </w:pPr>
      <w:r>
        <w:t>«код организации (профиль)» – заданный в профиле Расширения «Отчётность КО» код организации;</w:t>
      </w:r>
    </w:p>
    <w:p w:rsidR="00EF2D67" w:rsidRDefault="00B50BE5">
      <w:pPr>
        <w:pStyle w:val="afff1"/>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EF2D67" w:rsidRDefault="00B50BE5">
      <w:pPr>
        <w:pStyle w:val="afff1"/>
        <w:numPr>
          <w:ilvl w:val="0"/>
          <w:numId w:val="24"/>
        </w:numPr>
        <w:tabs>
          <w:tab w:val="left" w:pos="851"/>
          <w:tab w:val="left" w:pos="1134"/>
          <w:tab w:val="left" w:pos="1276"/>
        </w:tabs>
        <w:ind w:left="0" w:firstLine="709"/>
      </w:pPr>
      <w:r>
        <w:t>«отчетная дата» – дата в формате DDMMYYYY;</w:t>
      </w:r>
    </w:p>
    <w:p w:rsidR="00EF2D67" w:rsidRDefault="00B50BE5">
      <w:pPr>
        <w:pStyle w:val="afff1"/>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EF2D67" w:rsidRDefault="00B50BE5">
      <w:pPr>
        <w:pStyle w:val="afff1"/>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EF2D67" w:rsidRDefault="00B50BE5">
      <w:pPr>
        <w:pStyle w:val="afff1"/>
        <w:numPr>
          <w:ilvl w:val="0"/>
          <w:numId w:val="24"/>
        </w:numPr>
        <w:tabs>
          <w:tab w:val="left" w:pos="851"/>
          <w:tab w:val="left" w:pos="1134"/>
          <w:tab w:val="left" w:pos="1276"/>
        </w:tabs>
        <w:ind w:left="0" w:firstLine="709"/>
      </w:pPr>
      <w:r>
        <w:lastRenderedPageBreak/>
        <w:t xml:space="preserve">«xxx» – расширение имени файла, соответствующее формату отчётных данных (xml, csv, </w:t>
      </w:r>
      <w:r>
        <w:rPr>
          <w:lang w:val="en-US"/>
        </w:rPr>
        <w:t>delta</w:t>
      </w:r>
      <w:r>
        <w:t xml:space="preserve">, </w:t>
      </w:r>
      <w:r>
        <w:rPr>
          <w:lang w:val="en-US"/>
        </w:rPr>
        <w:t>txt</w:t>
      </w:r>
      <w:r>
        <w:t>).</w:t>
      </w:r>
    </w:p>
    <w:p w:rsidR="00EF2D67" w:rsidRDefault="00B50BE5">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EF2D67" w:rsidRDefault="00B50BE5">
      <w:pPr>
        <w:pStyle w:val="1"/>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EF2D67" w:rsidRDefault="00B50BE5">
      <w:pPr>
        <w:pStyle w:val="1"/>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EF2D67" w:rsidRDefault="00B50BE5">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 </w:instrText>
      </w:r>
      <w:r>
        <w:fldChar w:fldCharType="separate"/>
      </w:r>
      <w:r>
        <w:t>55</w:t>
      </w:r>
      <w:r>
        <w:fldChar w:fldCharType="end"/>
      </w:r>
      <w:r>
        <w:t>.</w:t>
      </w:r>
    </w:p>
    <w:p w:rsidR="00EF2D67" w:rsidRDefault="00B50BE5">
      <w:pPr>
        <w:tabs>
          <w:tab w:val="left" w:pos="851"/>
        </w:tabs>
        <w:ind w:firstLine="0"/>
        <w:jc w:val="center"/>
      </w:pPr>
      <w:r>
        <w:rPr>
          <w:noProof/>
          <w:lang w:eastAsia="ru-RU"/>
        </w:rPr>
        <w:drawing>
          <wp:inline distT="0" distB="0" distL="0" distR="0" wp14:anchorId="799322FB" wp14:editId="1CB1DDB0">
            <wp:extent cx="6029960" cy="1332865"/>
            <wp:effectExtent l="0" t="0" r="0" b="0"/>
            <wp:docPr id="66"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185"/>
                    <pic:cNvPicPr>
                      <a:picLocks noChangeAspect="1" noChangeArrowheads="1"/>
                    </pic:cNvPicPr>
                  </pic:nvPicPr>
                  <pic:blipFill>
                    <a:blip r:embed="rId71"/>
                    <a:stretch>
                      <a:fillRect/>
                    </a:stretch>
                  </pic:blipFill>
                  <pic:spPr bwMode="auto">
                    <a:xfrm>
                      <a:off x="0" y="0"/>
                      <a:ext cx="6029960" cy="1332865"/>
                    </a:xfrm>
                    <a:prstGeom prst="rect">
                      <a:avLst/>
                    </a:prstGeom>
                    <a:noFill/>
                  </pic:spPr>
                </pic:pic>
              </a:graphicData>
            </a:graphic>
          </wp:inline>
        </w:drawing>
      </w:r>
    </w:p>
    <w:p w:rsidR="00EF2D67" w:rsidRDefault="00B50BE5">
      <w:pPr>
        <w:pStyle w:val="caption11"/>
        <w:tabs>
          <w:tab w:val="left" w:pos="851"/>
        </w:tabs>
        <w:spacing w:before="0" w:after="120"/>
      </w:pPr>
      <w:bookmarkStart w:id="912" w:name="_Ref94010860"/>
      <w:r>
        <w:t xml:space="preserve">Рисунок </w:t>
      </w:r>
      <w:fldSimple w:instr=" SEQ Рисунок \* ARABIC ">
        <w:r>
          <w:t>55</w:t>
        </w:r>
      </w:fldSimple>
      <w:bookmarkEnd w:id="912"/>
      <w:r>
        <w:t xml:space="preserve"> – Настройка каталога для массовой загрузки отчетных данных</w:t>
      </w:r>
    </w:p>
    <w:p w:rsidR="00EF2D67" w:rsidRDefault="00B50BE5">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EF2D67" w:rsidRDefault="00B50BE5">
      <w:pPr>
        <w:pStyle w:val="afff1"/>
        <w:numPr>
          <w:ilvl w:val="0"/>
          <w:numId w:val="26"/>
        </w:numPr>
        <w:tabs>
          <w:tab w:val="left" w:pos="851"/>
          <w:tab w:val="left" w:pos="1134"/>
          <w:tab w:val="left" w:pos="1276"/>
        </w:tabs>
        <w:ind w:left="0" w:firstLine="709"/>
      </w:pPr>
      <w:r>
        <w:t>«load\archive» – данные успешно загружены из файла (архив входных пакетов);</w:t>
      </w:r>
    </w:p>
    <w:p w:rsidR="00EF2D67" w:rsidRDefault="00B50BE5">
      <w:pPr>
        <w:pStyle w:val="afff1"/>
        <w:numPr>
          <w:ilvl w:val="0"/>
          <w:numId w:val="26"/>
        </w:numPr>
        <w:tabs>
          <w:tab w:val="left" w:pos="851"/>
          <w:tab w:val="left" w:pos="1134"/>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EF2D67" w:rsidRDefault="00B50BE5">
      <w:pPr>
        <w:pStyle w:val="afff1"/>
        <w:numPr>
          <w:ilvl w:val="0"/>
          <w:numId w:val="26"/>
        </w:numPr>
        <w:tabs>
          <w:tab w:val="left" w:pos="851"/>
          <w:tab w:val="left" w:pos="1134"/>
          <w:tab w:val="left" w:pos="1276"/>
        </w:tabs>
        <w:ind w:left="0" w:firstLine="709"/>
      </w:pPr>
      <w:r>
        <w:t>«load\mistake» – ошибка при загрузке данных – данные не загружены.</w:t>
      </w:r>
    </w:p>
    <w:p w:rsidR="00EF2D67" w:rsidRDefault="00B50BE5">
      <w:pPr>
        <w:tabs>
          <w:tab w:val="left" w:pos="851"/>
        </w:tabs>
      </w:pPr>
      <w:r>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EF2D67" w:rsidRDefault="00B50BE5">
      <w:pPr>
        <w:tabs>
          <w:tab w:val="left" w:pos="851"/>
        </w:tabs>
      </w:pPr>
      <w:r>
        <w:t xml:space="preserve">В данном примере каталог для загрузки </w:t>
      </w:r>
      <w:r>
        <w:rPr>
          <w:lang w:val="en-US"/>
        </w:rPr>
        <w:t>delta</w:t>
      </w:r>
      <w:r>
        <w:t>\backend\plugins\delta-ko\load\input\.</w:t>
      </w:r>
    </w:p>
    <w:p w:rsidR="00EF2D67" w:rsidRDefault="00B50BE5">
      <w:pPr>
        <w:tabs>
          <w:tab w:val="left" w:pos="851"/>
        </w:tabs>
      </w:pPr>
      <w:r>
        <w:t xml:space="preserve">Для массовой загрузки ОФ необходимо воспользоваться режимом «Отчётность КО» – «Потоковая обработка» – «Загрузка отчетов» в соответствии с рисунком </w:t>
      </w:r>
      <w:r>
        <w:fldChar w:fldCharType="begin"/>
      </w:r>
      <w:r>
        <w:instrText xml:space="preserve"> REF _Ref94011266 \h </w:instrText>
      </w:r>
      <w:r>
        <w:fldChar w:fldCharType="separate"/>
      </w:r>
      <w:r>
        <w:t>56</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6E926EFE" wp14:editId="02B9001C">
            <wp:extent cx="5940425" cy="3131185"/>
            <wp:effectExtent l="0" t="0" r="0" b="0"/>
            <wp:docPr id="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EF2D67" w:rsidRDefault="00B50BE5">
      <w:pPr>
        <w:pStyle w:val="caption11"/>
        <w:tabs>
          <w:tab w:val="left" w:pos="851"/>
        </w:tabs>
        <w:spacing w:before="0" w:after="120"/>
      </w:pPr>
      <w:bookmarkStart w:id="913" w:name="_Ref94011266"/>
      <w:r>
        <w:t xml:space="preserve">Рисунок </w:t>
      </w:r>
      <w:fldSimple w:instr=" SEQ Рисунок \* ARABIC ">
        <w:r>
          <w:t>56</w:t>
        </w:r>
      </w:fldSimple>
      <w:bookmarkEnd w:id="913"/>
      <w:r>
        <w:t xml:space="preserve"> – Массовая загрузка ОФ</w:t>
      </w:r>
    </w:p>
    <w:p w:rsidR="00EF2D67" w:rsidRDefault="00B50BE5">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EF2D67" w:rsidRDefault="00B50BE5">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EF2D67" w:rsidRDefault="00B50BE5">
      <w:pPr>
        <w:tabs>
          <w:tab w:val="left" w:pos="851"/>
        </w:tabs>
      </w:pPr>
      <w:r>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EF2D67" w:rsidRDefault="00B50BE5">
      <w:pPr>
        <w:tabs>
          <w:tab w:val="left" w:pos="851"/>
        </w:tabs>
      </w:pPr>
      <w:r>
        <w:t>Для остановки процесса загрузки или контроля ОФ необходимо нажать кнопку «Стоп».</w:t>
      </w:r>
    </w:p>
    <w:p w:rsidR="00EF2D67" w:rsidRDefault="00B50BE5">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 </w:instrText>
      </w:r>
      <w:r>
        <w:fldChar w:fldCharType="separate"/>
      </w:r>
      <w:r>
        <w:t>57</w:t>
      </w:r>
      <w:r>
        <w:fldChar w:fldCharType="end"/>
      </w:r>
      <w:r>
        <w:t xml:space="preserve">. Обновление информации на вкладках происходит автоматически. Для </w:t>
      </w:r>
      <w:r>
        <w:lastRenderedPageBreak/>
        <w:t>принудительного обновления содержимого вкладок можно воспользоваться кнопкой «Обновить».</w:t>
      </w:r>
    </w:p>
    <w:p w:rsidR="00EF2D67" w:rsidRDefault="00B50BE5">
      <w:pPr>
        <w:tabs>
          <w:tab w:val="left" w:pos="851"/>
        </w:tabs>
        <w:ind w:firstLine="0"/>
        <w:jc w:val="center"/>
      </w:pPr>
      <w:r>
        <w:rPr>
          <w:noProof/>
          <w:lang w:eastAsia="ru-RU"/>
        </w:rPr>
        <w:drawing>
          <wp:inline distT="0" distB="0" distL="0" distR="0" wp14:anchorId="0E45F323" wp14:editId="2C8D4BB4">
            <wp:extent cx="5940425" cy="2941955"/>
            <wp:effectExtent l="0" t="0" r="0" b="0"/>
            <wp:docPr id="6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EF2D67" w:rsidRDefault="00B50BE5">
      <w:pPr>
        <w:pStyle w:val="caption11"/>
        <w:tabs>
          <w:tab w:val="left" w:pos="851"/>
        </w:tabs>
        <w:spacing w:before="0" w:after="120"/>
      </w:pPr>
      <w:bookmarkStart w:id="914" w:name="_Ref98863474"/>
      <w:r>
        <w:t xml:space="preserve">Рисунок </w:t>
      </w:r>
      <w:fldSimple w:instr=" SEQ Рисунок \* ARABIC ">
        <w:r>
          <w:t>57</w:t>
        </w:r>
      </w:fldSimple>
      <w:bookmarkEnd w:id="914"/>
      <w:r>
        <w:t xml:space="preserve"> – Список файлов, не принятых в обработку при массовой загрузке ОФ</w:t>
      </w:r>
    </w:p>
    <w:p w:rsidR="00EF2D67" w:rsidRDefault="00B50BE5">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EF2D67" w:rsidRDefault="00B50BE5">
      <w:pPr>
        <w:tabs>
          <w:tab w:val="left" w:pos="851"/>
        </w:tabs>
      </w:pPr>
      <w:r>
        <w:t>Потоковая обработка данных доступна в случаях:</w:t>
      </w:r>
    </w:p>
    <w:p w:rsidR="00EF2D67" w:rsidRDefault="00B50BE5">
      <w:pPr>
        <w:pStyle w:val="afff1"/>
        <w:numPr>
          <w:ilvl w:val="0"/>
          <w:numId w:val="25"/>
        </w:numPr>
        <w:tabs>
          <w:tab w:val="left" w:pos="851"/>
          <w:tab w:val="left" w:pos="1134"/>
          <w:tab w:val="left" w:pos="1276"/>
        </w:tabs>
        <w:ind w:left="0" w:firstLine="709"/>
      </w:pPr>
      <w:r>
        <w:t>запуска Расширения в однопользовательском режиме (SINGLEUSER);</w:t>
      </w:r>
    </w:p>
    <w:p w:rsidR="00EF2D67" w:rsidRDefault="00B50BE5">
      <w:pPr>
        <w:pStyle w:val="afff1"/>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t>4.5</w:t>
      </w:r>
      <w:r>
        <w:fldChar w:fldCharType="end"/>
      </w:r>
      <w:r>
        <w:t>).</w:t>
      </w:r>
    </w:p>
    <w:p w:rsidR="00EF2D67" w:rsidRDefault="00B50BE5">
      <w:pPr>
        <w:pStyle w:val="4"/>
        <w:ind w:left="0" w:firstLine="709"/>
      </w:pPr>
      <w:bookmarkStart w:id="915" w:name="_Toc94180482"/>
      <w:bookmarkStart w:id="916" w:name="_Toc88810031"/>
      <w:bookmarkStart w:id="917" w:name="_Toc88809973"/>
      <w:bookmarkStart w:id="918" w:name="_Toc89817507"/>
      <w:bookmarkStart w:id="919" w:name="_Toc94099545"/>
      <w:bookmarkStart w:id="920" w:name="_Toc94180484"/>
      <w:bookmarkStart w:id="921" w:name="_Toc89817508"/>
      <w:bookmarkStart w:id="922" w:name="_Toc94101046"/>
      <w:bookmarkStart w:id="923" w:name="_Toc94180483"/>
      <w:bookmarkStart w:id="924" w:name="_Toc88810030"/>
      <w:bookmarkStart w:id="925" w:name="_Toc94099662"/>
      <w:bookmarkStart w:id="926" w:name="_Toc94101047"/>
      <w:bookmarkStart w:id="927" w:name="_Toc89817509"/>
      <w:bookmarkStart w:id="928" w:name="_Toc70693033"/>
      <w:bookmarkStart w:id="929" w:name="_Toc94013690"/>
      <w:bookmarkStart w:id="930" w:name="_Toc94099546"/>
      <w:bookmarkStart w:id="931" w:name="_Toc94099664"/>
      <w:bookmarkStart w:id="932" w:name="_Toc94099663"/>
      <w:bookmarkStart w:id="933" w:name="_Toc94099544"/>
      <w:bookmarkStart w:id="934" w:name="_Toc94101045"/>
      <w:bookmarkStart w:id="935" w:name="_Toc70692028"/>
      <w:bookmarkStart w:id="936" w:name="_Toc88810029"/>
      <w:bookmarkStart w:id="937" w:name="_Toc94011222"/>
      <w:bookmarkStart w:id="938" w:name="_Toc94013443"/>
      <w:bookmarkStart w:id="939" w:name="_Toc88809971"/>
      <w:bookmarkStart w:id="940" w:name="_Toc94010816"/>
      <w:bookmarkStart w:id="941" w:name="_Toc88809972"/>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r>
        <w:t>Массовая выгрузка отчетных данных</w:t>
      </w:r>
    </w:p>
    <w:p w:rsidR="00EF2D67" w:rsidRDefault="00B50BE5">
      <w:pPr>
        <w:tabs>
          <w:tab w:val="left" w:pos="851"/>
        </w:tabs>
      </w:pPr>
      <w:bookmarkStart w:id="942"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942"/>
    </w:p>
    <w:p w:rsidR="00EF2D67" w:rsidRDefault="00B50BE5">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 </w:instrText>
      </w:r>
      <w:r>
        <w:fldChar w:fldCharType="separate"/>
      </w:r>
      <w:r>
        <w:t>58</w:t>
      </w:r>
      <w:r>
        <w:fldChar w:fldCharType="end"/>
      </w:r>
      <w:r>
        <w:t xml:space="preserve">, а также </w:t>
      </w:r>
      <w:r>
        <w:lastRenderedPageBreak/>
        <w:t xml:space="preserve">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EF2D67" w:rsidRDefault="00B50BE5">
      <w:pPr>
        <w:tabs>
          <w:tab w:val="left" w:pos="851"/>
        </w:tabs>
        <w:ind w:firstLine="0"/>
        <w:jc w:val="center"/>
        <w:rPr>
          <w:lang w:val="en-US"/>
        </w:rPr>
      </w:pPr>
      <w:r>
        <w:rPr>
          <w:noProof/>
          <w:lang w:eastAsia="ru-RU"/>
        </w:rPr>
        <w:drawing>
          <wp:inline distT="0" distB="0" distL="0" distR="0" wp14:anchorId="439DF588" wp14:editId="1DE144A4">
            <wp:extent cx="5940425" cy="2400935"/>
            <wp:effectExtent l="0" t="0" r="0" b="0"/>
            <wp:docPr id="69"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EF2D67" w:rsidRDefault="00B50BE5">
      <w:pPr>
        <w:pStyle w:val="caption11"/>
        <w:tabs>
          <w:tab w:val="left" w:pos="851"/>
        </w:tabs>
        <w:spacing w:before="0" w:after="120"/>
      </w:pPr>
      <w:bookmarkStart w:id="943" w:name="_Ref101790304"/>
      <w:r>
        <w:t xml:space="preserve">Рисунок </w:t>
      </w:r>
      <w:fldSimple w:instr=" SEQ Рисунок \* ARABIC ">
        <w:r>
          <w:t>58</w:t>
        </w:r>
      </w:fldSimple>
      <w:bookmarkEnd w:id="943"/>
      <w:r>
        <w:t xml:space="preserve"> – Массовая выгрузка отчетных данных</w:t>
      </w:r>
    </w:p>
    <w:p w:rsidR="00EF2D67" w:rsidRDefault="00B50BE5">
      <w:pPr>
        <w:tabs>
          <w:tab w:val="left" w:pos="851"/>
        </w:tabs>
      </w:pPr>
      <w:r>
        <w:t xml:space="preserve">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(XML или Дельта) помещается в каталог выгрузки отчетных данных в соответствии с рисунком </w:t>
      </w:r>
      <w:r w:rsidR="00F10696">
        <w:fldChar w:fldCharType="begin"/>
      </w:r>
      <w:r w:rsidR="00F10696">
        <w:instrText xml:space="preserve"> REF _Ref236649572 \h </w:instrText>
      </w:r>
      <w:r w:rsidR="00F10696">
        <w:fldChar w:fldCharType="separate"/>
      </w:r>
      <w:r w:rsidR="00F10696">
        <w:t>59</w:t>
      </w:r>
      <w:r w:rsidR="00F10696">
        <w:fldChar w:fldCharType="end"/>
      </w:r>
      <w:r>
        <w:fldChar w:fldCharType="begin"/>
      </w:r>
      <w:r>
        <w:instrText xml:space="preserve"> REF _Ref101790329 \h </w:instrText>
      </w:r>
      <w:r>
        <w:fldChar w:fldCharType="end"/>
      </w:r>
      <w:r>
        <w:t>. Состояние выгрузки отчета отражается в колонке «Результат».</w:t>
      </w:r>
    </w:p>
    <w:p w:rsidR="00EF2D67" w:rsidRDefault="00B50BE5">
      <w:pPr>
        <w:tabs>
          <w:tab w:val="left" w:pos="851"/>
        </w:tabs>
        <w:spacing w:after="120"/>
        <w:ind w:firstLine="0"/>
        <w:jc w:val="center"/>
      </w:pPr>
      <w:r>
        <w:rPr>
          <w:noProof/>
          <w:lang w:eastAsia="ru-RU"/>
        </w:rPr>
        <mc:AlternateContent>
          <mc:Choice Requires="wps">
            <w:drawing>
              <wp:anchor distT="0" distB="0" distL="0" distR="0" simplePos="0" relativeHeight="251625984" behindDoc="0" locked="0" layoutInCell="1" allowOverlap="1" wp14:anchorId="66130012" wp14:editId="01F6B119">
                <wp:simplePos x="0" y="0"/>
                <wp:positionH relativeFrom="column">
                  <wp:posOffset>0</wp:posOffset>
                </wp:positionH>
                <wp:positionV relativeFrom="paragraph">
                  <wp:posOffset>635</wp:posOffset>
                </wp:positionV>
                <wp:extent cx="635000" cy="635000"/>
                <wp:effectExtent l="0" t="0" r="0" b="0"/>
                <wp:wrapNone/>
                <wp:docPr id="70"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9A9701F" id="_x0000_tole_rId57" o:spid="_x0000_s1026" style="position:absolute;margin-left:0;margin-top:.05pt;width:50pt;height:50pt;z-index:2516259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MSS5dXEAQAA3wMAAA4AAAAAAAAAAAAAAAAALgIA&#10;AGRycy9lMm9Eb2MueG1sUEsBAi0AFAAGAAgAAAAhANKc42nYAAAABQEAAA8AAAAAAAAAAAAAAAAA&#10;HgQAAGRycy9kb3ducmV2LnhtbFBLBQYAAAAABAAEAPMAAAAjBQAAAAA=&#10;" filled="f" stroked="f" strokeweight="0"/>
            </w:pict>
          </mc:Fallback>
        </mc:AlternateContent>
      </w:r>
      <w:r>
        <w:rPr>
          <w:noProof/>
          <w:lang w:eastAsia="ru-RU"/>
        </w:rPr>
        <mc:AlternateContent>
          <mc:Choice Requires="wps">
            <w:drawing>
              <wp:anchor distT="0" distB="0" distL="0" distR="0" simplePos="0" relativeHeight="251629056" behindDoc="0" locked="0" layoutInCell="1" allowOverlap="1" wp14:anchorId="6FF4B78A" wp14:editId="1A321077">
                <wp:simplePos x="0" y="0"/>
                <wp:positionH relativeFrom="column">
                  <wp:posOffset>0</wp:posOffset>
                </wp:positionH>
                <wp:positionV relativeFrom="paragraph">
                  <wp:posOffset>635</wp:posOffset>
                </wp:positionV>
                <wp:extent cx="635000" cy="635000"/>
                <wp:effectExtent l="0" t="0" r="0" b="0"/>
                <wp:wrapNone/>
                <wp:docPr id="71"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AB2DC76" id="_x0000_tole_rId69" o:spid="_x0000_s1026" style="position:absolute;margin-left:0;margin-top:.05pt;width:50pt;height:50pt;z-index:2516290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F57+GbEAQAA3wMAAA4AAAAAAAAAAAAAAAAALgIA&#10;AGRycy9lMm9Eb2MueG1sUEsBAi0AFAAGAAgAAAAhANKc42nYAAAABQEAAA8AAAAAAAAAAAAAAAAA&#10;HgQAAGRycy9kb3ducmV2LnhtbFBLBQYAAAAABAAEAPMAAAAjBQAAAAA=&#10;" filled="f" stroked="f" strokeweight="0"/>
            </w:pict>
          </mc:Fallback>
        </mc:AlternateContent>
      </w:r>
      <w:r>
        <w:rPr>
          <w:noProof/>
          <w:lang w:eastAsia="ru-RU"/>
        </w:rPr>
        <mc:AlternateContent>
          <mc:Choice Requires="wps">
            <w:drawing>
              <wp:anchor distT="0" distB="0" distL="0" distR="0" simplePos="0" relativeHeight="251634176" behindDoc="0" locked="0" layoutInCell="1" allowOverlap="1" wp14:anchorId="0DAE5BDB" wp14:editId="7506A3FE">
                <wp:simplePos x="0" y="0"/>
                <wp:positionH relativeFrom="column">
                  <wp:posOffset>0</wp:posOffset>
                </wp:positionH>
                <wp:positionV relativeFrom="paragraph">
                  <wp:posOffset>635</wp:posOffset>
                </wp:positionV>
                <wp:extent cx="635000" cy="635000"/>
                <wp:effectExtent l="0" t="0" r="0" b="0"/>
                <wp:wrapNone/>
                <wp:docPr id="72"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8A02203" id="_x0000_tole_rId69" o:spid="_x0000_s1026" style="position:absolute;margin-left:0;margin-top:.05pt;width:50pt;height:50pt;z-index:2516341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GuroH/EAQAA3wMAAA4AAAAAAAAAAAAAAAAALgIA&#10;AGRycy9lMm9Eb2MueG1sUEsBAi0AFAAGAAgAAAAhANKc42nYAAAABQEAAA8AAAAAAAAAAAAAAAAA&#10;HgQAAGRycy9kb3ducmV2LnhtbFBLBQYAAAAABAAEAPMAAAAjBQAAAAA=&#10;" filled="f" stroked="f" strokeweight="0"/>
            </w:pict>
          </mc:Fallback>
        </mc:AlternateContent>
      </w:r>
      <w:r>
        <w:rPr>
          <w:noProof/>
          <w:lang w:eastAsia="ru-RU"/>
        </w:rPr>
        <mc:AlternateContent>
          <mc:Choice Requires="wps">
            <w:drawing>
              <wp:anchor distT="0" distB="0" distL="0" distR="0" simplePos="0" relativeHeight="251649536" behindDoc="0" locked="0" layoutInCell="1" allowOverlap="1" wp14:anchorId="1ACE3366" wp14:editId="739687B9">
                <wp:simplePos x="0" y="0"/>
                <wp:positionH relativeFrom="column">
                  <wp:posOffset>0</wp:posOffset>
                </wp:positionH>
                <wp:positionV relativeFrom="paragraph">
                  <wp:posOffset>635</wp:posOffset>
                </wp:positionV>
                <wp:extent cx="635000" cy="635000"/>
                <wp:effectExtent l="0" t="0" r="0" b="0"/>
                <wp:wrapNone/>
                <wp:docPr id="73"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957437E" id="_x0000_tole_rId69" o:spid="_x0000_s1026" style="position:absolute;margin-left:0;margin-top:.05pt;width:50pt;height:50pt;z-index:2516495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HGbjBxQEAAN8DAAAOAAAAAAAAAAAAAAAAAC4C&#10;AABkcnMvZTJvRG9jLnhtbFBLAQItABQABgAIAAAAIQDSnONp2AAAAAUBAAAPAAAAAAAAAAAAAAAA&#10;AB8EAABkcnMvZG93bnJldi54bWxQSwUGAAAAAAQABADzAAAAJAUAAAAA&#10;" filled="f" stroked="f" strokeweight="0"/>
            </w:pict>
          </mc:Fallback>
        </mc:AlternateContent>
      </w:r>
      <w:r w:rsidR="00D15B7C">
        <w:rPr>
          <w:noProof/>
          <w:lang w:eastAsia="ru-RU"/>
        </w:rPr>
        <mc:AlternateContent>
          <mc:Choice Requires="wps">
            <w:drawing>
              <wp:anchor distT="0" distB="0" distL="114300" distR="114300" simplePos="0" relativeHeight="25167104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7" name="_x0000_tole_rId7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4A4941" id="_x0000_tole_rId75" o:spid="_x0000_s1026" style="position:absolute;margin-left:0;margin-top:0;width:50pt;height:50pt;z-index:2516710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u3jwdgAgAAtA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8749" w:dyaOrig="31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 o:spid="_x0000_i1025" type="#_x0000_t75" style="width:437.25pt;height:156.75pt;visibility:visible;mso-wrap-distance-right:0;mso-wrap-distance-bottom:6pt" o:ole="">
            <v:imagedata r:id="rId75" o:title=""/>
          </v:shape>
          <o:OLEObject Type="Embed" ProgID="PBrush" ShapeID="ole_rId75" DrawAspect="Content" ObjectID="_1847273215" r:id="rId76"/>
        </w:object>
      </w:r>
      <w:bookmarkStart w:id="944" w:name="_Ref101790329"/>
    </w:p>
    <w:p w:rsidR="00EF2D67" w:rsidRDefault="00B50BE5">
      <w:pPr>
        <w:pStyle w:val="caption11"/>
        <w:rPr>
          <w:rFonts w:eastAsia="Times New Roman"/>
          <w:lang w:eastAsia="ru-RU"/>
        </w:rPr>
      </w:pPr>
      <w:bookmarkStart w:id="945" w:name="_Ref236649572"/>
      <w:r>
        <w:t xml:space="preserve">Рисунок </w:t>
      </w:r>
      <w:fldSimple w:instr=" SEQ Рисунок \* ARABIC ">
        <w:r>
          <w:t>59</w:t>
        </w:r>
      </w:fldSimple>
      <w:bookmarkEnd w:id="944"/>
      <w:bookmarkEnd w:id="945"/>
      <w:r>
        <w:rPr>
          <w:rFonts w:eastAsia="Times New Roman"/>
          <w:iCs w:val="0"/>
          <w:lang w:eastAsia="ru-RU"/>
        </w:rPr>
        <w:t xml:space="preserve"> – Настройка каталога для массовой выгрузки отчетных данных</w:t>
      </w:r>
    </w:p>
    <w:p w:rsidR="00EF2D67" w:rsidRDefault="00B50BE5">
      <w:pPr>
        <w:pStyle w:val="4"/>
        <w:ind w:left="0" w:firstLine="709"/>
      </w:pPr>
      <w:r>
        <w:t>Массовая выгрузка описаний форматов</w:t>
      </w:r>
    </w:p>
    <w:p w:rsidR="00EF2D67" w:rsidRDefault="00B50BE5">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w:t>
      </w:r>
      <w:r>
        <w:lastRenderedPageBreak/>
        <w:t xml:space="preserve">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 </w:instrText>
      </w:r>
      <w:r>
        <w:fldChar w:fldCharType="separate"/>
      </w:r>
      <w:r>
        <w:t>60</w:t>
      </w:r>
      <w:r>
        <w:fldChar w:fldCharType="end"/>
      </w:r>
      <w:r>
        <w:t>.</w:t>
      </w:r>
    </w:p>
    <w:p w:rsidR="00EF2D67" w:rsidRDefault="00B50BE5">
      <w:pPr>
        <w:tabs>
          <w:tab w:val="left" w:pos="851"/>
        </w:tabs>
        <w:ind w:firstLine="0"/>
        <w:jc w:val="center"/>
        <w:rPr>
          <w:lang w:val="en-US"/>
        </w:rPr>
      </w:pPr>
      <w:r>
        <w:rPr>
          <w:noProof/>
          <w:lang w:eastAsia="ru-RU"/>
        </w:rPr>
        <w:drawing>
          <wp:inline distT="0" distB="0" distL="0" distR="0" wp14:anchorId="70E1C2D5" wp14:editId="1FFC64AF">
            <wp:extent cx="5940425" cy="2605405"/>
            <wp:effectExtent l="0" t="0" r="0" b="0"/>
            <wp:docPr id="7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EF2D67" w:rsidRDefault="00B50BE5">
      <w:pPr>
        <w:pStyle w:val="caption11"/>
        <w:tabs>
          <w:tab w:val="left" w:pos="851"/>
        </w:tabs>
        <w:spacing w:before="0" w:after="120"/>
        <w:rPr>
          <w:lang w:eastAsia="ru-RU"/>
        </w:rPr>
      </w:pPr>
      <w:bookmarkStart w:id="946" w:name="_Ref120268935"/>
      <w:r>
        <w:t xml:space="preserve">Рисунок </w:t>
      </w:r>
      <w:r>
        <w:rPr>
          <w:iCs w:val="0"/>
        </w:rPr>
        <w:fldChar w:fldCharType="begin"/>
      </w:r>
      <w:r>
        <w:rPr>
          <w:iCs w:val="0"/>
        </w:rPr>
        <w:instrText xml:space="preserve"> SEQ Рисунок \* ARABIC </w:instrText>
      </w:r>
      <w:r>
        <w:rPr>
          <w:iCs w:val="0"/>
        </w:rPr>
        <w:fldChar w:fldCharType="separate"/>
      </w:r>
      <w:r>
        <w:rPr>
          <w:iCs w:val="0"/>
        </w:rPr>
        <w:t>60</w:t>
      </w:r>
      <w:r>
        <w:rPr>
          <w:iCs w:val="0"/>
        </w:rPr>
        <w:fldChar w:fldCharType="end"/>
      </w:r>
      <w:bookmarkEnd w:id="946"/>
      <w:r>
        <w:t xml:space="preserve"> – Массовая выгрузка описаний форматов</w:t>
      </w:r>
    </w:p>
    <w:p w:rsidR="00EF2D67" w:rsidRDefault="00B50BE5">
      <w:pPr>
        <w:pStyle w:val="30"/>
        <w:tabs>
          <w:tab w:val="clear" w:pos="1559"/>
          <w:tab w:val="left" w:pos="1560"/>
        </w:tabs>
        <w:ind w:left="0" w:firstLine="709"/>
      </w:pPr>
      <w:bookmarkStart w:id="947" w:name="_Toc228204212"/>
      <w:bookmarkStart w:id="948" w:name="_Toc78989208"/>
      <w:bookmarkStart w:id="949" w:name="_Toc180058297"/>
      <w:bookmarkStart w:id="950" w:name="_Toc75788608"/>
      <w:bookmarkStart w:id="951" w:name="_Toc236655107"/>
      <w:r>
        <w:t>Работа со справочниками в пространстве идентификации</w:t>
      </w:r>
      <w:bookmarkEnd w:id="947"/>
      <w:bookmarkEnd w:id="948"/>
      <w:bookmarkEnd w:id="949"/>
      <w:bookmarkEnd w:id="950"/>
      <w:bookmarkEnd w:id="951"/>
    </w:p>
    <w:p w:rsidR="00EF2D67" w:rsidRDefault="00B50BE5">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 </w:instrText>
      </w:r>
      <w:r>
        <w:fldChar w:fldCharType="separate"/>
      </w:r>
      <w:r>
        <w:t>61</w:t>
      </w:r>
      <w:r>
        <w:fldChar w:fldCharType="end"/>
      </w:r>
      <w:r>
        <w:t>.</w:t>
      </w:r>
    </w:p>
    <w:p w:rsidR="00EF2D67" w:rsidRDefault="00B50BE5">
      <w:pPr>
        <w:tabs>
          <w:tab w:val="left" w:pos="851"/>
        </w:tabs>
        <w:ind w:firstLine="0"/>
        <w:jc w:val="center"/>
        <w:rPr>
          <w:lang w:eastAsia="ru-RU"/>
        </w:rPr>
      </w:pPr>
      <w:r>
        <w:rPr>
          <w:noProof/>
          <w:lang w:eastAsia="ru-RU"/>
        </w:rPr>
        <w:drawing>
          <wp:inline distT="0" distB="0" distL="0" distR="0" wp14:anchorId="30AF586E" wp14:editId="51E0390B">
            <wp:extent cx="5940425" cy="2666365"/>
            <wp:effectExtent l="0" t="0" r="0" b="0"/>
            <wp:docPr id="7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EF2D67" w:rsidRDefault="00B50BE5">
      <w:pPr>
        <w:pStyle w:val="caption11"/>
        <w:tabs>
          <w:tab w:val="left" w:pos="851"/>
        </w:tabs>
        <w:spacing w:before="0" w:after="120"/>
      </w:pPr>
      <w:bookmarkStart w:id="952" w:name="_Ref75787297"/>
      <w:r>
        <w:t xml:space="preserve">Рисунок </w:t>
      </w:r>
      <w:fldSimple w:instr=" SEQ Рисунок \* ARABIC ">
        <w:r>
          <w:t>61</w:t>
        </w:r>
      </w:fldSimple>
      <w:bookmarkEnd w:id="952"/>
      <w:r>
        <w:t xml:space="preserve"> – Кнопка работы со справочниками</w:t>
      </w:r>
    </w:p>
    <w:p w:rsidR="00EF2D67" w:rsidRDefault="00B50BE5">
      <w:pPr>
        <w:tabs>
          <w:tab w:val="left" w:pos="851"/>
        </w:tabs>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 </w:instrText>
      </w:r>
      <w:r>
        <w:fldChar w:fldCharType="separate"/>
      </w:r>
      <w:r>
        <w:t>62</w:t>
      </w:r>
      <w:r>
        <w:fldChar w:fldCharType="end"/>
      </w:r>
      <w:r>
        <w:t>. При отсутствии требуемых справочников кнопка работы со справочниками для ОФ меняет цвет на оранжевый.</w:t>
      </w:r>
    </w:p>
    <w:p w:rsidR="00EF2D67" w:rsidRDefault="00B50BE5">
      <w:pPr>
        <w:tabs>
          <w:tab w:val="left" w:pos="851"/>
        </w:tabs>
        <w:ind w:firstLine="0"/>
        <w:jc w:val="center"/>
        <w:rPr>
          <w:iCs/>
          <w:lang w:eastAsia="ru-RU"/>
        </w:rPr>
      </w:pPr>
      <w:r>
        <w:rPr>
          <w:noProof/>
          <w:lang w:eastAsia="ru-RU"/>
        </w:rPr>
        <w:lastRenderedPageBreak/>
        <w:drawing>
          <wp:inline distT="0" distB="0" distL="0" distR="0" wp14:anchorId="21F946F8" wp14:editId="7324681D">
            <wp:extent cx="5940425" cy="2654935"/>
            <wp:effectExtent l="0" t="0" r="0" b="0"/>
            <wp:docPr id="7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EF2D67" w:rsidRDefault="00B50BE5">
      <w:pPr>
        <w:pStyle w:val="caption11"/>
        <w:tabs>
          <w:tab w:val="left" w:pos="851"/>
        </w:tabs>
        <w:spacing w:before="0" w:after="120"/>
      </w:pPr>
      <w:bookmarkStart w:id="953" w:name="_Ref75787208"/>
      <w:r>
        <w:t xml:space="preserve">Рисунок </w:t>
      </w:r>
      <w:fldSimple w:instr=" SEQ Рисунок \* ARABIC ">
        <w:r>
          <w:t>62</w:t>
        </w:r>
      </w:fldSimple>
      <w:bookmarkEnd w:id="953"/>
      <w:r>
        <w:t xml:space="preserve"> – Просмотр справочников ОФ</w:t>
      </w:r>
    </w:p>
    <w:p w:rsidR="00EF2D67" w:rsidRDefault="00B50BE5">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t>3.4</w:t>
      </w:r>
      <w:r>
        <w:fldChar w:fldCharType="end"/>
      </w:r>
      <w:r>
        <w:t>.</w:t>
      </w:r>
    </w:p>
    <w:p w:rsidR="00EF2D67" w:rsidRDefault="00B50BE5">
      <w:pPr>
        <w:pStyle w:val="30"/>
        <w:tabs>
          <w:tab w:val="clear" w:pos="1559"/>
          <w:tab w:val="left" w:pos="1560"/>
        </w:tabs>
        <w:ind w:left="0" w:firstLine="709"/>
      </w:pPr>
      <w:bookmarkStart w:id="954" w:name="_Toc127455007"/>
      <w:bookmarkStart w:id="955" w:name="_Toc127455685"/>
      <w:bookmarkStart w:id="956" w:name="_Toc126742933"/>
      <w:bookmarkStart w:id="957" w:name="_Toc127456820"/>
      <w:bookmarkStart w:id="958" w:name="_Toc127456366"/>
      <w:bookmarkStart w:id="959" w:name="_Toc127455460"/>
      <w:bookmarkStart w:id="960" w:name="_Toc127455686"/>
      <w:bookmarkStart w:id="961" w:name="_Toc127456141"/>
      <w:bookmarkStart w:id="962" w:name="_Toc127454780"/>
      <w:bookmarkStart w:id="963" w:name="_Toc127524111"/>
      <w:bookmarkStart w:id="964" w:name="_Toc127454328"/>
      <w:bookmarkStart w:id="965" w:name="_Toc127457497"/>
      <w:bookmarkStart w:id="966" w:name="_Toc127455913"/>
      <w:bookmarkStart w:id="967" w:name="_Toc127457270"/>
      <w:bookmarkStart w:id="968" w:name="_Toc127527533"/>
      <w:bookmarkStart w:id="969" w:name="_Toc126742931"/>
      <w:bookmarkStart w:id="970" w:name="_Toc129006474"/>
      <w:bookmarkStart w:id="971" w:name="_Toc127529496"/>
      <w:bookmarkStart w:id="972" w:name="_Toc127456817"/>
      <w:bookmarkStart w:id="973" w:name="_Toc126822473"/>
      <w:bookmarkStart w:id="974" w:name="_Toc127457273"/>
      <w:bookmarkStart w:id="975" w:name="_Toc129006483"/>
      <w:bookmarkStart w:id="976" w:name="_Toc127457275"/>
      <w:bookmarkStart w:id="977" w:name="_Toc127456593"/>
      <w:bookmarkStart w:id="978" w:name="_Toc127524107"/>
      <w:bookmarkStart w:id="979" w:name="_Toc127455244"/>
      <w:bookmarkStart w:id="980" w:name="_Toc127454331"/>
      <w:bookmarkStart w:id="981" w:name="_Toc127456591"/>
      <w:bookmarkStart w:id="982" w:name="_Toc127457496"/>
      <w:bookmarkStart w:id="983" w:name="_Toc127456363"/>
      <w:bookmarkStart w:id="984" w:name="_Toc126822470"/>
      <w:bookmarkStart w:id="985" w:name="_Toc127455470"/>
      <w:bookmarkStart w:id="986" w:name="_Toc127456595"/>
      <w:bookmarkStart w:id="987" w:name="_Toc127456816"/>
      <w:bookmarkStart w:id="988" w:name="_Toc127524112"/>
      <w:bookmarkStart w:id="989" w:name="_Toc127529495"/>
      <w:bookmarkStart w:id="990" w:name="_Toc129006475"/>
      <w:bookmarkStart w:id="991" w:name="_Toc127455232"/>
      <w:bookmarkStart w:id="992" w:name="_Toc127455457"/>
      <w:bookmarkStart w:id="993" w:name="_Toc126742930"/>
      <w:bookmarkStart w:id="994" w:name="_Toc127456819"/>
      <w:bookmarkStart w:id="995" w:name="_Toc127529494"/>
      <w:bookmarkStart w:id="996" w:name="_Toc127524108"/>
      <w:bookmarkStart w:id="997" w:name="_Toc127454553"/>
      <w:bookmarkStart w:id="998" w:name="_Toc129006470"/>
      <w:bookmarkStart w:id="999" w:name="_Toc127455912"/>
      <w:bookmarkStart w:id="1000" w:name="_Toc127455005"/>
      <w:bookmarkStart w:id="1001" w:name="_Toc127524109"/>
      <w:bookmarkStart w:id="1002" w:name="_Toc127455462"/>
      <w:bookmarkStart w:id="1003" w:name="_Toc127457048"/>
      <w:bookmarkStart w:id="1004" w:name="_Toc127454558"/>
      <w:bookmarkStart w:id="1005" w:name="_Toc127456143"/>
      <w:bookmarkStart w:id="1006" w:name="_Toc127455909"/>
      <w:bookmarkStart w:id="1007" w:name="_Toc127454555"/>
      <w:bookmarkStart w:id="1008" w:name="_Toc127456589"/>
      <w:bookmarkStart w:id="1009" w:name="_Toc127529499"/>
      <w:bookmarkStart w:id="1010" w:name="_Toc127455910"/>
      <w:bookmarkStart w:id="1011" w:name="_Toc126822482"/>
      <w:bookmarkStart w:id="1012" w:name="_Toc127455682"/>
      <w:bookmarkStart w:id="1013" w:name="_Toc127457499"/>
      <w:bookmarkStart w:id="1014" w:name="_Toc127527536"/>
      <w:bookmarkStart w:id="1015" w:name="_Toc127527535"/>
      <w:bookmarkStart w:id="1016" w:name="_Toc127529725"/>
      <w:bookmarkStart w:id="1017" w:name="_Toc129006472"/>
      <w:bookmarkStart w:id="1018" w:name="_Toc127456138"/>
      <w:bookmarkStart w:id="1019" w:name="_Toc127455235"/>
      <w:bookmarkStart w:id="1020" w:name="_Toc127456821"/>
      <w:bookmarkStart w:id="1021" w:name="_Toc127455687"/>
      <w:bookmarkStart w:id="1022" w:name="_Toc127455914"/>
      <w:bookmarkStart w:id="1023" w:name="_Toc127454783"/>
      <w:bookmarkStart w:id="1024" w:name="_Toc127456368"/>
      <w:bookmarkStart w:id="1025" w:name="_Toc127529722"/>
      <w:bookmarkStart w:id="1026" w:name="_Toc127455461"/>
      <w:bookmarkStart w:id="1027" w:name="_Toc127457047"/>
      <w:bookmarkStart w:id="1028" w:name="_Toc127454557"/>
      <w:bookmarkStart w:id="1029" w:name="_Toc127456142"/>
      <w:bookmarkStart w:id="1030" w:name="_Toc127455009"/>
      <w:bookmarkStart w:id="1031" w:name="_Toc127456592"/>
      <w:bookmarkStart w:id="1032" w:name="_Toc127454556"/>
      <w:bookmarkStart w:id="1033" w:name="_Toc127456590"/>
      <w:bookmarkStart w:id="1034" w:name="_Toc127454333"/>
      <w:bookmarkStart w:id="1035" w:name="_Toc127529720"/>
      <w:bookmarkStart w:id="1036" w:name="_Toc127457043"/>
      <w:bookmarkStart w:id="1037" w:name="_Toc127455459"/>
      <w:bookmarkStart w:id="1038" w:name="_Toc127524110"/>
      <w:bookmarkStart w:id="1039" w:name="_Toc126742944"/>
      <w:bookmarkStart w:id="1040" w:name="_Toc126742936"/>
      <w:bookmarkStart w:id="1041" w:name="_Toc127454327"/>
      <w:bookmarkStart w:id="1042" w:name="_Toc127456364"/>
      <w:bookmarkStart w:id="1043" w:name="_Toc127455236"/>
      <w:bookmarkStart w:id="1044" w:name="_Toc127456822"/>
      <w:bookmarkStart w:id="1045" w:name="_Toc127455688"/>
      <w:bookmarkStart w:id="1046" w:name="_Toc127455915"/>
      <w:bookmarkStart w:id="1047" w:name="_Toc127454784"/>
      <w:bookmarkStart w:id="1048" w:name="_Toc127456369"/>
      <w:bookmarkStart w:id="1049" w:name="_Toc127456594"/>
      <w:bookmarkStart w:id="1050" w:name="_Toc127455696"/>
      <w:bookmarkStart w:id="1051" w:name="_Toc129006468"/>
      <w:bookmarkStart w:id="1052" w:name="_Toc127455004"/>
      <w:bookmarkStart w:id="1053" w:name="_Toc127529733"/>
      <w:bookmarkStart w:id="1054" w:name="_Toc127455010"/>
      <w:bookmarkStart w:id="1055" w:name="_Toc127457272"/>
      <w:bookmarkStart w:id="1056" w:name="_Toc127454551"/>
      <w:bookmarkStart w:id="1057" w:name="_Toc127455233"/>
      <w:bookmarkStart w:id="1058" w:name="_Toc127457274"/>
      <w:bookmarkStart w:id="1059" w:name="_Toc127456140"/>
      <w:bookmarkStart w:id="1060" w:name="_Toc127457726"/>
      <w:bookmarkStart w:id="1061" w:name="_Toc127454779"/>
      <w:bookmarkStart w:id="1062" w:name="_Toc127456603"/>
      <w:bookmarkStart w:id="1063" w:name="_Toc127455458"/>
      <w:bookmarkStart w:id="1064" w:name="_Toc127455231"/>
      <w:bookmarkStart w:id="1065" w:name="_Toc127456830"/>
      <w:bookmarkStart w:id="1066" w:name="_Toc127457500"/>
      <w:bookmarkStart w:id="1067" w:name="_Toc127456370"/>
      <w:bookmarkStart w:id="1068" w:name="_Toc127456823"/>
      <w:bookmarkStart w:id="1069" w:name="_Toc127457276"/>
      <w:bookmarkStart w:id="1070" w:name="_Toc127455011"/>
      <w:bookmarkStart w:id="1071" w:name="_Toc127455463"/>
      <w:bookmarkStart w:id="1072" w:name="_Toc127455916"/>
      <w:bookmarkStart w:id="1073" w:name="_Toc127456371"/>
      <w:bookmarkStart w:id="1074" w:name="_Toc127454777"/>
      <w:bookmarkStart w:id="1075" w:name="_Toc130459631"/>
      <w:bookmarkStart w:id="1076" w:name="_Toc127456151"/>
      <w:bookmarkStart w:id="1077" w:name="_Toc127457041"/>
      <w:bookmarkStart w:id="1078" w:name="_Toc130459642"/>
      <w:bookmarkStart w:id="1079" w:name="_Toc127457723"/>
      <w:bookmarkStart w:id="1080" w:name="_Toc126742955"/>
      <w:bookmarkStart w:id="1081" w:name="_Toc127529498"/>
      <w:bookmarkStart w:id="1082" w:name="_Toc126822493"/>
      <w:bookmarkStart w:id="1083" w:name="_Toc127456818"/>
      <w:bookmarkStart w:id="1084" w:name="_Toc127454352"/>
      <w:bookmarkStart w:id="1085" w:name="_Toc127457271"/>
      <w:bookmarkStart w:id="1086" w:name="_Toc127454578"/>
      <w:bookmarkStart w:id="1087" w:name="_Toc127455683"/>
      <w:bookmarkStart w:id="1088" w:name="_Toc127457509"/>
      <w:bookmarkStart w:id="1089" w:name="_Toc127457495"/>
      <w:bookmarkStart w:id="1090" w:name="_Toc127529729"/>
      <w:bookmarkStart w:id="1091" w:name="_Toc127457025"/>
      <w:bookmarkStart w:id="1092" w:name="_Toc127455214"/>
      <w:bookmarkStart w:id="1093" w:name="_Toc127455218"/>
      <w:bookmarkStart w:id="1094" w:name="_Toc127529476"/>
      <w:bookmarkStart w:id="1095" w:name="_Toc127457026"/>
      <w:bookmarkStart w:id="1096" w:name="_Toc130459604"/>
      <w:bookmarkStart w:id="1097" w:name="_Toc127456136"/>
      <w:bookmarkStart w:id="1098" w:name="_Toc129006471"/>
      <w:bookmarkStart w:id="1099" w:name="_Toc127457056"/>
      <w:bookmarkStart w:id="1100" w:name="_Toc129006494"/>
      <w:bookmarkStart w:id="1101" w:name="_Toc127529492"/>
      <w:bookmarkStart w:id="1102" w:name="_Toc127456588"/>
      <w:bookmarkStart w:id="1103" w:name="_Toc127457283"/>
      <w:bookmarkStart w:id="1104" w:name="_Toc127454329"/>
      <w:bookmarkStart w:id="1105" w:name="_Toc127454778"/>
      <w:bookmarkStart w:id="1106" w:name="_Toc127456377"/>
      <w:bookmarkStart w:id="1107" w:name="_Toc127454792"/>
      <w:bookmarkStart w:id="1108" w:name="_Toc130459621"/>
      <w:bookmarkStart w:id="1109" w:name="_Toc127454552"/>
      <w:bookmarkStart w:id="1110" w:name="_Toc127455006"/>
      <w:bookmarkStart w:id="1111" w:name="_Toc127455911"/>
      <w:bookmarkStart w:id="1112" w:name="_Toc127527532"/>
      <w:bookmarkStart w:id="1113" w:name="_Toc127456365"/>
      <w:bookmarkStart w:id="1114" w:name="_Toc127529721"/>
      <w:bookmarkStart w:id="1115" w:name="_Toc126822467"/>
      <w:bookmarkStart w:id="1116" w:name="_Toc130459618"/>
      <w:bookmarkStart w:id="1117" w:name="_Toc127529719"/>
      <w:bookmarkStart w:id="1118" w:name="_Toc126822469"/>
      <w:bookmarkStart w:id="1119" w:name="_Toc127527530"/>
      <w:bookmarkStart w:id="1120" w:name="_Toc127455684"/>
      <w:bookmarkStart w:id="1121" w:name="_Toc130459616"/>
      <w:bookmarkStart w:id="1122" w:name="_Toc127457735"/>
      <w:bookmarkStart w:id="1123" w:name="_Toc127456137"/>
      <w:bookmarkStart w:id="1124" w:name="_Toc127524120"/>
      <w:bookmarkStart w:id="1125" w:name="_Toc127457044"/>
      <w:bookmarkStart w:id="1126" w:name="_Toc130459620"/>
      <w:bookmarkStart w:id="1127" w:name="_Toc127456139"/>
      <w:bookmarkStart w:id="1128" w:name="_Toc126742929"/>
      <w:bookmarkStart w:id="1129" w:name="_Toc127455681"/>
      <w:bookmarkStart w:id="1130" w:name="_Toc130459622"/>
      <w:bookmarkStart w:id="1131" w:name="_Toc127456362"/>
      <w:bookmarkStart w:id="1132" w:name="_Toc127455456"/>
      <w:bookmarkStart w:id="1133" w:name="_Toc127457494"/>
      <w:bookmarkStart w:id="1134" w:name="_Toc127454567"/>
      <w:bookmarkStart w:id="1135" w:name="_Toc127524105"/>
      <w:bookmarkStart w:id="1136" w:name="_Toc127455003"/>
      <w:bookmarkStart w:id="1137" w:name="_Toc127457042"/>
      <w:bookmarkStart w:id="1138" w:name="_Toc127527545"/>
      <w:bookmarkStart w:id="1139" w:name="_Toc127454554"/>
      <w:bookmarkStart w:id="1140" w:name="_Toc127455908"/>
      <w:bookmarkStart w:id="1141" w:name="_Toc127529493"/>
      <w:bookmarkStart w:id="1142" w:name="_Toc127524106"/>
      <w:bookmarkStart w:id="1143" w:name="_Toc126822468"/>
      <w:bookmarkStart w:id="1144" w:name="_Toc127454341"/>
      <w:bookmarkStart w:id="1145" w:name="_Toc127455230"/>
      <w:bookmarkStart w:id="1146" w:name="_Toc127456828"/>
      <w:bookmarkStart w:id="1147" w:name="_Toc127457054"/>
      <w:bookmarkStart w:id="1148" w:name="_Toc127457281"/>
      <w:bookmarkStart w:id="1149" w:name="_Toc127454790"/>
      <w:bookmarkStart w:id="1150" w:name="_Toc127454535"/>
      <w:bookmarkStart w:id="1151" w:name="_Toc127455242"/>
      <w:bookmarkStart w:id="1152" w:name="_Toc127527520"/>
      <w:bookmarkStart w:id="1153" w:name="_Toc129006458"/>
      <w:bookmarkStart w:id="1154" w:name="_Toc126822457"/>
      <w:bookmarkStart w:id="1155" w:name="_Toc127454762"/>
      <w:bookmarkStart w:id="1156" w:name="_Toc127455666"/>
      <w:bookmarkStart w:id="1157" w:name="_Toc127455923"/>
      <w:bookmarkStart w:id="1158" w:name="_Toc127457479"/>
      <w:bookmarkStart w:id="1159" w:name="_Toc127529507"/>
      <w:bookmarkStart w:id="1160" w:name="_Toc127455922"/>
      <w:bookmarkStart w:id="1161" w:name="_Toc127456150"/>
      <w:bookmarkStart w:id="1162" w:name="_Toc127455016"/>
      <w:bookmarkStart w:id="1163" w:name="_Toc127527556"/>
      <w:bookmarkStart w:id="1164" w:name="_Toc127455229"/>
      <w:bookmarkStart w:id="1165" w:name="_Toc127529518"/>
      <w:bookmarkStart w:id="1166" w:name="_Toc127454326"/>
      <w:bookmarkStart w:id="1167" w:name="_Toc127529745"/>
      <w:bookmarkStart w:id="1168" w:name="_Toc127529734"/>
      <w:bookmarkStart w:id="1169" w:name="_Toc127456573"/>
      <w:bookmarkStart w:id="1170" w:name="_Toc127455015"/>
      <w:bookmarkStart w:id="1171" w:name="_Toc127455241"/>
      <w:bookmarkStart w:id="1172" w:name="_Toc127455467"/>
      <w:bookmarkStart w:id="1173" w:name="_Toc127455693"/>
      <w:bookmarkStart w:id="1174" w:name="_Toc129006480"/>
      <w:bookmarkStart w:id="1175" w:name="_Toc127456597"/>
      <w:bookmarkStart w:id="1176" w:name="_Toc127457050"/>
      <w:bookmarkStart w:id="1177" w:name="_Toc127454786"/>
      <w:bookmarkStart w:id="1178" w:name="_Toc127455238"/>
      <w:bookmarkStart w:id="1179" w:name="_Toc127455690"/>
      <w:bookmarkStart w:id="1180" w:name="_Toc129006476"/>
      <w:bookmarkStart w:id="1181" w:name="_Toc127456601"/>
      <w:bookmarkStart w:id="1182" w:name="_Toc127456126"/>
      <w:bookmarkStart w:id="1183" w:name="_Toc127457508"/>
      <w:bookmarkStart w:id="1184" w:name="_Toc127456805"/>
      <w:bookmarkStart w:id="1185" w:name="_Toc127455017"/>
      <w:bookmarkStart w:id="1186" w:name="_Toc127455920"/>
      <w:bookmarkStart w:id="1187" w:name="_Toc127455469"/>
      <w:bookmarkStart w:id="1188" w:name="_Toc127455468"/>
      <w:bookmarkStart w:id="1189" w:name="_Toc127455694"/>
      <w:bookmarkStart w:id="1190" w:name="_Toc127455921"/>
      <w:bookmarkStart w:id="1191" w:name="_Toc127456149"/>
      <w:bookmarkStart w:id="1192" w:name="_Toc127456375"/>
      <w:bookmarkStart w:id="1193" w:name="_Toc127454309"/>
      <w:bookmarkStart w:id="1194" w:name="_Toc127456378"/>
      <w:bookmarkStart w:id="1195" w:name="_Toc127456831"/>
      <w:bookmarkStart w:id="1196" w:name="_Toc127457284"/>
      <w:bookmarkStart w:id="1197" w:name="_Toc127454793"/>
      <w:bookmarkStart w:id="1198" w:name="_Toc127454765"/>
      <w:bookmarkStart w:id="1199" w:name="_Toc127456576"/>
      <w:bookmarkStart w:id="1200" w:name="_Toc127529480"/>
      <w:bookmarkStart w:id="1201" w:name="_Toc127454768"/>
      <w:bookmarkStart w:id="1202" w:name="_Toc127456127"/>
      <w:bookmarkStart w:id="1203" w:name="_Toc127457485"/>
      <w:bookmarkStart w:id="1204" w:name="_Toc127457484"/>
      <w:bookmarkStart w:id="1205" w:name="_Toc127455243"/>
      <w:bookmarkStart w:id="1206" w:name="_Toc127457067"/>
      <w:bookmarkStart w:id="1207" w:name="_Toc127457294"/>
      <w:bookmarkStart w:id="1208" w:name="_Toc127457520"/>
      <w:bookmarkStart w:id="1209" w:name="_Toc127457746"/>
      <w:bookmarkStart w:id="1210" w:name="_Toc127524131"/>
      <w:bookmarkStart w:id="1211" w:name="_Toc127455481"/>
      <w:bookmarkStart w:id="1212" w:name="_Toc127455707"/>
      <w:bookmarkStart w:id="1213" w:name="_Toc127455934"/>
      <w:bookmarkStart w:id="1214" w:name="_Toc127456162"/>
      <w:bookmarkStart w:id="1215" w:name="_Toc127456388"/>
      <w:bookmarkStart w:id="1216" w:name="_Toc127456614"/>
      <w:bookmarkStart w:id="1217" w:name="_Toc127456841"/>
      <w:bookmarkStart w:id="1218" w:name="_Toc127456148"/>
      <w:bookmarkStart w:id="1219" w:name="_Toc127529736"/>
      <w:bookmarkStart w:id="1220" w:name="_Toc126822458"/>
      <w:bookmarkStart w:id="1221" w:name="_Toc126742946"/>
      <w:bookmarkStart w:id="1222" w:name="_Toc127455892"/>
      <w:bookmarkStart w:id="1223" w:name="_Toc127454569"/>
      <w:bookmarkStart w:id="1224" w:name="_Toc127454767"/>
      <w:bookmarkStart w:id="1225" w:name="_Toc127455019"/>
      <w:bookmarkStart w:id="1226" w:name="_Toc127456572"/>
      <w:bookmarkStart w:id="1227" w:name="_Toc127455471"/>
      <w:bookmarkStart w:id="1228" w:name="_Toc127455445"/>
      <w:bookmarkStart w:id="1229" w:name="_Toc127455924"/>
      <w:bookmarkStart w:id="1230" w:name="_Toc127455008"/>
      <w:bookmarkStart w:id="1231" w:name="_Toc126822471"/>
      <w:bookmarkStart w:id="1232" w:name="_Toc127457725"/>
      <w:bookmarkStart w:id="1233" w:name="_Toc126742934"/>
      <w:bookmarkStart w:id="1234" w:name="_Toc127527534"/>
      <w:bookmarkStart w:id="1235" w:name="_Toc129006469"/>
      <w:bookmarkStart w:id="1236" w:name="_Toc127529724"/>
      <w:bookmarkStart w:id="1237" w:name="_Toc126742935"/>
      <w:bookmarkStart w:id="1238" w:name="_Toc127524117"/>
      <w:bookmarkStart w:id="1239" w:name="_Toc127529504"/>
      <w:bookmarkStart w:id="1240" w:name="_Toc129006459"/>
      <w:bookmarkStart w:id="1241" w:name="_Toc127529497"/>
      <w:bookmarkStart w:id="1242" w:name="_Toc127456596"/>
      <w:bookmarkStart w:id="1243" w:name="_Toc127456374"/>
      <w:bookmarkStart w:id="1244" w:name="_Toc127457049"/>
      <w:bookmarkStart w:id="1245" w:name="_Toc127456600"/>
      <w:bookmarkStart w:id="1246" w:name="_Toc127454785"/>
      <w:bookmarkStart w:id="1247" w:name="_Toc127456827"/>
      <w:bookmarkStart w:id="1248" w:name="_Toc127455237"/>
      <w:bookmarkStart w:id="1249" w:name="_Toc127457053"/>
      <w:bookmarkStart w:id="1250" w:name="_Toc127455689"/>
      <w:bookmarkStart w:id="1251" w:name="_Toc127457280"/>
      <w:bookmarkStart w:id="1252" w:name="_Toc127455455"/>
      <w:bookmarkStart w:id="1253" w:name="_Toc127454789"/>
      <w:bookmarkStart w:id="1254" w:name="_Toc126742938"/>
      <w:bookmarkStart w:id="1255" w:name="_Toc126822476"/>
      <w:bookmarkStart w:id="1256" w:name="_Toc127454335"/>
      <w:bookmarkStart w:id="1257" w:name="_Toc127454561"/>
      <w:bookmarkStart w:id="1258" w:name="_Toc127457502"/>
      <w:bookmarkStart w:id="1259" w:name="_Toc127457728"/>
      <w:bookmarkStart w:id="1260" w:name="_Toc127524113"/>
      <w:bookmarkStart w:id="1261" w:name="_Toc127527538"/>
      <w:bookmarkStart w:id="1262" w:name="_Toc127529500"/>
      <w:bookmarkStart w:id="1263" w:name="_Toc127529727"/>
      <w:bookmarkStart w:id="1264" w:name="_Toc127456145"/>
      <w:bookmarkStart w:id="1265" w:name="_Toc130459625"/>
      <w:bookmarkStart w:id="1266" w:name="_Toc127455018"/>
      <w:bookmarkStart w:id="1267" w:name="_Toc127456824"/>
      <w:bookmarkStart w:id="1268" w:name="_Toc127457269"/>
      <w:bookmarkStart w:id="1269" w:name="_Toc127457277"/>
      <w:bookmarkStart w:id="1270" w:name="_Toc127457721"/>
      <w:bookmarkStart w:id="1271" w:name="_Toc127455012"/>
      <w:bookmarkStart w:id="1272" w:name="_Toc127456815"/>
      <w:bookmarkStart w:id="1273" w:name="_Toc127455464"/>
      <w:bookmarkStart w:id="1274" w:name="_Toc127457268"/>
      <w:bookmarkStart w:id="1275" w:name="_Toc127455917"/>
      <w:bookmarkStart w:id="1276" w:name="_Toc127457720"/>
      <w:bookmarkStart w:id="1277" w:name="_Toc127455213"/>
      <w:bookmarkStart w:id="1278" w:name="_Toc126742937"/>
      <w:bookmarkStart w:id="1279" w:name="_Toc126822475"/>
      <w:bookmarkStart w:id="1280" w:name="_Toc127454334"/>
      <w:bookmarkStart w:id="1281" w:name="_Toc127454560"/>
      <w:bookmarkStart w:id="1282" w:name="_Toc127457503"/>
      <w:bookmarkStart w:id="1283" w:name="_Toc127457729"/>
      <w:bookmarkStart w:id="1284" w:name="_Toc127524114"/>
      <w:bookmarkStart w:id="1285" w:name="_Toc127527539"/>
      <w:bookmarkStart w:id="1286" w:name="_Toc127529501"/>
      <w:bookmarkStart w:id="1287" w:name="_Toc127529728"/>
      <w:bookmarkStart w:id="1288" w:name="_Toc127456144"/>
      <w:bookmarkStart w:id="1289" w:name="_Toc130459624"/>
      <w:bookmarkStart w:id="1290" w:name="_Toc127456598"/>
      <w:bookmarkStart w:id="1291" w:name="_Toc127456825"/>
      <w:bookmarkStart w:id="1292" w:name="_Toc127457051"/>
      <w:bookmarkStart w:id="1293" w:name="_Toc127457278"/>
      <w:bookmarkStart w:id="1294" w:name="_Toc127454787"/>
      <w:bookmarkStart w:id="1295" w:name="_Toc127455013"/>
      <w:bookmarkStart w:id="1296" w:name="_Toc127455239"/>
      <w:bookmarkStart w:id="1297" w:name="_Toc127455465"/>
      <w:bookmarkStart w:id="1298" w:name="_Toc127455691"/>
      <w:bookmarkStart w:id="1299" w:name="_Toc127455918"/>
      <w:bookmarkStart w:id="1300" w:name="_Toc129006477"/>
      <w:bookmarkStart w:id="1301" w:name="_Toc127456373"/>
      <w:bookmarkStart w:id="1302" w:name="_Toc126742941"/>
      <w:bookmarkStart w:id="1303" w:name="_Toc127454782"/>
      <w:bookmarkStart w:id="1304" w:name="_Toc127454338"/>
      <w:bookmarkStart w:id="1305" w:name="_Toc127456367"/>
      <w:bookmarkStart w:id="1306" w:name="_Toc127454332"/>
      <w:bookmarkStart w:id="1307" w:name="_Toc129006473"/>
      <w:bookmarkStart w:id="1308" w:name="_Toc127457727"/>
      <w:bookmarkStart w:id="1309" w:name="_Toc127457046"/>
      <w:bookmarkStart w:id="1310" w:name="_Toc127527537"/>
      <w:bookmarkStart w:id="1311" w:name="_Toc127457498"/>
      <w:bookmarkStart w:id="1312" w:name="_Toc127456147"/>
      <w:bookmarkStart w:id="1313" w:name="_Toc127455234"/>
      <w:bookmarkStart w:id="1314" w:name="_Toc127456599"/>
      <w:bookmarkStart w:id="1315" w:name="_Toc127456826"/>
      <w:bookmarkStart w:id="1316" w:name="_Toc127457052"/>
      <w:bookmarkStart w:id="1317" w:name="_Toc127457279"/>
      <w:bookmarkStart w:id="1318" w:name="_Toc127454788"/>
      <w:bookmarkStart w:id="1319" w:name="_Toc127455014"/>
      <w:bookmarkStart w:id="1320" w:name="_Toc127455240"/>
      <w:bookmarkStart w:id="1321" w:name="_Toc127455466"/>
      <w:bookmarkStart w:id="1322" w:name="_Toc127455692"/>
      <w:bookmarkStart w:id="1323" w:name="_Toc127455919"/>
      <w:bookmarkStart w:id="1324" w:name="_Toc127529726"/>
      <w:bookmarkStart w:id="1325" w:name="_Toc127456372"/>
      <w:bookmarkStart w:id="1326" w:name="_Toc130459623"/>
      <w:bookmarkStart w:id="1327" w:name="_Toc127457045"/>
      <w:bookmarkStart w:id="1328" w:name="_Toc126822474"/>
      <w:bookmarkStart w:id="1329" w:name="_Toc127457724"/>
      <w:bookmarkStart w:id="1330" w:name="_Toc127454559"/>
      <w:bookmarkStart w:id="1331" w:name="_Toc127529723"/>
      <w:bookmarkStart w:id="1332" w:name="_Toc127457730"/>
      <w:bookmarkStart w:id="1333" w:name="_Toc127454330"/>
      <w:bookmarkStart w:id="1334" w:name="_Toc127527540"/>
      <w:bookmarkStart w:id="1335" w:name="_Toc127454781"/>
      <w:bookmarkStart w:id="1336" w:name="_Toc127456146"/>
      <w:bookmarkStart w:id="1337" w:name="_Toc126822472"/>
      <w:bookmarkStart w:id="1338" w:name="_Toc127454991"/>
      <w:bookmarkStart w:id="1339" w:name="_Toc127455669"/>
      <w:bookmarkStart w:id="1340" w:name="_Toc127455443"/>
      <w:bookmarkStart w:id="1341" w:name="_Toc127457482"/>
      <w:bookmarkStart w:id="1342" w:name="_Toc127455896"/>
      <w:bookmarkStart w:id="1343" w:name="_Toc126742917"/>
      <w:bookmarkStart w:id="1344" w:name="_Toc127456350"/>
      <w:bookmarkStart w:id="1345" w:name="_Toc127455446"/>
      <w:bookmarkStart w:id="1346" w:name="_Toc127456803"/>
      <w:bookmarkStart w:id="1347" w:name="_Toc127456806"/>
      <w:bookmarkStart w:id="1348" w:name="_Toc126742919"/>
      <w:bookmarkStart w:id="1349" w:name="_Toc127527521"/>
      <w:bookmarkStart w:id="1350" w:name="_Toc130459605"/>
      <w:bookmarkStart w:id="1351" w:name="_Toc126742918"/>
      <w:bookmarkStart w:id="1352" w:name="_Toc129006453"/>
      <w:bookmarkStart w:id="1353" w:name="_Toc127454315"/>
      <w:bookmarkStart w:id="1354" w:name="_Toc127457256"/>
      <w:bookmarkStart w:id="1355" w:name="_Toc127454311"/>
      <w:bookmarkStart w:id="1356" w:name="_Toc127457708"/>
      <w:bookmarkStart w:id="1357" w:name="_Toc127527518"/>
      <w:bookmarkStart w:id="1358" w:name="_Toc127454989"/>
      <w:bookmarkStart w:id="1359" w:name="_Toc127529707"/>
      <w:bookmarkStart w:id="1360" w:name="_Toc127456577"/>
      <w:bookmarkStart w:id="1361" w:name="_Toc127524090"/>
      <w:bookmarkStart w:id="1362" w:name="_Toc127455670"/>
      <w:bookmarkStart w:id="1363" w:name="_Toc127454540"/>
      <w:bookmarkStart w:id="1364" w:name="_Toc127454988"/>
      <w:bookmarkStart w:id="1365" w:name="_Toc127457704"/>
      <w:bookmarkStart w:id="1366" w:name="_Toc127457506"/>
      <w:bookmarkStart w:id="1367" w:name="_Toc127456121"/>
      <w:bookmarkStart w:id="1368" w:name="_Toc127455440"/>
      <w:bookmarkStart w:id="1369" w:name="_Toc127455897"/>
      <w:bookmarkStart w:id="1370" w:name="_Toc127456351"/>
      <w:bookmarkStart w:id="1371" w:name="_Toc130459600"/>
      <w:bookmarkStart w:id="1372" w:name="_Toc127455893"/>
      <w:bookmarkStart w:id="1373" w:name="_Toc127455255"/>
      <w:bookmarkStart w:id="1374" w:name="_Toc126822455"/>
      <w:bookmarkStart w:id="1375" w:name="_Toc127454987"/>
      <w:bookmarkStart w:id="1376" w:name="_Toc127457257"/>
      <w:bookmarkStart w:id="1377" w:name="_Toc127529478"/>
      <w:bookmarkStart w:id="1378" w:name="_Toc127457709"/>
      <w:bookmarkStart w:id="1379" w:name="_Toc127455665"/>
      <w:bookmarkStart w:id="1380" w:name="_Toc127524094"/>
      <w:bookmarkStart w:id="1381" w:name="_Toc130459602"/>
      <w:bookmarkStart w:id="1382" w:name="_Toc127529481"/>
      <w:bookmarkStart w:id="1383" w:name="_Toc127456346"/>
      <w:bookmarkStart w:id="1384" w:name="_Toc127454539"/>
      <w:bookmarkStart w:id="1385" w:name="_Toc127457706"/>
      <w:bookmarkStart w:id="1386" w:name="_Toc127457031"/>
      <w:bookmarkStart w:id="1387" w:name="_Toc127454541"/>
      <w:bookmarkStart w:id="1388" w:name="_Toc127455217"/>
      <w:bookmarkStart w:id="1389" w:name="_Toc127454993"/>
      <w:bookmarkStart w:id="1390" w:name="_Toc127455219"/>
      <w:bookmarkStart w:id="1391" w:name="_Toc127456124"/>
      <w:bookmarkStart w:id="1392" w:name="_Toc127455671"/>
      <w:bookmarkStart w:id="1393" w:name="_Toc127455898"/>
      <w:bookmarkStart w:id="1394" w:name="_Toc127457029"/>
      <w:bookmarkStart w:id="1395" w:name="_Toc127456352"/>
      <w:bookmarkStart w:id="1396" w:name="_Toc127529708"/>
      <w:bookmarkStart w:id="1397" w:name="_Toc127454312"/>
      <w:bookmarkStart w:id="1398" w:name="_Toc127454316"/>
      <w:bookmarkStart w:id="1399" w:name="_Toc127457259"/>
      <w:bookmarkStart w:id="1400" w:name="_Toc127457707"/>
      <w:bookmarkStart w:id="1401" w:name="_Toc127457711"/>
      <w:bookmarkStart w:id="1402" w:name="_Toc127524096"/>
      <w:bookmarkStart w:id="1403" w:name="_Toc127529479"/>
      <w:bookmarkStart w:id="1404" w:name="_Toc127529483"/>
      <w:bookmarkStart w:id="1405" w:name="_Toc127529710"/>
      <w:bookmarkStart w:id="1406" w:name="_Toc130459603"/>
      <w:bookmarkStart w:id="1407" w:name="_Toc130459607"/>
      <w:bookmarkStart w:id="1408" w:name="_Toc127456579"/>
      <w:bookmarkStart w:id="1409" w:name="_Toc127457028"/>
      <w:bookmarkStart w:id="1410" w:name="_Toc127457032"/>
      <w:bookmarkStart w:id="1411" w:name="_Toc127454542"/>
      <w:bookmarkStart w:id="1412" w:name="_Toc127454990"/>
      <w:bookmarkStart w:id="1413" w:name="_Toc127454994"/>
      <w:bookmarkStart w:id="1414" w:name="_Toc127455220"/>
      <w:bookmarkStart w:id="1415" w:name="_Toc127455668"/>
      <w:bookmarkStart w:id="1416" w:name="_Toc127455672"/>
      <w:bookmarkStart w:id="1417" w:name="_Toc127455899"/>
      <w:bookmarkStart w:id="1418" w:name="_Toc127456349"/>
      <w:bookmarkStart w:id="1419" w:name="_Toc127456353"/>
      <w:bookmarkStart w:id="1420" w:name="_Toc126742920"/>
      <w:bookmarkStart w:id="1421" w:name="_Toc127454313"/>
      <w:bookmarkStart w:id="1422" w:name="_Toc126822454"/>
      <w:bookmarkStart w:id="1423" w:name="_Toc127457258"/>
      <w:bookmarkStart w:id="1424" w:name="_Toc129006456"/>
      <w:bookmarkStart w:id="1425" w:name="_Toc127457710"/>
      <w:bookmarkStart w:id="1426" w:name="_Toc127524095"/>
      <w:bookmarkStart w:id="1427" w:name="_Toc127454314"/>
      <w:bookmarkStart w:id="1428" w:name="_Toc127529482"/>
      <w:bookmarkStart w:id="1429" w:name="_Toc127529709"/>
      <w:bookmarkStart w:id="1430" w:name="_Toc127454992"/>
      <w:bookmarkStart w:id="1431" w:name="_Toc130459606"/>
      <w:bookmarkStart w:id="1432" w:name="_Toc127456578"/>
      <w:bookmarkStart w:id="1433" w:name="_Toc127524093"/>
      <w:bookmarkStart w:id="1434" w:name="_Toc127457732"/>
      <w:bookmarkStart w:id="1435" w:name="_Toc127456347"/>
      <w:bookmarkStart w:id="1436" w:name="_Toc127457030"/>
      <w:bookmarkStart w:id="1437" w:name="_Toc127456800"/>
      <w:bookmarkStart w:id="1438" w:name="_Toc127527542"/>
      <w:bookmarkStart w:id="1439" w:name="_Toc127455667"/>
      <w:bookmarkStart w:id="1440" w:name="_Toc127455226"/>
      <w:bookmarkStart w:id="1441" w:name="_Toc127456348"/>
      <w:bookmarkStart w:id="1442" w:name="_Toc127457507"/>
      <w:bookmarkStart w:id="1443" w:name="_Toc127457027"/>
      <w:bookmarkStart w:id="1444" w:name="_Toc127457501"/>
      <w:bookmarkStart w:id="1445" w:name="_Toc127454310"/>
      <w:bookmarkStart w:id="1446" w:name="_Toc130459628"/>
      <w:bookmarkStart w:id="1447" w:name="_Toc127524089"/>
      <w:bookmarkStart w:id="1448" w:name="_Toc127456125"/>
      <w:bookmarkStart w:id="1449" w:name="_Toc127527514"/>
      <w:bookmarkStart w:id="1450" w:name="_Toc126822479"/>
      <w:bookmarkStart w:id="1451" w:name="_Toc127529703"/>
      <w:bookmarkStart w:id="1452" w:name="_Toc127456604"/>
      <w:bookmarkStart w:id="1453" w:name="_Toc127457057"/>
      <w:bookmarkStart w:id="1454" w:name="_Toc127457510"/>
      <w:bookmarkStart w:id="1455" w:name="_Toc127455245"/>
      <w:bookmarkStart w:id="1456" w:name="_Toc127455697"/>
      <w:bookmarkStart w:id="1457" w:name="_Toc127456152"/>
      <w:bookmarkStart w:id="1458" w:name="_Toc127457511"/>
      <w:bookmarkStart w:id="1459" w:name="_Toc127456804"/>
      <w:bookmarkStart w:id="1460" w:name="_Toc127456376"/>
      <w:bookmarkStart w:id="1461" w:name="_Toc129006457"/>
      <w:bookmarkStart w:id="1462" w:name="_Toc127456120"/>
      <w:bookmarkStart w:id="1463" w:name="_Toc127456602"/>
      <w:bookmarkStart w:id="1464" w:name="_Toc127529477"/>
      <w:bookmarkStart w:id="1465" w:name="_Toc129006452"/>
      <w:bookmarkStart w:id="1466" w:name="_Toc127456829"/>
      <w:bookmarkStart w:id="1467" w:name="_Toc126742913"/>
      <w:bookmarkStart w:id="1468" w:name="_Toc126822451"/>
      <w:bookmarkStart w:id="1469" w:name="_Toc127457055"/>
      <w:bookmarkStart w:id="1470" w:name="_Toc127457253"/>
      <w:bookmarkStart w:id="1471" w:name="_Toc127457705"/>
      <w:bookmarkStart w:id="1472" w:name="_Toc127457282"/>
      <w:bookmarkStart w:id="1473" w:name="_Toc127527515"/>
      <w:bookmarkStart w:id="1474" w:name="_Toc127529704"/>
      <w:bookmarkStart w:id="1475" w:name="_Toc129006479"/>
      <w:bookmarkStart w:id="1476" w:name="_Toc127454324"/>
      <w:bookmarkStart w:id="1477" w:name="_Toc127457493"/>
      <w:bookmarkStart w:id="1478" w:name="_Toc127524104"/>
      <w:bookmarkStart w:id="1479" w:name="_Toc127527531"/>
      <w:bookmarkStart w:id="1480" w:name="_Toc130459619"/>
      <w:bookmarkStart w:id="1481" w:name="_Toc126742932"/>
      <w:bookmarkStart w:id="1482" w:name="_Toc126742916"/>
      <w:bookmarkStart w:id="1483" w:name="_Toc127454766"/>
      <w:bookmarkStart w:id="1484" w:name="_Toc127456801"/>
      <w:bookmarkStart w:id="1485" w:name="_Toc126822452"/>
      <w:bookmarkStart w:id="1486" w:name="_Toc127454564"/>
      <w:bookmarkStart w:id="1487" w:name="_Toc127529731"/>
      <w:bookmarkStart w:id="1488" w:name="_Toc127454537"/>
      <w:bookmarkStart w:id="1489" w:name="_Toc127457252"/>
      <w:bookmarkStart w:id="1490" w:name="_Toc127454763"/>
      <w:bookmarkStart w:id="1491" w:name="_Toc127455444"/>
      <w:bookmarkStart w:id="1492" w:name="_Toc127457733"/>
      <w:bookmarkStart w:id="1493" w:name="_Toc127457478"/>
      <w:bookmarkStart w:id="1494" w:name="_Toc126822453"/>
      <w:bookmarkStart w:id="1495" w:name="_Toc126822456"/>
      <w:bookmarkStart w:id="1496" w:name="_Toc127457255"/>
      <w:bookmarkStart w:id="1497" w:name="_Toc127457481"/>
      <w:bookmarkStart w:id="1498" w:name="_Toc127456812"/>
      <w:bookmarkStart w:id="1499" w:name="_Toc127524092"/>
      <w:bookmarkStart w:id="1500" w:name="_Toc127527517"/>
      <w:bookmarkStart w:id="1501" w:name="_Toc127456585"/>
      <w:bookmarkStart w:id="1502" w:name="_Toc127529706"/>
      <w:bookmarkStart w:id="1503" w:name="_Toc129006455"/>
      <w:bookmarkStart w:id="1504" w:name="_Toc127457722"/>
      <w:bookmarkStart w:id="1505" w:name="_Toc127456575"/>
      <w:bookmarkStart w:id="1506" w:name="_Toc127455215"/>
      <w:bookmarkStart w:id="1507" w:name="_Toc127455441"/>
      <w:bookmarkStart w:id="1508" w:name="_Toc127524118"/>
      <w:bookmarkStart w:id="1509" w:name="_Toc127455894"/>
      <w:bookmarkStart w:id="1510" w:name="_Toc127456122"/>
      <w:bookmarkStart w:id="1511" w:name="_Toc130459601"/>
      <w:bookmarkStart w:id="1512" w:name="_Toc126822480"/>
      <w:bookmarkStart w:id="1513" w:name="_Toc127454764"/>
      <w:bookmarkStart w:id="1514" w:name="_Toc127455216"/>
      <w:bookmarkStart w:id="1515" w:name="_Toc127454565"/>
      <w:bookmarkStart w:id="1516" w:name="_Toc127456123"/>
      <w:bookmarkStart w:id="1517" w:name="_Toc127454536"/>
      <w:bookmarkStart w:id="1518" w:name="_Toc127524091"/>
      <w:bookmarkStart w:id="1519" w:name="_Toc127527516"/>
      <w:bookmarkStart w:id="1520" w:name="_Toc130459629"/>
      <w:bookmarkStart w:id="1521" w:name="_Toc127529705"/>
      <w:bookmarkStart w:id="1522" w:name="_Toc129006454"/>
      <w:bookmarkStart w:id="1523" w:name="_Toc127527543"/>
      <w:bookmarkStart w:id="1524" w:name="_Toc127456574"/>
      <w:bookmarkStart w:id="1525" w:name="_Toc127454317"/>
      <w:bookmarkStart w:id="1526" w:name="_Toc127529505"/>
      <w:bookmarkStart w:id="1527" w:name="_Toc127457254"/>
      <w:bookmarkStart w:id="1528" w:name="_Toc127457480"/>
      <w:bookmarkStart w:id="1529" w:name="_Toc129006481"/>
      <w:bookmarkStart w:id="1530" w:name="_Toc127455000"/>
      <w:bookmarkStart w:id="1531" w:name="_Toc130459613"/>
      <w:bookmarkStart w:id="1532" w:name="_Toc126742926"/>
      <w:bookmarkStart w:id="1533" w:name="_Toc126822464"/>
      <w:bookmarkStart w:id="1534" w:name="_Toc127454323"/>
      <w:bookmarkStart w:id="1535" w:name="_Toc127457264"/>
      <w:bookmarkStart w:id="1536" w:name="_Toc127457490"/>
      <w:bookmarkStart w:id="1537" w:name="_Toc127524101"/>
      <w:bookmarkStart w:id="1538" w:name="_Toc127529488"/>
      <w:bookmarkStart w:id="1539" w:name="_Toc129006464"/>
      <w:bookmarkStart w:id="1540" w:name="_Toc127529715"/>
      <w:bookmarkStart w:id="1541" w:name="_Toc127457039"/>
      <w:bookmarkStart w:id="1542" w:name="_Toc127456129"/>
      <w:bookmarkStart w:id="1543" w:name="_Toc127455001"/>
      <w:bookmarkStart w:id="1544" w:name="_Toc127456580"/>
      <w:bookmarkStart w:id="1545" w:name="_Toc127529491"/>
      <w:bookmarkStart w:id="1546" w:name="_Toc127457033"/>
      <w:bookmarkStart w:id="1547" w:name="_Toc130459615"/>
      <w:bookmarkStart w:id="1548" w:name="_Toc127454769"/>
      <w:bookmarkStart w:id="1549" w:name="_Toc129006462"/>
      <w:bookmarkStart w:id="1550" w:name="_Toc127455221"/>
      <w:bookmarkStart w:id="1551" w:name="_Toc130459627"/>
      <w:bookmarkStart w:id="1552" w:name="_Toc127455673"/>
      <w:bookmarkStart w:id="1553" w:name="_Toc127457489"/>
      <w:bookmarkStart w:id="1554" w:name="_Toc127456128"/>
      <w:bookmarkStart w:id="1555" w:name="_Toc127457265"/>
      <w:bookmarkStart w:id="1556" w:name="_Toc127456808"/>
      <w:bookmarkStart w:id="1557" w:name="_Toc127457717"/>
      <w:bookmarkStart w:id="1558" w:name="_Toc127454544"/>
      <w:bookmarkStart w:id="1559" w:name="_Toc127527527"/>
      <w:bookmarkStart w:id="1560" w:name="_Toc127454996"/>
      <w:bookmarkStart w:id="1561" w:name="_Toc127529489"/>
      <w:bookmarkStart w:id="1562" w:name="_Toc127455448"/>
      <w:bookmarkStart w:id="1563" w:name="_Toc127529716"/>
      <w:bookmarkStart w:id="1564" w:name="_Toc127529711"/>
      <w:bookmarkStart w:id="1565" w:name="_Toc126742915"/>
      <w:bookmarkStart w:id="1566" w:name="_Toc127456360"/>
      <w:bookmarkStart w:id="1567" w:name="_Toc127456359"/>
      <w:bookmarkStart w:id="1568" w:name="_Toc127457038"/>
      <w:bookmarkStart w:id="1569" w:name="_Toc127454548"/>
      <w:bookmarkStart w:id="1570" w:name="_Toc127454774"/>
      <w:bookmarkStart w:id="1571" w:name="_Toc127455452"/>
      <w:bookmarkStart w:id="1572" w:name="_Toc127457716"/>
      <w:bookmarkStart w:id="1573" w:name="_Toc127455678"/>
      <w:bookmarkStart w:id="1574" w:name="_Toc127527526"/>
      <w:bookmarkStart w:id="1575" w:name="_Toc127455905"/>
      <w:bookmarkStart w:id="1576" w:name="_Toc126742925"/>
      <w:bookmarkStart w:id="1577" w:name="_Toc127456133"/>
      <w:bookmarkStart w:id="1578" w:name="_Toc130459612"/>
      <w:bookmarkStart w:id="1579" w:name="_Toc130459626"/>
      <w:bookmarkStart w:id="1580" w:name="_Toc127455453"/>
      <w:bookmarkStart w:id="1581" w:name="_Toc126822477"/>
      <w:bookmarkStart w:id="1582" w:name="_Toc129006467"/>
      <w:bookmarkStart w:id="1583" w:name="_Toc127454562"/>
      <w:bookmarkStart w:id="1584" w:name="_Toc127456134"/>
      <w:bookmarkStart w:id="1585" w:name="_Toc126742914"/>
      <w:bookmarkStart w:id="1586" w:name="_Toc127454322"/>
      <w:bookmarkStart w:id="1587" w:name="_Toc127457731"/>
      <w:bookmarkStart w:id="1588" w:name="_Toc127457491"/>
      <w:bookmarkStart w:id="1589" w:name="_Toc127456587"/>
      <w:bookmarkStart w:id="1590" w:name="_Toc127455228"/>
      <w:bookmarkStart w:id="1591" w:name="_Toc127454549"/>
      <w:bookmarkStart w:id="1592" w:name="_Toc127457492"/>
      <w:bookmarkStart w:id="1593" w:name="_Toc127455227"/>
      <w:bookmarkStart w:id="1594" w:name="_Toc127524103"/>
      <w:bookmarkStart w:id="1595" w:name="_Toc127529718"/>
      <w:bookmarkStart w:id="1596" w:name="_Toc127455680"/>
      <w:bookmarkStart w:id="1597" w:name="_Toc127456586"/>
      <w:bookmarkStart w:id="1598" w:name="_Toc127456135"/>
      <w:bookmarkStart w:id="1599" w:name="_Toc127457040"/>
      <w:bookmarkStart w:id="1600" w:name="_Toc126742927"/>
      <w:bookmarkStart w:id="1601" w:name="_Toc127454776"/>
      <w:bookmarkStart w:id="1602" w:name="_Toc127454321"/>
      <w:bookmarkStart w:id="1603" w:name="_Toc127524102"/>
      <w:bookmarkStart w:id="1604" w:name="_Toc127457734"/>
      <w:bookmarkStart w:id="1605" w:name="_Toc127524115"/>
      <w:bookmarkStart w:id="1606" w:name="_Toc127455679"/>
      <w:bookmarkStart w:id="1607" w:name="_Toc129006465"/>
      <w:bookmarkStart w:id="1608" w:name="_Toc129006478"/>
      <w:bookmarkStart w:id="1609" w:name="_Toc127455906"/>
      <w:bookmarkStart w:id="1610" w:name="_Toc127454550"/>
      <w:bookmarkStart w:id="1611" w:name="_Toc127527541"/>
      <w:bookmarkStart w:id="1612" w:name="_Toc127455677"/>
      <w:bookmarkStart w:id="1613" w:name="_Toc127455002"/>
      <w:bookmarkStart w:id="1614" w:name="_Toc127454775"/>
      <w:bookmarkStart w:id="1615" w:name="_Toc127529487"/>
      <w:bookmarkStart w:id="1616" w:name="_Toc127455454"/>
      <w:bookmarkStart w:id="1617" w:name="_Toc126742924"/>
      <w:bookmarkStart w:id="1618" w:name="_Toc127456813"/>
      <w:bookmarkStart w:id="1619" w:name="_Toc127529502"/>
      <w:bookmarkStart w:id="1620" w:name="_Toc127529730"/>
      <w:bookmarkStart w:id="1621" w:name="_Toc126742923"/>
      <w:bookmarkStart w:id="1622" w:name="_Toc126742939"/>
      <w:bookmarkStart w:id="1623" w:name="_Toc127454320"/>
      <w:bookmarkStart w:id="1624" w:name="_Toc126822478"/>
      <w:bookmarkStart w:id="1625" w:name="_Toc127456814"/>
      <w:bookmarkStart w:id="1626" w:name="_Toc127454563"/>
      <w:bookmarkStart w:id="1627" w:name="_Toc127456354"/>
      <w:bookmarkStart w:id="1628" w:name="_Toc127456584"/>
      <w:bookmarkStart w:id="1629" w:name="_Toc127456807"/>
      <w:bookmarkStart w:id="1630" w:name="_Toc127457037"/>
      <w:bookmarkStart w:id="1631" w:name="_Toc127454543"/>
      <w:bookmarkStart w:id="1632" w:name="_Toc127454773"/>
      <w:bookmarkStart w:id="1633" w:name="_Toc127454995"/>
      <w:bookmarkStart w:id="1634" w:name="_Toc127455225"/>
      <w:bookmarkStart w:id="1635" w:name="_Toc127455447"/>
      <w:bookmarkStart w:id="1636" w:name="_Toc127524119"/>
      <w:bookmarkStart w:id="1637" w:name="_Toc126742942"/>
      <w:bookmarkStart w:id="1638" w:name="_Toc127456355"/>
      <w:bookmarkStart w:id="1639" w:name="_Toc130459609"/>
      <w:bookmarkStart w:id="1640" w:name="_Toc126742922"/>
      <w:bookmarkStart w:id="1641" w:name="_Toc126822460"/>
      <w:bookmarkStart w:id="1642" w:name="_Toc127454319"/>
      <w:bookmarkStart w:id="1643" w:name="_Toc127457260"/>
      <w:bookmarkStart w:id="1644" w:name="_Toc127457486"/>
      <w:bookmarkStart w:id="1645" w:name="_Toc127457712"/>
      <w:bookmarkStart w:id="1646" w:name="_Toc127524097"/>
      <w:bookmarkStart w:id="1647" w:name="_Toc127527522"/>
      <w:bookmarkStart w:id="1648" w:name="_Toc127529484"/>
      <w:bookmarkStart w:id="1649" w:name="_Toc127455901"/>
      <w:bookmarkStart w:id="1650" w:name="_Toc129006461"/>
      <w:bookmarkStart w:id="1651" w:name="_Toc127454791"/>
      <w:bookmarkStart w:id="1652" w:name="_Toc127456581"/>
      <w:bookmarkStart w:id="1653" w:name="_Toc127456802"/>
      <w:bookmarkStart w:id="1654" w:name="_Toc127457034"/>
      <w:bookmarkStart w:id="1655" w:name="_Toc127454538"/>
      <w:bookmarkStart w:id="1656" w:name="_Toc127454770"/>
      <w:bookmarkStart w:id="1657" w:name="_Toc127454339"/>
      <w:bookmarkStart w:id="1658" w:name="_Toc127455222"/>
      <w:bookmarkStart w:id="1659" w:name="_Toc127455442"/>
      <w:bookmarkStart w:id="1660" w:name="_Toc127455674"/>
      <w:bookmarkStart w:id="1661" w:name="_Toc127455895"/>
      <w:bookmarkStart w:id="1662" w:name="_Toc127456132"/>
      <w:bookmarkStart w:id="1663" w:name="_Toc130459608"/>
      <w:bookmarkStart w:id="1664" w:name="_Toc126742921"/>
      <w:bookmarkStart w:id="1665" w:name="_Toc126822459"/>
      <w:bookmarkStart w:id="1666" w:name="_Toc127454318"/>
      <w:bookmarkStart w:id="1667" w:name="_Toc127457261"/>
      <w:bookmarkStart w:id="1668" w:name="_Toc127457487"/>
      <w:bookmarkStart w:id="1669" w:name="_Toc127457713"/>
      <w:bookmarkStart w:id="1670" w:name="_Toc127524098"/>
      <w:bookmarkStart w:id="1671" w:name="_Toc127527523"/>
      <w:bookmarkStart w:id="1672" w:name="_Toc127529485"/>
      <w:bookmarkStart w:id="1673" w:name="_Toc127455900"/>
      <w:bookmarkStart w:id="1674" w:name="_Toc129006460"/>
      <w:bookmarkStart w:id="1675" w:name="_Toc127454545"/>
      <w:bookmarkStart w:id="1676" w:name="_Toc126742943"/>
      <w:bookmarkStart w:id="1677" w:name="_Toc127454771"/>
      <w:bookmarkStart w:id="1678" w:name="_Toc127454997"/>
      <w:bookmarkStart w:id="1679" w:name="_Toc126822463"/>
      <w:bookmarkStart w:id="1680" w:name="_Toc127455223"/>
      <w:bookmarkStart w:id="1681" w:name="_Toc127455449"/>
      <w:bookmarkStart w:id="1682" w:name="_Toc127456358"/>
      <w:bookmarkStart w:id="1683" w:name="_Toc127455675"/>
      <w:bookmarkStart w:id="1684" w:name="_Toc127529712"/>
      <w:bookmarkStart w:id="1685" w:name="_Toc127456811"/>
      <w:bookmarkStart w:id="1686" w:name="_Toc127456357"/>
      <w:bookmarkStart w:id="1687" w:name="_Toc127524099"/>
      <w:bookmarkStart w:id="1688" w:name="_Toc127454547"/>
      <w:bookmarkStart w:id="1689" w:name="_Toc127529486"/>
      <w:bookmarkStart w:id="1690" w:name="_Toc127455903"/>
      <w:bookmarkStart w:id="1691" w:name="_Toc127454999"/>
      <w:bookmarkStart w:id="1692" w:name="_Toc127527544"/>
      <w:bookmarkStart w:id="1693" w:name="_Toc126742928"/>
      <w:bookmarkStart w:id="1694" w:name="_Toc127455451"/>
      <w:bookmarkStart w:id="1695" w:name="_Toc127454325"/>
      <w:bookmarkStart w:id="1696" w:name="_Toc129006482"/>
      <w:bookmarkStart w:id="1697" w:name="_Toc127455904"/>
      <w:bookmarkStart w:id="1698" w:name="_Toc130459630"/>
      <w:bookmarkStart w:id="1699" w:name="_Toc127456583"/>
      <w:bookmarkStart w:id="1700" w:name="_Toc127457036"/>
      <w:bookmarkStart w:id="1701" w:name="_Toc127454546"/>
      <w:bookmarkStart w:id="1702" w:name="_Toc127454998"/>
      <w:bookmarkStart w:id="1703" w:name="_Toc127455224"/>
      <w:bookmarkStart w:id="1704" w:name="_Toc127455676"/>
      <w:bookmarkStart w:id="1705" w:name="_Toc126822481"/>
      <w:bookmarkStart w:id="1706" w:name="_Toc127456130"/>
      <w:bookmarkStart w:id="1707" w:name="_Toc127456356"/>
      <w:bookmarkStart w:id="1708" w:name="_Toc127456582"/>
      <w:bookmarkStart w:id="1709" w:name="_Toc127456809"/>
      <w:bookmarkStart w:id="1710" w:name="_Toc127457035"/>
      <w:bookmarkStart w:id="1711" w:name="_Toc127454340"/>
      <w:bookmarkStart w:id="1712" w:name="_Toc127456810"/>
      <w:bookmarkStart w:id="1713" w:name="_Toc127454566"/>
      <w:bookmarkStart w:id="1714" w:name="_Toc127454772"/>
      <w:bookmarkStart w:id="1715" w:name="_Toc127457505"/>
      <w:bookmarkStart w:id="1716" w:name="_Toc127455450"/>
      <w:bookmarkStart w:id="1717" w:name="_Toc127524116"/>
      <w:bookmarkStart w:id="1718" w:name="_Toc130459617"/>
      <w:bookmarkStart w:id="1719" w:name="_Toc127529503"/>
      <w:bookmarkStart w:id="1720" w:name="_Toc127529506"/>
      <w:bookmarkStart w:id="1721" w:name="_Toc127455902"/>
      <w:bookmarkStart w:id="1722" w:name="_Toc127457488"/>
      <w:bookmarkStart w:id="1723" w:name="_Toc127456131"/>
      <w:bookmarkStart w:id="1724" w:name="_Toc127457531"/>
      <w:bookmarkStart w:id="1725" w:name="_Toc127457757"/>
      <w:bookmarkStart w:id="1726" w:name="_Toc127455266"/>
      <w:bookmarkStart w:id="1727" w:name="_Toc127455492"/>
      <w:bookmarkStart w:id="1728" w:name="_Toc127454365"/>
      <w:bookmarkStart w:id="1729" w:name="_Toc127455945"/>
      <w:bookmarkStart w:id="1730" w:name="_Toc127457533"/>
      <w:bookmarkStart w:id="1731" w:name="_Toc127457759"/>
      <w:bookmarkStart w:id="1732" w:name="_Toc127455268"/>
      <w:bookmarkStart w:id="1733" w:name="_Toc127527569"/>
      <w:bookmarkStart w:id="1734" w:name="_Toc127529531"/>
      <w:bookmarkStart w:id="1735" w:name="_Toc127455439"/>
      <w:bookmarkStart w:id="1736" w:name="_Toc129006507"/>
      <w:bookmarkStart w:id="1737" w:name="_Toc130459655"/>
      <w:bookmarkStart w:id="1738" w:name="_Toc126742968"/>
      <w:bookmarkStart w:id="1739" w:name="_Toc126822506"/>
      <w:bookmarkStart w:id="1740" w:name="_Toc127455718"/>
      <w:bookmarkStart w:id="1741" w:name="_Toc127456799"/>
      <w:bookmarkStart w:id="1742" w:name="_Toc127455695"/>
      <w:bookmarkStart w:id="1743" w:name="_Toc127457483"/>
      <w:bookmarkStart w:id="1744" w:name="_Toc127454761"/>
      <w:bookmarkStart w:id="1745" w:name="_Toc127529732"/>
      <w:bookmarkStart w:id="1746" w:name="_Toc127527519"/>
      <w:bookmarkStart w:id="1747" w:name="_Toc127529758"/>
      <w:bookmarkStart w:id="1748" w:name="_Toc127455491"/>
      <w:bookmarkStart w:id="1749" w:name="_Toc127455717"/>
      <w:bookmarkStart w:id="1750" w:name="_Toc127455944"/>
      <w:bookmarkStart w:id="1751" w:name="_Toc127456172"/>
      <w:bookmarkStart w:id="1752" w:name="_Toc127454818"/>
      <w:bookmarkStart w:id="1753" w:name="_Toc127457074"/>
      <w:bookmarkStart w:id="1754" w:name="_Toc127457527"/>
      <w:bookmarkStart w:id="1755" w:name="_Toc127455262"/>
      <w:bookmarkStart w:id="1756" w:name="_Toc127455714"/>
      <w:bookmarkStart w:id="1757" w:name="_Toc127456169"/>
      <w:bookmarkStart w:id="1758" w:name="_Toc126742961"/>
      <w:bookmarkStart w:id="1759" w:name="_Toc127454336"/>
      <w:bookmarkStart w:id="1760" w:name="_Toc127456854"/>
      <w:bookmarkStart w:id="1761" w:name="_Toc127455493"/>
      <w:bookmarkStart w:id="1762" w:name="_Toc127457080"/>
      <w:bookmarkStart w:id="1763" w:name="_Toc127455719"/>
      <w:bookmarkStart w:id="1764" w:name="_Toc127456398"/>
      <w:bookmarkStart w:id="1765" w:name="_Toc127454804"/>
      <w:bookmarkStart w:id="1766" w:name="_Toc127529514"/>
      <w:bookmarkStart w:id="1767" w:name="_Toc127454348"/>
      <w:bookmarkStart w:id="1768" w:name="_Toc127455925"/>
      <w:bookmarkStart w:id="1769" w:name="_Toc127524122"/>
      <w:bookmarkStart w:id="1770" w:name="_Toc127454337"/>
      <w:bookmarkStart w:id="1771" w:name="_Toc127524143"/>
      <w:bookmarkStart w:id="1772" w:name="_Toc130459647"/>
      <w:bookmarkStart w:id="1773" w:name="_Toc126822498"/>
      <w:bookmarkStart w:id="1774" w:name="_Toc127454583"/>
      <w:bookmarkStart w:id="1775" w:name="_Toc127455035"/>
      <w:bookmarkStart w:id="1776" w:name="_Toc127529534"/>
      <w:bookmarkStart w:id="1777" w:name="_Toc129006510"/>
      <w:bookmarkStart w:id="1778" w:name="_Toc126742971"/>
      <w:bookmarkStart w:id="1779" w:name="_Toc127454368"/>
      <w:bookmarkStart w:id="1780" w:name="_Toc127454820"/>
      <w:bookmarkStart w:id="1781" w:name="_Toc127455494"/>
      <w:bookmarkStart w:id="1782" w:name="_Toc127457307"/>
      <w:bookmarkStart w:id="1783" w:name="_Toc127455946"/>
      <w:bookmarkStart w:id="1784" w:name="_Toc127457310"/>
      <w:bookmarkStart w:id="1785" w:name="_Toc127457536"/>
      <w:bookmarkStart w:id="1786" w:name="_Toc127457762"/>
      <w:bookmarkStart w:id="1787" w:name="_Toc127524147"/>
      <w:bookmarkStart w:id="1788" w:name="_Toc127527572"/>
      <w:bookmarkStart w:id="1789" w:name="_Toc127455723"/>
      <w:bookmarkStart w:id="1790" w:name="_Toc127455950"/>
      <w:bookmarkStart w:id="1791" w:name="_Toc127456178"/>
      <w:bookmarkStart w:id="1792" w:name="_Toc127456404"/>
      <w:bookmarkStart w:id="1793" w:name="_Toc127456630"/>
      <w:bookmarkStart w:id="1794" w:name="_Toc127456857"/>
      <w:bookmarkStart w:id="1795" w:name="_Toc127457083"/>
      <w:bookmarkStart w:id="1796" w:name="_Toc127456624"/>
      <w:bookmarkStart w:id="1797" w:name="_Toc130459646"/>
      <w:bookmarkStart w:id="1798" w:name="_Toc127456175"/>
      <w:bookmarkStart w:id="1799" w:name="_Toc126822497"/>
      <w:bookmarkStart w:id="1800" w:name="_Toc127454817"/>
      <w:bookmarkStart w:id="1801" w:name="_Toc127454582"/>
      <w:bookmarkStart w:id="1802" w:name="_Toc127456401"/>
      <w:bookmarkStart w:id="1803" w:name="_Toc127455034"/>
      <w:bookmarkStart w:id="1804" w:name="_Toc127455043"/>
      <w:bookmarkStart w:id="1805" w:name="_Toc127527561"/>
      <w:bookmarkStart w:id="1806" w:name="_Toc127456627"/>
      <w:bookmarkStart w:id="1807" w:name="_Toc127529750"/>
      <w:bookmarkStart w:id="1808" w:name="_Toc127455045"/>
      <w:bookmarkStart w:id="1809" w:name="_Toc127527570"/>
      <w:bookmarkStart w:id="1810" w:name="_Toc127529532"/>
      <w:bookmarkStart w:id="1811" w:name="_Toc127529759"/>
      <w:bookmarkStart w:id="1812" w:name="_Toc129006508"/>
      <w:bookmarkStart w:id="1813" w:name="_Toc130459656"/>
      <w:bookmarkStart w:id="1814" w:name="_Toc126742969"/>
      <w:bookmarkStart w:id="1815" w:name="_Toc126822507"/>
      <w:bookmarkStart w:id="1816" w:name="_Toc127454366"/>
      <w:bookmarkStart w:id="1817" w:name="_Toc127454592"/>
      <w:bookmarkStart w:id="1818" w:name="_Toc127455947"/>
      <w:bookmarkStart w:id="1819" w:name="_Toc127454593"/>
      <w:bookmarkStart w:id="1820" w:name="_Toc127457073"/>
      <w:bookmarkStart w:id="1821" w:name="_Toc127456851"/>
      <w:bookmarkStart w:id="1822" w:name="_Toc127457526"/>
      <w:bookmarkStart w:id="1823" w:name="_Toc127457077"/>
      <w:bookmarkStart w:id="1824" w:name="_Toc127455261"/>
      <w:bookmarkStart w:id="1825" w:name="_Toc127457304"/>
      <w:bookmarkStart w:id="1826" w:name="_Toc127455713"/>
      <w:bookmarkStart w:id="1827" w:name="_Toc127457530"/>
      <w:bookmarkStart w:id="1828" w:name="_Toc127456168"/>
      <w:bookmarkStart w:id="1829" w:name="_Toc127457756"/>
      <w:bookmarkStart w:id="1830" w:name="_Toc130459650"/>
      <w:bookmarkStart w:id="1831" w:name="_Toc127455265"/>
      <w:bookmarkStart w:id="1832" w:name="_Toc127454359"/>
      <w:bookmarkStart w:id="1833" w:name="_Toc127454585"/>
      <w:bookmarkStart w:id="1834" w:name="_Toc127454811"/>
      <w:bookmarkStart w:id="1835" w:name="_Toc127455037"/>
      <w:bookmarkStart w:id="1836" w:name="_Toc127524137"/>
      <w:bookmarkStart w:id="1837" w:name="_Toc127527562"/>
      <w:bookmarkStart w:id="1838" w:name="_Toc127529524"/>
      <w:bookmarkStart w:id="1839" w:name="_Toc127529751"/>
      <w:bookmarkStart w:id="1840" w:name="_Toc129006500"/>
      <w:bookmarkStart w:id="1841" w:name="_Toc130459648"/>
      <w:bookmarkStart w:id="1842" w:name="_Toc127456621"/>
      <w:bookmarkStart w:id="1843" w:name="_Toc126822500"/>
      <w:bookmarkStart w:id="1844" w:name="_Toc130459661"/>
      <w:bookmarkStart w:id="1845" w:name="_Toc127457301"/>
      <w:bookmarkStart w:id="1846" w:name="_Toc126822512"/>
      <w:bookmarkStart w:id="1847" w:name="_Toc127457753"/>
      <w:bookmarkStart w:id="1848" w:name="_Toc127454597"/>
      <w:bookmarkStart w:id="1849" w:name="_Toc127455488"/>
      <w:bookmarkStart w:id="1850" w:name="_Toc127455049"/>
      <w:bookmarkStart w:id="1851" w:name="_Toc127455941"/>
      <w:bookmarkStart w:id="1852" w:name="_Toc127455499"/>
      <w:bookmarkStart w:id="1853" w:name="_Toc127456395"/>
      <w:bookmarkStart w:id="1854" w:name="_Toc127457086"/>
      <w:bookmarkStart w:id="1855" w:name="_Toc127454591"/>
      <w:bookmarkStart w:id="1856" w:name="_Toc127454358"/>
      <w:bookmarkStart w:id="1857" w:name="_Toc127454584"/>
      <w:bookmarkStart w:id="1858" w:name="_Toc127454810"/>
      <w:bookmarkStart w:id="1859" w:name="_Toc127455036"/>
      <w:bookmarkStart w:id="1860" w:name="_Toc127524138"/>
      <w:bookmarkStart w:id="1861" w:name="_Toc127527563"/>
      <w:bookmarkStart w:id="1862" w:name="_Toc127529525"/>
      <w:bookmarkStart w:id="1863" w:name="_Toc127529752"/>
      <w:bookmarkStart w:id="1864" w:name="_Toc129006501"/>
      <w:bookmarkStart w:id="1865" w:name="_Toc130459649"/>
      <w:bookmarkStart w:id="1866" w:name="_Toc127456620"/>
      <w:bookmarkStart w:id="1867" w:name="_Toc126822499"/>
      <w:bookmarkStart w:id="1868" w:name="_Toc127457075"/>
      <w:bookmarkStart w:id="1869" w:name="_Toc127457302"/>
      <w:bookmarkStart w:id="1870" w:name="_Toc127457528"/>
      <w:bookmarkStart w:id="1871" w:name="_Toc127457754"/>
      <w:bookmarkStart w:id="1872" w:name="_Toc127455263"/>
      <w:bookmarkStart w:id="1873" w:name="_Toc127455489"/>
      <w:bookmarkStart w:id="1874" w:name="_Toc127455715"/>
      <w:bookmarkStart w:id="1875" w:name="_Toc127455942"/>
      <w:bookmarkStart w:id="1876" w:name="_Toc127456170"/>
      <w:bookmarkStart w:id="1877" w:name="_Toc127456396"/>
      <w:bookmarkStart w:id="1878" w:name="_Toc126742962"/>
      <w:bookmarkStart w:id="1879" w:name="_Toc127456850"/>
      <w:bookmarkStart w:id="1880" w:name="_Toc127455044"/>
      <w:bookmarkStart w:id="1881" w:name="_Toc127524148"/>
      <w:bookmarkStart w:id="1882" w:name="_Toc127455270"/>
      <w:bookmarkStart w:id="1883" w:name="_Toc127527571"/>
      <w:bookmarkStart w:id="1884" w:name="_Toc127529533"/>
      <w:bookmarkStart w:id="1885" w:name="_Toc127529760"/>
      <w:bookmarkStart w:id="1886" w:name="_Toc129006509"/>
      <w:bookmarkStart w:id="1887" w:name="_Toc130459657"/>
      <w:bookmarkStart w:id="1888" w:name="_Toc126742970"/>
      <w:bookmarkStart w:id="1889" w:name="_Toc126822508"/>
      <w:bookmarkStart w:id="1890" w:name="_Toc127456623"/>
      <w:bookmarkStart w:id="1891" w:name="_Toc127457763"/>
      <w:bookmarkStart w:id="1892" w:name="_Toc127457076"/>
      <w:bookmarkStart w:id="1893" w:name="_Toc127457303"/>
      <w:bookmarkStart w:id="1894" w:name="_Toc127457529"/>
      <w:bookmarkStart w:id="1895" w:name="_Toc127457755"/>
      <w:bookmarkStart w:id="1896" w:name="_Toc127455264"/>
      <w:bookmarkStart w:id="1897" w:name="_Toc127455490"/>
      <w:bookmarkStart w:id="1898" w:name="_Toc127455716"/>
      <w:bookmarkStart w:id="1899" w:name="_Toc127455943"/>
      <w:bookmarkStart w:id="1900" w:name="_Toc127456171"/>
      <w:bookmarkStart w:id="1901" w:name="_Toc127456397"/>
      <w:bookmarkStart w:id="1902" w:name="_Toc127454367"/>
      <w:bookmarkStart w:id="1903" w:name="_Toc127456849"/>
      <w:bookmarkStart w:id="1904" w:name="_Toc127454819"/>
      <w:bookmarkStart w:id="1905" w:name="_Toc127456631"/>
      <w:bookmarkStart w:id="1906" w:name="_Toc127455271"/>
      <w:bookmarkStart w:id="1907" w:name="_Toc127456858"/>
      <w:bookmarkStart w:id="1908" w:name="_Toc127455269"/>
      <w:bookmarkStart w:id="1909" w:name="_Toc127457084"/>
      <w:bookmarkStart w:id="1910" w:name="_Toc127527564"/>
      <w:bookmarkStart w:id="1911" w:name="_Toc127457311"/>
      <w:bookmarkStart w:id="1912" w:name="_Toc127529753"/>
      <w:bookmarkStart w:id="1913" w:name="_Toc127457537"/>
      <w:bookmarkStart w:id="1914" w:name="_Toc127456622"/>
      <w:bookmarkStart w:id="1915" w:name="_Toc127456405"/>
      <w:bookmarkStart w:id="1916" w:name="_Toc127457539"/>
      <w:bookmarkStart w:id="1917" w:name="_Toc127529761"/>
      <w:bookmarkStart w:id="1918" w:name="_Toc127524150"/>
      <w:bookmarkStart w:id="1919" w:name="_Toc130459658"/>
      <w:bookmarkStart w:id="1920" w:name="_Toc127529535"/>
      <w:bookmarkStart w:id="1921" w:name="_Toc126822509"/>
      <w:bookmarkStart w:id="1922" w:name="_Toc129006511"/>
      <w:bookmarkStart w:id="1923" w:name="_Toc127454594"/>
      <w:bookmarkStart w:id="1924" w:name="_Toc126742972"/>
      <w:bookmarkStart w:id="1925" w:name="_Toc127524144"/>
      <w:bookmarkStart w:id="1926" w:name="_Toc127529764"/>
      <w:bookmarkStart w:id="1927" w:name="_Toc127455720"/>
      <w:bookmarkStart w:id="1928" w:name="_Toc127454822"/>
      <w:bookmarkStart w:id="1929" w:name="_Toc127455048"/>
      <w:bookmarkStart w:id="1930" w:name="_Toc127455274"/>
      <w:bookmarkStart w:id="1931" w:name="_Toc127455500"/>
      <w:bookmarkStart w:id="1932" w:name="_Toc127455726"/>
      <w:bookmarkStart w:id="1933" w:name="_Toc127455953"/>
      <w:bookmarkStart w:id="1934" w:name="_Toc127456181"/>
      <w:bookmarkStart w:id="1935" w:name="_Toc127456407"/>
      <w:bookmarkStart w:id="1936" w:name="_Toc127456633"/>
      <w:bookmarkStart w:id="1937" w:name="_Toc127456860"/>
      <w:bookmarkStart w:id="1938" w:name="_Toc127455952"/>
      <w:bookmarkStart w:id="1939" w:name="_Toc129006513"/>
      <w:bookmarkStart w:id="1940" w:name="_Toc127455955"/>
      <w:bookmarkStart w:id="1941" w:name="_Toc127527557"/>
      <w:bookmarkStart w:id="1942" w:name="_Toc127456635"/>
      <w:bookmarkStart w:id="1943" w:name="_Toc126742963"/>
      <w:bookmarkStart w:id="1944" w:name="_Toc127457315"/>
      <w:bookmarkStart w:id="1945" w:name="_Toc129006506"/>
      <w:bookmarkStart w:id="1946" w:name="_Toc127524152"/>
      <w:bookmarkStart w:id="1947" w:name="_Toc127454586"/>
      <w:bookmarkStart w:id="1948" w:name="_Toc127529539"/>
      <w:bookmarkStart w:id="1949" w:name="_Toc127455038"/>
      <w:bookmarkStart w:id="1950" w:name="_Toc130459663"/>
      <w:bookmarkStart w:id="1951" w:name="_Toc127529519"/>
      <w:bookmarkStart w:id="1952" w:name="_Toc127454821"/>
      <w:bookmarkStart w:id="1953" w:name="_Toc127455047"/>
      <w:bookmarkStart w:id="1954" w:name="_Toc127455273"/>
      <w:bookmarkStart w:id="1955" w:name="_Toc127529538"/>
      <w:bookmarkStart w:id="1956" w:name="_Toc129006514"/>
      <w:bookmarkStart w:id="1957" w:name="_Toc126742975"/>
      <w:bookmarkStart w:id="1958" w:name="_Toc127454372"/>
      <w:bookmarkStart w:id="1959" w:name="_Toc127454824"/>
      <w:bookmarkStart w:id="1960" w:name="_Toc127527575"/>
      <w:bookmarkStart w:id="1961" w:name="_Toc127529537"/>
      <w:bookmarkStart w:id="1962" w:name="_Toc127454369"/>
      <w:bookmarkStart w:id="1963" w:name="_Toc127457313"/>
      <w:bookmarkStart w:id="1964" w:name="_Toc94099667"/>
      <w:bookmarkStart w:id="1965" w:name="_Toc127457541"/>
      <w:bookmarkStart w:id="1966" w:name="_Toc127456634"/>
      <w:bookmarkStart w:id="1967" w:name="_Toc127455050"/>
      <w:bookmarkStart w:id="1968" w:name="_Toc127455728"/>
      <w:bookmarkStart w:id="1969" w:name="_Toc70693035"/>
      <w:bookmarkStart w:id="1970" w:name="_Toc127457540"/>
      <w:bookmarkStart w:id="1971" w:name="_Toc127524151"/>
      <w:bookmarkStart w:id="1972" w:name="_Toc127457766"/>
      <w:bookmarkStart w:id="1973" w:name="_Toc129006515"/>
      <w:bookmarkStart w:id="1974" w:name="_Toc127456862"/>
      <w:bookmarkStart w:id="1975" w:name="_Toc127455727"/>
      <w:bookmarkStart w:id="1976" w:name="_Toc94099549"/>
      <w:bookmarkStart w:id="1977" w:name="_Toc127456182"/>
      <w:bookmarkStart w:id="1978" w:name="_Toc94180487"/>
      <w:bookmarkStart w:id="1979" w:name="_Toc127455276"/>
      <w:bookmarkStart w:id="1980" w:name="_Toc127456861"/>
      <w:bookmarkStart w:id="1981" w:name="_Toc127454598"/>
      <w:bookmarkStart w:id="1982" w:name="_Toc127527577"/>
      <w:bookmarkStart w:id="1983" w:name="_Toc127456183"/>
      <w:bookmarkStart w:id="1984" w:name="_Toc127529766"/>
      <w:bookmarkStart w:id="1985" w:name="_Toc127456409"/>
      <w:bookmarkStart w:id="1986" w:name="_Toc127455501"/>
      <w:bookmarkStart w:id="1987" w:name="_Toc94101050"/>
      <w:bookmarkStart w:id="1988" w:name="_Toc127457088"/>
      <w:bookmarkStart w:id="1989" w:name="_Toc127454370"/>
      <w:bookmarkStart w:id="1990" w:name="_Toc127456408"/>
      <w:bookmarkStart w:id="1991" w:name="_Toc127457767"/>
      <w:bookmarkStart w:id="1992" w:name="_Toc127454596"/>
      <w:bookmarkStart w:id="1993" w:name="_Toc127457087"/>
      <w:bookmarkStart w:id="1994" w:name="_Toc127457314"/>
      <w:bookmarkStart w:id="1995" w:name="_Toc130459660"/>
      <w:bookmarkStart w:id="1996" w:name="_Toc70692030"/>
      <w:bookmarkStart w:id="1997" w:name="_Toc127454371"/>
      <w:bookmarkStart w:id="1998" w:name="_Toc127527576"/>
      <w:bookmarkStart w:id="1999" w:name="_Toc127455954"/>
      <w:bookmarkStart w:id="2000" w:name="_Toc127454823"/>
      <w:bookmarkStart w:id="2001" w:name="_Toc127529765"/>
      <w:bookmarkStart w:id="2002" w:name="_Toc130459662"/>
      <w:bookmarkStart w:id="2003" w:name="_Toc127455275"/>
      <w:bookmarkStart w:id="2004" w:name="_Toc127456180"/>
      <w:bookmarkStart w:id="2005" w:name="_Toc129006512"/>
      <w:bookmarkStart w:id="2006" w:name="_Toc127455725"/>
      <w:bookmarkStart w:id="2007" w:name="_Toc126742974"/>
      <w:bookmarkStart w:id="2008" w:name="_Toc127455497"/>
      <w:bookmarkStart w:id="2009" w:name="_Toc127455502"/>
      <w:bookmarkStart w:id="2010" w:name="_Toc126742973"/>
      <w:bookmarkStart w:id="2011" w:name="_Toc126822511"/>
      <w:bookmarkStart w:id="2012" w:name="_Toc127455722"/>
      <w:bookmarkStart w:id="2013" w:name="_Toc127455949"/>
      <w:bookmarkStart w:id="2014" w:name="_Toc127456177"/>
      <w:bookmarkStart w:id="2015" w:name="_Toc127456403"/>
      <w:bookmarkStart w:id="2016" w:name="_Toc127456629"/>
      <w:bookmarkStart w:id="2017" w:name="_Toc127454595"/>
      <w:bookmarkStart w:id="2018" w:name="_Toc127457765"/>
      <w:bookmarkStart w:id="2019" w:name="_Toc127527573"/>
      <w:bookmarkStart w:id="2020" w:name="_Toc127529762"/>
      <w:bookmarkStart w:id="2021" w:name="_Toc130459659"/>
      <w:bookmarkStart w:id="2022" w:name="_Toc126822510"/>
      <w:bookmarkStart w:id="2023" w:name="_Toc127529749"/>
      <w:bookmarkStart w:id="2024" w:name="_Toc127455498"/>
      <w:bookmarkStart w:id="2025" w:name="_Toc127454364"/>
      <w:bookmarkStart w:id="2026" w:name="_Toc127455724"/>
      <w:bookmarkStart w:id="2027" w:name="_Toc127454590"/>
      <w:bookmarkStart w:id="2028" w:name="_Toc127455951"/>
      <w:bookmarkStart w:id="2029" w:name="_Toc127454816"/>
      <w:bookmarkStart w:id="2030" w:name="_Toc127456176"/>
      <w:bookmarkStart w:id="2031" w:name="_Toc127456402"/>
      <w:bookmarkStart w:id="2032" w:name="_Toc127456628"/>
      <w:bookmarkStart w:id="2033" w:name="_Toc127456855"/>
      <w:bookmarkStart w:id="2034" w:name="_Toc127457081"/>
      <w:bookmarkStart w:id="2035" w:name="_Toc127457308"/>
      <w:bookmarkStart w:id="2036" w:name="_Toc127457534"/>
      <w:bookmarkStart w:id="2037" w:name="_Toc127457760"/>
      <w:bookmarkStart w:id="2038" w:name="_Toc127456174"/>
      <w:bookmarkStart w:id="2039" w:name="_Toc127456173"/>
      <w:bookmarkStart w:id="2040" w:name="_Toc127456399"/>
      <w:bookmarkStart w:id="2041" w:name="_Toc127456625"/>
      <w:bookmarkStart w:id="2042" w:name="_Toc127456852"/>
      <w:bookmarkStart w:id="2043" w:name="_Toc127457305"/>
      <w:bookmarkStart w:id="2044" w:name="_Toc127524145"/>
      <w:bookmarkStart w:id="2045" w:name="_Toc127455495"/>
      <w:bookmarkStart w:id="2046" w:name="_Toc127455721"/>
      <w:bookmarkStart w:id="2047" w:name="_Toc127455948"/>
      <w:bookmarkStart w:id="2048" w:name="_Toc127456179"/>
      <w:bookmarkStart w:id="2049" w:name="_Toc127455042"/>
      <w:bookmarkStart w:id="2050" w:name="_Toc127524140"/>
      <w:bookmarkStart w:id="2051" w:name="_Toc127529527"/>
      <w:bookmarkStart w:id="2052" w:name="_Toc129006503"/>
      <w:bookmarkStart w:id="2053" w:name="_Toc126742964"/>
      <w:bookmarkStart w:id="2054" w:name="_Toc127454361"/>
      <w:bookmarkStart w:id="2055" w:name="_Toc127454813"/>
      <w:bookmarkStart w:id="2056" w:name="_Toc127524139"/>
      <w:bookmarkStart w:id="2057" w:name="_Toc127529526"/>
      <w:bookmarkStart w:id="2058" w:name="_Toc127457761"/>
      <w:bookmarkStart w:id="2059" w:name="_Toc127455496"/>
      <w:bookmarkStart w:id="2060" w:name="_Toc127454587"/>
      <w:bookmarkStart w:id="2061" w:name="_Toc127455039"/>
      <w:bookmarkStart w:id="2062" w:name="_Toc127527568"/>
      <w:bookmarkStart w:id="2063" w:name="_Toc127529536"/>
      <w:bookmarkStart w:id="2064" w:name="_Toc127529757"/>
      <w:bookmarkStart w:id="2065" w:name="_Toc126822501"/>
      <w:bookmarkStart w:id="2066" w:name="_Toc127456406"/>
      <w:bookmarkStart w:id="2067" w:name="_Toc127456632"/>
      <w:bookmarkStart w:id="2068" w:name="_Toc126742967"/>
      <w:bookmarkStart w:id="2069" w:name="_Toc127529763"/>
      <w:bookmarkStart w:id="2070" w:name="_Toc127457312"/>
      <w:bookmarkStart w:id="2071" w:name="_Toc126822505"/>
      <w:bookmarkStart w:id="2072" w:name="_Toc127457764"/>
      <w:bookmarkStart w:id="2073" w:name="_Toc127524149"/>
      <w:bookmarkStart w:id="2074" w:name="_Toc127527574"/>
      <w:bookmarkStart w:id="2075" w:name="_Toc127529530"/>
      <w:bookmarkStart w:id="2076" w:name="_Toc127456856"/>
      <w:bookmarkStart w:id="2077" w:name="_Toc127454360"/>
      <w:bookmarkStart w:id="2078" w:name="_Toc130459654"/>
      <w:bookmarkStart w:id="2079" w:name="_Toc127454812"/>
      <w:bookmarkStart w:id="2080" w:name="_Toc127456859"/>
      <w:bookmarkStart w:id="2081" w:name="_Toc127457085"/>
      <w:bookmarkStart w:id="2082" w:name="_Toc127455272"/>
      <w:bookmarkStart w:id="2083" w:name="_Toc127457538"/>
      <w:bookmarkStart w:id="2084" w:name="_Toc127529746"/>
      <w:bookmarkStart w:id="2085" w:name="_Toc127454357"/>
      <w:bookmarkStart w:id="2086" w:name="_Toc127454809"/>
      <w:bookmarkStart w:id="2087" w:name="_Toc127524135"/>
      <w:bookmarkStart w:id="2088" w:name="_Toc127529522"/>
      <w:bookmarkStart w:id="2089" w:name="_Toc129006498"/>
      <w:bookmarkStart w:id="2090" w:name="_Toc126742959"/>
      <w:bookmarkStart w:id="2091" w:name="_Toc127454356"/>
      <w:bookmarkStart w:id="2092" w:name="_Toc127454808"/>
      <w:bookmarkStart w:id="2093" w:name="_Toc127524132"/>
      <w:bookmarkStart w:id="2094" w:name="_Toc127527565"/>
      <w:bookmarkStart w:id="2095" w:name="_Toc126822502"/>
      <w:bookmarkStart w:id="2096" w:name="_Toc126742960"/>
      <w:bookmarkStart w:id="2097" w:name="_Toc129006495"/>
      <w:bookmarkStart w:id="2098" w:name="_Toc130459643"/>
      <w:bookmarkStart w:id="2099" w:name="_Toc126742956"/>
      <w:bookmarkStart w:id="2100" w:name="_Toc126822494"/>
      <w:bookmarkStart w:id="2101" w:name="_Toc127454353"/>
      <w:bookmarkStart w:id="2102" w:name="_Toc127454579"/>
      <w:bookmarkStart w:id="2103" w:name="_Toc127454805"/>
      <w:bookmarkStart w:id="2104" w:name="_Toc127455031"/>
      <w:bookmarkStart w:id="2105" w:name="_Toc127527560"/>
      <w:bookmarkStart w:id="2106" w:name="_Toc127457078"/>
      <w:bookmarkStart w:id="2107" w:name="_Toc130459651"/>
      <w:bookmarkStart w:id="2108" w:name="_Toc127524146"/>
      <w:bookmarkStart w:id="2109" w:name="_Toc127455476"/>
      <w:bookmarkStart w:id="2110" w:name="_Toc127456838"/>
      <w:bookmarkStart w:id="2111" w:name="_Toc127455929"/>
      <w:bookmarkStart w:id="2112" w:name="_Toc127457291"/>
      <w:bookmarkStart w:id="2113" w:name="_Toc127527548"/>
      <w:bookmarkStart w:id="2114" w:name="_Toc127455026"/>
      <w:bookmarkStart w:id="2115" w:name="_Toc127529738"/>
      <w:bookmarkStart w:id="2116" w:name="_Toc127527553"/>
      <w:bookmarkStart w:id="2117" w:name="_Toc130459635"/>
      <w:bookmarkStart w:id="2118" w:name="_Toc127529742"/>
      <w:bookmarkStart w:id="2119" w:name="_Toc126822486"/>
      <w:bookmarkStart w:id="2120" w:name="_Toc127456848"/>
      <w:bookmarkStart w:id="2121" w:name="_Toc127454571"/>
      <w:bookmarkStart w:id="2122" w:name="_Toc126822490"/>
      <w:bookmarkStart w:id="2123" w:name="_Toc127457738"/>
      <w:bookmarkStart w:id="2124" w:name="_Toc127454575"/>
      <w:bookmarkStart w:id="2125" w:name="_Toc127456383"/>
      <w:bookmarkStart w:id="2126" w:name="_Toc127456847"/>
      <w:bookmarkStart w:id="2127" w:name="_Toc127457300"/>
      <w:bookmarkStart w:id="2128" w:name="_Toc127457752"/>
      <w:bookmarkStart w:id="2129" w:name="_Toc127455487"/>
      <w:bookmarkStart w:id="2130" w:name="_Toc127455940"/>
      <w:bookmarkStart w:id="2131" w:name="_Toc127456394"/>
      <w:bookmarkStart w:id="2132" w:name="_Toc130459639"/>
      <w:bookmarkStart w:id="2133" w:name="_Toc127456156"/>
      <w:bookmarkStart w:id="2134" w:name="_Toc127456382"/>
      <w:bookmarkStart w:id="2135" w:name="_Toc127456384"/>
      <w:bookmarkStart w:id="2136" w:name="_Toc127456835"/>
      <w:bookmarkStart w:id="2137" w:name="_Toc127454799"/>
      <w:bookmarkStart w:id="2138" w:name="_Toc127455020"/>
      <w:bookmarkStart w:id="2139" w:name="_Toc127455472"/>
      <w:bookmarkStart w:id="2140" w:name="_Toc127455928"/>
      <w:bookmarkStart w:id="2141" w:name="_Toc127456379"/>
      <w:bookmarkStart w:id="2142" w:name="_Toc127456832"/>
      <w:bookmarkStart w:id="2143" w:name="_Toc127454572"/>
      <w:bookmarkStart w:id="2144" w:name="_Toc127456385"/>
      <w:bookmarkStart w:id="2145" w:name="_Toc127457739"/>
      <w:bookmarkStart w:id="2146" w:name="_Toc126822485"/>
      <w:bookmarkStart w:id="2147" w:name="_Toc127527550"/>
      <w:bookmarkStart w:id="2148" w:name="_Toc127527549"/>
      <w:bookmarkStart w:id="2149" w:name="_Toc127457061"/>
      <w:bookmarkStart w:id="2150" w:name="_Toc127457743"/>
      <w:bookmarkStart w:id="2151" w:name="_Toc127456836"/>
      <w:bookmarkStart w:id="2152" w:name="_Toc127455478"/>
      <w:bookmarkStart w:id="2153" w:name="_Toc127457289"/>
      <w:bookmarkStart w:id="2154" w:name="_Toc127455931"/>
      <w:bookmarkStart w:id="2155" w:name="_Toc127455024"/>
      <w:bookmarkStart w:id="2156" w:name="_Toc127455025"/>
      <w:bookmarkStart w:id="2157" w:name="_Toc127524123"/>
      <w:bookmarkStart w:id="2158" w:name="_Toc127529740"/>
      <w:bookmarkStart w:id="2159" w:name="_Toc127529510"/>
      <w:bookmarkStart w:id="2160" w:name="_Toc130459637"/>
      <w:bookmarkStart w:id="2161" w:name="_Toc127457741"/>
      <w:bookmarkStart w:id="2162" w:name="_Toc127455250"/>
      <w:bookmarkStart w:id="2163" w:name="_Toc127455702"/>
      <w:bookmarkStart w:id="2164" w:name="_Toc127456157"/>
      <w:bookmarkStart w:id="2165" w:name="_Toc127456609"/>
      <w:bookmarkStart w:id="2166" w:name="_Toc127457062"/>
      <w:bookmarkStart w:id="2167" w:name="_Toc127454570"/>
      <w:bookmarkStart w:id="2168" w:name="_Toc129006488"/>
      <w:bookmarkStart w:id="2169" w:name="_Toc126822488"/>
      <w:bookmarkStart w:id="2170" w:name="_Toc126742948"/>
      <w:bookmarkStart w:id="2171" w:name="_Toc126742947"/>
      <w:bookmarkStart w:id="2172" w:name="_Toc127454573"/>
      <w:bookmarkStart w:id="2173" w:name="_Toc127454797"/>
      <w:bookmarkStart w:id="2174" w:name="_Toc127457740"/>
      <w:bookmarkStart w:id="2175" w:name="_Toc127527552"/>
      <w:bookmarkStart w:id="2176" w:name="_Toc127529512"/>
      <w:bookmarkStart w:id="2177" w:name="_Toc127529741"/>
      <w:bookmarkStart w:id="2178" w:name="_Toc127454346"/>
      <w:bookmarkStart w:id="2179" w:name="_Toc130459638"/>
      <w:bookmarkStart w:id="2180" w:name="_Toc129006486"/>
      <w:bookmarkStart w:id="2181" w:name="_Toc127456837"/>
      <w:bookmarkStart w:id="2182" w:name="_Toc127454577"/>
      <w:bookmarkStart w:id="2183" w:name="_Toc126822489"/>
      <w:bookmarkStart w:id="2184" w:name="_Toc126822487"/>
      <w:bookmarkStart w:id="2185" w:name="_Toc127529737"/>
      <w:bookmarkStart w:id="2186" w:name="_Toc127455029"/>
      <w:bookmarkStart w:id="2187" w:name="_Toc127457290"/>
      <w:bookmarkStart w:id="2188" w:name="_Toc127454798"/>
      <w:bookmarkStart w:id="2189" w:name="_Toc127454574"/>
      <w:bookmarkStart w:id="2190" w:name="_Toc127455027"/>
      <w:bookmarkStart w:id="2191" w:name="_Toc130459634"/>
      <w:bookmarkStart w:id="2192" w:name="_Toc127527551"/>
      <w:bookmarkStart w:id="2193" w:name="_Toc127524126"/>
      <w:bookmarkStart w:id="2194" w:name="_Toc127454803"/>
      <w:bookmarkStart w:id="2195" w:name="_Toc127529513"/>
      <w:bookmarkStart w:id="2196" w:name="_Toc127524129"/>
      <w:bookmarkStart w:id="2197" w:name="_Toc129006489"/>
      <w:bookmarkStart w:id="2198" w:name="_Toc127527554"/>
      <w:bookmarkStart w:id="2199" w:name="_Toc126742950"/>
      <w:bookmarkStart w:id="2200" w:name="_Toc127529516"/>
      <w:bookmarkStart w:id="2201" w:name="_Toc127454347"/>
      <w:bookmarkStart w:id="2202" w:name="_Toc127529743"/>
      <w:bookmarkStart w:id="2203" w:name="_Toc127457515"/>
      <w:bookmarkStart w:id="2204" w:name="_Toc127454351"/>
      <w:bookmarkStart w:id="2205" w:name="_Toc127455252"/>
      <w:bookmarkStart w:id="2206" w:name="_Toc127457514"/>
      <w:bookmarkStart w:id="2207" w:name="_Toc127455704"/>
      <w:bookmarkStart w:id="2208" w:name="_Toc127455023"/>
      <w:bookmarkStart w:id="2209" w:name="_Toc127456159"/>
      <w:bookmarkStart w:id="2210" w:name="_Toc127455477"/>
      <w:bookmarkStart w:id="2211" w:name="_Toc127456611"/>
      <w:bookmarkStart w:id="2212" w:name="_Toc127455475"/>
      <w:bookmarkStart w:id="2213" w:name="_Toc127457064"/>
      <w:bookmarkStart w:id="2214" w:name="_Toc127455701"/>
      <w:bookmarkStart w:id="2215" w:name="_Toc127455046"/>
      <w:bookmarkStart w:id="2216" w:name="_Toc127455930"/>
      <w:bookmarkStart w:id="2217" w:name="_Toc126822483"/>
      <w:bookmarkStart w:id="2218" w:name="_Toc127524125"/>
      <w:bookmarkStart w:id="2219" w:name="_Toc127454342"/>
      <w:bookmarkStart w:id="2220" w:name="_Toc127454568"/>
      <w:bookmarkStart w:id="2221" w:name="_Toc127529739"/>
      <w:bookmarkStart w:id="2222" w:name="_Toc127454794"/>
      <w:bookmarkStart w:id="2223" w:name="_Toc127457737"/>
      <w:bookmarkStart w:id="2224" w:name="_Toc126742949"/>
      <w:bookmarkStart w:id="2225" w:name="_Toc127527547"/>
      <w:bookmarkStart w:id="2226" w:name="_Toc127529509"/>
      <w:bookmarkStart w:id="2227" w:name="_Toc127457288"/>
      <w:bookmarkStart w:id="2228" w:name="_Toc126742945"/>
      <w:bookmarkStart w:id="2229" w:name="_Toc129006502"/>
      <w:bookmarkStart w:id="2230" w:name="_Toc127455249"/>
      <w:bookmarkStart w:id="2231" w:name="_Toc126822513"/>
      <w:bookmarkStart w:id="2232" w:name="_Toc127455698"/>
      <w:bookmarkStart w:id="2233" w:name="_Toc127457082"/>
      <w:bookmarkStart w:id="2234" w:name="_Toc127456153"/>
      <w:bookmarkStart w:id="2235" w:name="_Toc127457309"/>
      <w:bookmarkStart w:id="2236" w:name="_Toc127456608"/>
      <w:bookmarkStart w:id="2237" w:name="_Toc127457535"/>
      <w:bookmarkStart w:id="2238" w:name="_Toc127457058"/>
      <w:bookmarkStart w:id="2239" w:name="_Toc127529754"/>
      <w:bookmarkStart w:id="2240" w:name="_Toc127457742"/>
      <w:bookmarkStart w:id="2241" w:name="_Toc130459633"/>
      <w:bookmarkStart w:id="2242" w:name="_Toc126822484"/>
      <w:bookmarkStart w:id="2243" w:name="_Toc127454343"/>
      <w:bookmarkStart w:id="2244" w:name="_Toc127454795"/>
      <w:bookmarkStart w:id="2245" w:name="_Toc127457736"/>
      <w:bookmarkStart w:id="2246" w:name="_Toc127524121"/>
      <w:bookmarkStart w:id="2247" w:name="_Toc127527546"/>
      <w:bookmarkStart w:id="2248" w:name="_Toc127529508"/>
      <w:bookmarkStart w:id="2249" w:name="_Toc127529735"/>
      <w:bookmarkStart w:id="2250" w:name="_Toc129006484"/>
      <w:bookmarkStart w:id="2251" w:name="_Toc127457517"/>
      <w:bookmarkStart w:id="2252" w:name="_Toc129006485"/>
      <w:bookmarkStart w:id="2253" w:name="_Toc127456833"/>
      <w:bookmarkStart w:id="2254" w:name="_Toc127457059"/>
      <w:bookmarkStart w:id="2255" w:name="_Toc127457286"/>
      <w:bookmarkStart w:id="2256" w:name="_Toc127457512"/>
      <w:bookmarkStart w:id="2257" w:name="_Toc127455021"/>
      <w:bookmarkStart w:id="2258" w:name="_Toc127455247"/>
      <w:bookmarkStart w:id="2259" w:name="_Toc127455473"/>
      <w:bookmarkStart w:id="2260" w:name="_Toc127455699"/>
      <w:bookmarkStart w:id="2261" w:name="_Toc127455926"/>
      <w:bookmarkStart w:id="2262" w:name="_Toc127456154"/>
      <w:bookmarkStart w:id="2263" w:name="_Toc130459632"/>
      <w:bookmarkStart w:id="2264" w:name="_Toc127456607"/>
      <w:bookmarkStart w:id="2265" w:name="_Toc129006492"/>
      <w:bookmarkStart w:id="2266" w:name="_Toc127457747"/>
      <w:bookmarkStart w:id="2267" w:name="_Toc130459640"/>
      <w:bookmarkStart w:id="2268" w:name="_Toc127524130"/>
      <w:bookmarkStart w:id="2269" w:name="_Toc126742953"/>
      <w:bookmarkStart w:id="2270" w:name="_Toc127529517"/>
      <w:bookmarkStart w:id="2271" w:name="_Toc126822491"/>
      <w:bookmarkStart w:id="2272" w:name="_Toc129006493"/>
      <w:bookmarkStart w:id="2273" w:name="_Toc127454350"/>
      <w:bookmarkStart w:id="2274" w:name="_Toc126742954"/>
      <w:bookmarkStart w:id="2275" w:name="_Toc127456381"/>
      <w:bookmarkStart w:id="2276" w:name="_Toc127457521"/>
      <w:bookmarkStart w:id="2277" w:name="_Toc127456834"/>
      <w:bookmarkStart w:id="2278" w:name="_Toc127457060"/>
      <w:bookmarkStart w:id="2279" w:name="_Toc127457287"/>
      <w:bookmarkStart w:id="2280" w:name="_Toc127457513"/>
      <w:bookmarkStart w:id="2281" w:name="_Toc127455022"/>
      <w:bookmarkStart w:id="2282" w:name="_Toc127455248"/>
      <w:bookmarkStart w:id="2283" w:name="_Toc127455474"/>
      <w:bookmarkStart w:id="2284" w:name="_Toc127455700"/>
      <w:bookmarkStart w:id="2285" w:name="_Toc127455927"/>
      <w:bookmarkStart w:id="2286" w:name="_Toc127456155"/>
      <w:bookmarkStart w:id="2287" w:name="_Toc127454576"/>
      <w:bookmarkStart w:id="2288" w:name="_Toc127456606"/>
      <w:bookmarkStart w:id="2289" w:name="_Toc127454802"/>
      <w:bookmarkStart w:id="2290" w:name="_Toc127456389"/>
      <w:bookmarkStart w:id="2291" w:name="_Toc127455028"/>
      <w:bookmarkStart w:id="2292" w:name="_Toc127456615"/>
      <w:bookmarkStart w:id="2293" w:name="_Toc127527555"/>
      <w:bookmarkStart w:id="2294" w:name="_Toc127456842"/>
      <w:bookmarkStart w:id="2295" w:name="_Toc127529744"/>
      <w:bookmarkStart w:id="2296" w:name="_Toc127457068"/>
      <w:bookmarkStart w:id="2297" w:name="_Toc130459641"/>
      <w:bookmarkStart w:id="2298" w:name="_Toc127457295"/>
      <w:bookmarkStart w:id="2299" w:name="_Toc127456380"/>
      <w:bookmarkStart w:id="2300" w:name="_Toc127456163"/>
      <w:bookmarkStart w:id="2301" w:name="_Toc127455936"/>
      <w:bookmarkStart w:id="2302" w:name="_Toc129006496"/>
      <w:bookmarkStart w:id="2303" w:name="_Toc127455479"/>
      <w:bookmarkStart w:id="2304" w:name="_Toc127456840"/>
      <w:bookmarkStart w:id="2305" w:name="_Toc127457071"/>
      <w:bookmarkStart w:id="2306" w:name="_Toc127457066"/>
      <w:bookmarkStart w:id="2307" w:name="_Toc127457519"/>
      <w:bookmarkStart w:id="2308" w:name="_Toc127455259"/>
      <w:bookmarkStart w:id="2309" w:name="_Toc127457745"/>
      <w:bookmarkStart w:id="2310" w:name="_Toc127455480"/>
      <w:bookmarkStart w:id="2311" w:name="_Toc127456166"/>
      <w:bookmarkStart w:id="2312" w:name="_Toc127455706"/>
      <w:bookmarkStart w:id="2313" w:name="_Toc127529747"/>
      <w:bookmarkStart w:id="2314" w:name="_Toc127457758"/>
      <w:bookmarkStart w:id="2315" w:name="_Toc130459644"/>
      <w:bookmarkStart w:id="2316" w:name="_Toc127456617"/>
      <w:bookmarkStart w:id="2317" w:name="_Toc127527566"/>
      <w:bookmarkStart w:id="2318" w:name="_Toc127454355"/>
      <w:bookmarkStart w:id="2319" w:name="_Toc127454581"/>
      <w:bookmarkStart w:id="2320" w:name="_Toc130459652"/>
      <w:bookmarkStart w:id="2321" w:name="_Toc127455033"/>
      <w:bookmarkStart w:id="2322" w:name="_Toc127524133"/>
      <w:bookmarkStart w:id="2323" w:name="_Toc127456846"/>
      <w:bookmarkStart w:id="2324" w:name="_Toc127529520"/>
      <w:bookmarkStart w:id="2325" w:name="_Toc127456161"/>
      <w:bookmarkStart w:id="2326" w:name="_Toc129006497"/>
      <w:bookmarkStart w:id="2327" w:name="_Toc127456391"/>
      <w:bookmarkStart w:id="2328" w:name="_Toc127455932"/>
      <w:bookmarkStart w:id="2329" w:name="_Toc127456844"/>
      <w:bookmarkStart w:id="2330" w:name="_Toc127456160"/>
      <w:bookmarkStart w:id="2331" w:name="_Toc127456612"/>
      <w:bookmarkStart w:id="2332" w:name="_Toc127457523"/>
      <w:bookmarkStart w:id="2333" w:name="_Toc127456839"/>
      <w:bookmarkStart w:id="2334" w:name="_Toc127457292"/>
      <w:bookmarkStart w:id="2335" w:name="_Toc127455484"/>
      <w:bookmarkStart w:id="2336" w:name="_Toc127457518"/>
      <w:bookmarkStart w:id="2337" w:name="_Toc127529748"/>
      <w:bookmarkStart w:id="2338" w:name="_Toc127456165"/>
      <w:bookmarkStart w:id="2339" w:name="_Toc130459645"/>
      <w:bookmarkStart w:id="2340" w:name="_Toc127456616"/>
      <w:bookmarkStart w:id="2341" w:name="_Toc126822496"/>
      <w:bookmarkStart w:id="2342" w:name="_Toc127454354"/>
      <w:bookmarkStart w:id="2343" w:name="_Toc127454580"/>
      <w:bookmarkStart w:id="2344" w:name="_Toc127454807"/>
      <w:bookmarkStart w:id="2345" w:name="_Toc127455032"/>
      <w:bookmarkStart w:id="2346" w:name="_Toc127524134"/>
      <w:bookmarkStart w:id="2347" w:name="_Toc127527558"/>
      <w:bookmarkStart w:id="2348" w:name="_Toc127529521"/>
      <w:bookmarkStart w:id="2349" w:name="_Toc126742958"/>
      <w:bookmarkStart w:id="2350" w:name="_Toc127457306"/>
      <w:bookmarkStart w:id="2351" w:name="_Toc127457072"/>
      <w:bookmarkStart w:id="2352" w:name="_Toc127457299"/>
      <w:bookmarkStart w:id="2353" w:name="_Toc127456619"/>
      <w:bookmarkStart w:id="2354" w:name="_Toc127457751"/>
      <w:bookmarkStart w:id="2355" w:name="_Toc127455260"/>
      <w:bookmarkStart w:id="2356" w:name="_Toc127454814"/>
      <w:bookmarkStart w:id="2357" w:name="_Toc127455712"/>
      <w:bookmarkStart w:id="2358" w:name="_Toc127455939"/>
      <w:bookmarkStart w:id="2359" w:name="_Toc127456853"/>
      <w:bookmarkStart w:id="2360" w:name="_Toc127456393"/>
      <w:bookmarkStart w:id="2361" w:name="_Toc127456618"/>
      <w:bookmarkStart w:id="2362" w:name="_Toc127529523"/>
      <w:bookmarkStart w:id="2363" w:name="_Toc129006499"/>
      <w:bookmarkStart w:id="2364" w:name="_Toc127455267"/>
      <w:bookmarkStart w:id="2365" w:name="_Toc127457532"/>
      <w:bookmarkStart w:id="2366" w:name="_Toc127456400"/>
      <w:bookmarkStart w:id="2367" w:name="_Toc127529755"/>
      <w:bookmarkStart w:id="2368" w:name="_Toc127457524"/>
      <w:bookmarkStart w:id="2369" w:name="_Toc127524142"/>
      <w:bookmarkStart w:id="2370" w:name="_Toc126822503"/>
      <w:bookmarkStart w:id="2371" w:name="_Toc127455711"/>
      <w:bookmarkStart w:id="2372" w:name="_Toc127457079"/>
      <w:bookmarkStart w:id="2373" w:name="_Toc127457293"/>
      <w:bookmarkStart w:id="2374" w:name="_Toc127456845"/>
      <w:bookmarkStart w:id="2375" w:name="_Toc127457525"/>
      <w:bookmarkStart w:id="2376" w:name="_Toc127457298"/>
      <w:bookmarkStart w:id="2377" w:name="_Toc127455254"/>
      <w:bookmarkStart w:id="2378" w:name="_Toc127457750"/>
      <w:bookmarkStart w:id="2379" w:name="_Toc127455486"/>
      <w:bookmarkStart w:id="2380" w:name="_Toc127455485"/>
      <w:bookmarkStart w:id="2381" w:name="_Toc127455933"/>
      <w:bookmarkStart w:id="2382" w:name="_Toc127455938"/>
      <w:bookmarkStart w:id="2383" w:name="_Toc127456167"/>
      <w:bookmarkStart w:id="2384" w:name="_Toc127456392"/>
      <w:bookmarkStart w:id="2385" w:name="_Toc127456613"/>
      <w:bookmarkStart w:id="2386" w:name="_Toc127524141"/>
      <w:bookmarkStart w:id="2387" w:name="_Toc127454362"/>
      <w:bookmarkStart w:id="2388" w:name="_Toc127529528"/>
      <w:bookmarkStart w:id="2389" w:name="_Toc126822461"/>
      <w:bookmarkStart w:id="2390" w:name="_Toc129006504"/>
      <w:bookmarkStart w:id="2391" w:name="_Toc127456626"/>
      <w:bookmarkStart w:id="2392" w:name="_Toc126742965"/>
      <w:bookmarkStart w:id="2393" w:name="_Toc127529490"/>
      <w:bookmarkStart w:id="2394" w:name="_Toc127454815"/>
      <w:bookmarkStart w:id="2395" w:name="_Toc127524136"/>
      <w:bookmarkStart w:id="2396" w:name="_Toc127455041"/>
      <w:bookmarkStart w:id="2397" w:name="_Toc127455482"/>
      <w:bookmarkStart w:id="2398" w:name="_Toc127455253"/>
      <w:bookmarkStart w:id="2399" w:name="_Toc127456390"/>
      <w:bookmarkStart w:id="2400" w:name="_Toc130459614"/>
      <w:bookmarkStart w:id="2401" w:name="_Toc126822492"/>
      <w:bookmarkStart w:id="2402" w:name="_Toc127457070"/>
      <w:bookmarkStart w:id="2403" w:name="_Toc127456386"/>
      <w:bookmarkStart w:id="2404" w:name="_Toc127457297"/>
      <w:bookmarkStart w:id="2405" w:name="_Toc127457749"/>
      <w:bookmarkStart w:id="2406" w:name="_Toc127457065"/>
      <w:bookmarkStart w:id="2407" w:name="_Toc127455258"/>
      <w:bookmarkStart w:id="2408" w:name="_Toc127455710"/>
      <w:bookmarkStart w:id="2409" w:name="_Toc127457744"/>
      <w:bookmarkStart w:id="2410" w:name="_Toc129006466"/>
      <w:bookmarkStart w:id="2411" w:name="_Toc127455708"/>
      <w:bookmarkStart w:id="2412" w:name="_Toc127455705"/>
      <w:bookmarkStart w:id="2413" w:name="_Toc130459610"/>
      <w:bookmarkStart w:id="2414" w:name="_Toc127457718"/>
      <w:bookmarkStart w:id="2415" w:name="_Toc127457263"/>
      <w:bookmarkStart w:id="2416" w:name="_Toc127527528"/>
      <w:bookmarkStart w:id="2417" w:name="_Toc127455030"/>
      <w:bookmarkStart w:id="2418" w:name="_Toc127529714"/>
      <w:bookmarkStart w:id="2419" w:name="_Toc127455256"/>
      <w:bookmarkStart w:id="2420" w:name="_Toc127529717"/>
      <w:bookmarkStart w:id="2421" w:name="_Toc127457262"/>
      <w:bookmarkStart w:id="2422" w:name="_Toc127455937"/>
      <w:bookmarkStart w:id="2423" w:name="_Toc127456387"/>
      <w:bookmarkStart w:id="2424" w:name="_Toc127529713"/>
      <w:bookmarkStart w:id="2425" w:name="_Toc126742957"/>
      <w:bookmarkStart w:id="2426" w:name="_Toc127457069"/>
      <w:bookmarkStart w:id="2427" w:name="_Toc127455907"/>
      <w:bookmarkStart w:id="2428" w:name="_Toc127457296"/>
      <w:bookmarkStart w:id="2429" w:name="_Toc127457748"/>
      <w:bookmarkStart w:id="2430" w:name="_Toc127457719"/>
      <w:bookmarkStart w:id="2431" w:name="_Toc127455257"/>
      <w:bookmarkStart w:id="2432" w:name="_Toc127455709"/>
      <w:bookmarkStart w:id="2433" w:name="_Toc126822466"/>
      <w:bookmarkStart w:id="2434" w:name="_Toc127457714"/>
      <w:bookmarkStart w:id="2435" w:name="_Toc127527524"/>
      <w:bookmarkStart w:id="2436" w:name="_Toc127527567"/>
      <w:bookmarkStart w:id="2437" w:name="_Toc127455935"/>
      <w:bookmarkStart w:id="2438" w:name="_Toc126822465"/>
      <w:bookmarkStart w:id="2439" w:name="_Toc130459653"/>
      <w:bookmarkStart w:id="2440" w:name="_Toc127457715"/>
      <w:bookmarkStart w:id="2441" w:name="_Toc127527525"/>
      <w:bookmarkStart w:id="2442" w:name="_Toc127454589"/>
      <w:bookmarkStart w:id="2443" w:name="_Toc130459611"/>
      <w:bookmarkStart w:id="2444" w:name="_Toc126822462"/>
      <w:bookmarkStart w:id="2445" w:name="_Toc129006491"/>
      <w:bookmarkStart w:id="2446" w:name="_Toc127457266"/>
      <w:bookmarkStart w:id="2447" w:name="_Toc127457522"/>
      <w:bookmarkStart w:id="2448" w:name="_Toc127457504"/>
      <w:bookmarkStart w:id="2449" w:name="_Toc127454801"/>
      <w:bookmarkStart w:id="2450" w:name="_Toc127456361"/>
      <w:bookmarkStart w:id="2451" w:name="_Toc127455483"/>
      <w:bookmarkStart w:id="2452" w:name="_Toc127457267"/>
      <w:bookmarkStart w:id="2453" w:name="_Toc127456158"/>
      <w:bookmarkStart w:id="2454" w:name="_Toc127527529"/>
      <w:bookmarkStart w:id="2455" w:name="_Toc127456164"/>
      <w:bookmarkStart w:id="2456" w:name="_Toc129006463"/>
      <w:bookmarkStart w:id="2457" w:name="_Toc127457516"/>
      <w:bookmarkStart w:id="2458" w:name="_Toc127529529"/>
      <w:bookmarkStart w:id="2459" w:name="_Toc126822495"/>
      <w:bookmarkStart w:id="2460" w:name="_Toc129006505"/>
      <w:bookmarkStart w:id="2461" w:name="_Toc129006490"/>
      <w:bookmarkStart w:id="2462" w:name="_Toc126742966"/>
      <w:bookmarkStart w:id="2463" w:name="_Toc127454806"/>
      <w:bookmarkStart w:id="2464" w:name="_Toc127454363"/>
      <w:bookmarkStart w:id="2465" w:name="_Toc127454800"/>
      <w:bookmarkStart w:id="2466" w:name="_Toc126742940"/>
      <w:bookmarkStart w:id="2467" w:name="_Toc127527559"/>
      <w:bookmarkStart w:id="2468" w:name="_Toc127455040"/>
      <w:bookmarkStart w:id="2469" w:name="_Toc127456605"/>
      <w:bookmarkStart w:id="2470" w:name="_Toc127524127"/>
      <w:bookmarkStart w:id="2471" w:name="_Toc127529515"/>
      <w:bookmarkStart w:id="2472" w:name="_Toc127454344"/>
      <w:bookmarkStart w:id="2473" w:name="_Toc126742952"/>
      <w:bookmarkStart w:id="2474" w:name="_Toc127454349"/>
      <w:bookmarkStart w:id="2475" w:name="_Toc127454796"/>
      <w:bookmarkStart w:id="2476" w:name="_Toc127455251"/>
      <w:bookmarkStart w:id="2477" w:name="_Toc127455703"/>
      <w:bookmarkStart w:id="2478" w:name="_Toc127524124"/>
      <w:bookmarkStart w:id="2479" w:name="_Toc127456610"/>
      <w:bookmarkStart w:id="2480" w:name="_Toc127457063"/>
      <w:bookmarkStart w:id="2481" w:name="_Toc127529511"/>
      <w:bookmarkStart w:id="2482" w:name="_Toc127457285"/>
      <w:bookmarkStart w:id="2483" w:name="_Toc127454588"/>
      <w:bookmarkStart w:id="2484" w:name="_Toc129006487"/>
      <w:bookmarkStart w:id="2485" w:name="_Toc127524128"/>
      <w:bookmarkStart w:id="2486" w:name="_Toc127529756"/>
      <w:bookmarkStart w:id="2487" w:name="_Toc130459636"/>
      <w:bookmarkStart w:id="2488" w:name="_Toc126742951"/>
      <w:bookmarkStart w:id="2489" w:name="_Toc126822504"/>
      <w:bookmarkStart w:id="2490" w:name="_Toc127454345"/>
      <w:bookmarkStart w:id="2491" w:name="_Toc127455246"/>
      <w:bookmarkStart w:id="2492" w:name="_Toc127456843"/>
      <w:bookmarkStart w:id="2493" w:name="_Toc127524100"/>
      <w:bookmarkStart w:id="2494" w:name="_Toc130459552"/>
      <w:bookmarkStart w:id="2495" w:name="_Toc127455170"/>
      <w:bookmarkStart w:id="2496" w:name="_Toc129006412"/>
      <w:bookmarkStart w:id="2497" w:name="_Toc127529428"/>
      <w:bookmarkStart w:id="2498" w:name="_Toc127529432"/>
      <w:bookmarkStart w:id="2499" w:name="_Toc127456533"/>
      <w:bookmarkStart w:id="2500" w:name="_Toc127529433"/>
      <w:bookmarkStart w:id="2501" w:name="_Toc127529660"/>
      <w:bookmarkStart w:id="2502" w:name="_Toc127456760"/>
      <w:bookmarkStart w:id="2503" w:name="_Toc130459557"/>
      <w:bookmarkStart w:id="2504" w:name="_Toc127456528"/>
      <w:bookmarkStart w:id="2505" w:name="_Toc129006392"/>
      <w:bookmarkStart w:id="2506" w:name="_Toc127456981"/>
      <w:bookmarkStart w:id="2507" w:name="_Toc127457434"/>
      <w:bookmarkStart w:id="2508" w:name="_Toc127457213"/>
      <w:bookmarkStart w:id="2509" w:name="_Toc127524045"/>
      <w:bookmarkStart w:id="2510" w:name="_Toc127455849"/>
      <w:bookmarkStart w:id="2511" w:name="_Toc127455180"/>
      <w:bookmarkStart w:id="2512" w:name="_Toc130459539"/>
      <w:bookmarkStart w:id="2513" w:name="_Toc127454703"/>
      <w:bookmarkStart w:id="2514" w:name="_Toc127457419"/>
      <w:bookmarkStart w:id="2515" w:name="_Toc127454249"/>
      <w:bookmarkStart w:id="2516" w:name="_Toc127455155"/>
      <w:bookmarkStart w:id="2517" w:name="_Toc127456986"/>
      <w:bookmarkStart w:id="2518" w:name="_Toc127455621"/>
      <w:bookmarkStart w:id="2519" w:name="_Toc127524050"/>
      <w:bookmarkStart w:id="2520" w:name="_Toc127456076"/>
      <w:bookmarkStart w:id="2521" w:name="_Toc130459551"/>
      <w:bookmarkStart w:id="2522" w:name="_Toc127529421"/>
      <w:bookmarkStart w:id="2523" w:name="_Toc127455398"/>
      <w:bookmarkStart w:id="2524" w:name="_Toc129006397"/>
      <w:bookmarkStart w:id="2525" w:name="_Toc127456079"/>
      <w:bookmarkStart w:id="2526" w:name="_Toc129006395"/>
      <w:bookmarkStart w:id="2527" w:name="_Toc127456758"/>
      <w:bookmarkStart w:id="2528" w:name="_Toc127456077"/>
      <w:bookmarkStart w:id="2529" w:name="_Toc127454746"/>
      <w:bookmarkStart w:id="2530" w:name="_Toc127457209"/>
      <w:bookmarkStart w:id="2531" w:name="_Toc127529664"/>
      <w:bookmarkStart w:id="2532" w:name="_Toc127457661"/>
      <w:bookmarkStart w:id="2533" w:name="_Toc127455617"/>
      <w:bookmarkStart w:id="2534" w:name="_Toc126742868"/>
      <w:bookmarkStart w:id="2535" w:name="_Toc127454973"/>
      <w:bookmarkStart w:id="2536" w:name="_Toc127455425"/>
      <w:bookmarkStart w:id="2537" w:name="_Toc127455878"/>
      <w:bookmarkStart w:id="2538" w:name="_Toc127456332"/>
      <w:bookmarkStart w:id="2539" w:name="_Toc127524077"/>
      <w:bookmarkStart w:id="2540" w:name="_Toc127529691"/>
      <w:bookmarkStart w:id="2541" w:name="_Toc127454939"/>
      <w:bookmarkStart w:id="2542" w:name="_Toc127454946"/>
      <w:bookmarkStart w:id="2543" w:name="_Toc127455172"/>
      <w:bookmarkStart w:id="2544" w:name="_Toc127457212"/>
      <w:bookmarkStart w:id="2545" w:name="_Toc127455624"/>
      <w:bookmarkStart w:id="2546" w:name="_Toc126742872"/>
      <w:bookmarkStart w:id="2547" w:name="_Toc126742870"/>
      <w:bookmarkStart w:id="2548" w:name="_Toc127454267"/>
      <w:bookmarkStart w:id="2549" w:name="_Toc127454721"/>
      <w:bookmarkStart w:id="2550" w:name="_Toc127455171"/>
      <w:bookmarkStart w:id="2551" w:name="_Toc127455623"/>
      <w:bookmarkStart w:id="2552" w:name="_Toc127524046"/>
      <w:bookmarkStart w:id="2553" w:name="_Toc129006413"/>
      <w:bookmarkStart w:id="2554" w:name="_Toc127457663"/>
      <w:bookmarkStart w:id="2555" w:name="_Toc127524048"/>
      <w:bookmarkStart w:id="2556" w:name="_Toc130459560"/>
      <w:bookmarkStart w:id="2557" w:name="_Toc127529435"/>
      <w:bookmarkStart w:id="2558" w:name="_Toc127529662"/>
      <w:bookmarkStart w:id="2559" w:name="_Toc127457664"/>
      <w:bookmarkStart w:id="2560" w:name="_Toc130459558"/>
      <w:bookmarkStart w:id="2561" w:name="_Toc127456531"/>
      <w:bookmarkStart w:id="2562" w:name="_Toc127527474"/>
      <w:bookmarkStart w:id="2563" w:name="_Toc127456984"/>
      <w:bookmarkStart w:id="2564" w:name="_Toc127457211"/>
      <w:bookmarkStart w:id="2565" w:name="_Toc127529663"/>
      <w:bookmarkStart w:id="2566" w:name="_Toc127527475"/>
      <w:bookmarkStart w:id="2567" w:name="_Toc127456305"/>
      <w:bookmarkStart w:id="2568" w:name="_Toc129006408"/>
      <w:bookmarkStart w:id="2569" w:name="_Toc126742871"/>
      <w:bookmarkStart w:id="2570" w:name="_Toc127454261"/>
      <w:bookmarkStart w:id="2571" w:name="_Toc130459561"/>
      <w:bookmarkStart w:id="2572" w:name="_Toc127456529"/>
      <w:bookmarkStart w:id="2573" w:name="_Toc127454268"/>
      <w:bookmarkStart w:id="2574" w:name="_Toc127529437"/>
      <w:bookmarkStart w:id="2575" w:name="_Toc127454494"/>
      <w:bookmarkStart w:id="2576" w:name="_Toc127456982"/>
      <w:bookmarkStart w:id="2577" w:name="_Toc127456759"/>
      <w:bookmarkStart w:id="2578" w:name="_Toc127456530"/>
      <w:bookmarkStart w:id="2579" w:name="_Toc127456970"/>
      <w:bookmarkStart w:id="2580" w:name="_Toc127456983"/>
      <w:bookmarkStart w:id="2581" w:name="_Toc127457210"/>
      <w:bookmarkStart w:id="2582" w:name="_Toc127457423"/>
      <w:bookmarkStart w:id="2583" w:name="_Toc127457662"/>
      <w:bookmarkStart w:id="2584" w:name="_Toc127524047"/>
      <w:bookmarkStart w:id="2585" w:name="_Toc127524034"/>
      <w:bookmarkStart w:id="2586" w:name="_Toc127529434"/>
      <w:bookmarkStart w:id="2587" w:name="_Toc127529661"/>
      <w:bookmarkStart w:id="2588" w:name="_Toc127455625"/>
      <w:bookmarkStart w:id="2589" w:name="_Toc129006407"/>
      <w:bookmarkStart w:id="2590" w:name="_Toc126822406"/>
      <w:bookmarkStart w:id="2591" w:name="_Toc127454265"/>
      <w:bookmarkStart w:id="2592" w:name="_Toc126822402"/>
      <w:bookmarkStart w:id="2593" w:name="_Toc127455165"/>
      <w:bookmarkStart w:id="2594" w:name="_Toc127457435"/>
      <w:bookmarkStart w:id="2595" w:name="_Toc127454717"/>
      <w:bookmarkStart w:id="2596" w:name="_Toc127455848"/>
      <w:bookmarkStart w:id="2597" w:name="_Toc127457665"/>
      <w:bookmarkStart w:id="2598" w:name="_Toc127455391"/>
      <w:bookmarkStart w:id="2599" w:name="_Toc127455169"/>
      <w:bookmarkStart w:id="2600" w:name="_Toc127456561"/>
      <w:bookmarkStart w:id="2601" w:name="_Toc127455844"/>
      <w:bookmarkStart w:id="2602" w:name="_Toc127457437"/>
      <w:bookmarkStart w:id="2603" w:name="_Toc127456524"/>
      <w:bookmarkStart w:id="2604" w:name="_Toc127454718"/>
      <w:bookmarkStart w:id="2605" w:name="_Toc127456751"/>
      <w:bookmarkStart w:id="2606" w:name="_Toc127527473"/>
      <w:bookmarkStart w:id="2607" w:name="_Toc127457204"/>
      <w:bookmarkStart w:id="2608" w:name="_Toc127455396"/>
      <w:bookmarkStart w:id="2609" w:name="_Toc127457430"/>
      <w:bookmarkStart w:id="2610" w:name="_Toc129006411"/>
      <w:bookmarkStart w:id="2611" w:name="_Toc127524041"/>
      <w:bookmarkStart w:id="2612" w:name="_Toc126822407"/>
      <w:bookmarkStart w:id="2613" w:name="_Toc129006405"/>
      <w:bookmarkStart w:id="2614" w:name="_Toc127457205"/>
      <w:bookmarkStart w:id="2615" w:name="_Toc127454714"/>
      <w:bookmarkStart w:id="2616" w:name="_Toc130459553"/>
      <w:bookmarkStart w:id="2617" w:name="_Toc127455166"/>
      <w:bookmarkStart w:id="2618" w:name="_Toc127454941"/>
      <w:bookmarkStart w:id="2619" w:name="_Toc127455618"/>
      <w:bookmarkStart w:id="2620" w:name="_Toc127456300"/>
      <w:bookmarkStart w:id="2621" w:name="_Toc127456073"/>
      <w:bookmarkStart w:id="2622" w:name="_Toc127457658"/>
      <w:bookmarkStart w:id="2623" w:name="_Toc126742865"/>
      <w:bookmarkStart w:id="2624" w:name="_Toc127454698"/>
      <w:bookmarkStart w:id="2625" w:name="_Toc127457439"/>
      <w:bookmarkStart w:id="2626" w:name="_Toc127457660"/>
      <w:bookmarkStart w:id="2627" w:name="_Toc127529655"/>
      <w:bookmarkStart w:id="2628" w:name="_Toc129006404"/>
      <w:bookmarkStart w:id="2629" w:name="_Toc127529659"/>
      <w:bookmarkStart w:id="2630" w:name="_Toc127456525"/>
      <w:bookmarkStart w:id="2631" w:name="_Toc127456978"/>
      <w:bookmarkStart w:id="2632" w:name="_Toc126822409"/>
      <w:bookmarkStart w:id="2633" w:name="_Toc127457431"/>
      <w:bookmarkStart w:id="2634" w:name="_Toc127524042"/>
      <w:bookmarkStart w:id="2635" w:name="_Toc127454720"/>
      <w:bookmarkStart w:id="2636" w:name="_Toc129006409"/>
      <w:bookmarkStart w:id="2637" w:name="_Toc127527466"/>
      <w:bookmarkStart w:id="2638" w:name="_Toc126822408"/>
      <w:bookmarkStart w:id="2639" w:name="_Toc126742866"/>
      <w:bookmarkStart w:id="2640" w:name="_Toc126822404"/>
      <w:bookmarkStart w:id="2641" w:name="_Toc127454719"/>
      <w:bookmarkStart w:id="2642" w:name="_Toc127454489"/>
      <w:bookmarkStart w:id="2643" w:name="_Toc127454715"/>
      <w:bookmarkStart w:id="2644" w:name="_Toc127455397"/>
      <w:bookmarkStart w:id="2645" w:name="_Toc127455167"/>
      <w:bookmarkStart w:id="2646" w:name="_Toc127455393"/>
      <w:bookmarkStart w:id="2647" w:name="_Toc127456078"/>
      <w:bookmarkStart w:id="2648" w:name="_Toc127529429"/>
      <w:bookmarkStart w:id="2649" w:name="_Toc127456075"/>
      <w:bookmarkStart w:id="2650" w:name="_Toc127457657"/>
      <w:bookmarkStart w:id="2651" w:name="_Toc127456527"/>
      <w:bookmarkStart w:id="2652" w:name="_Toc127456754"/>
      <w:bookmarkStart w:id="2653" w:name="_Toc127529656"/>
      <w:bookmarkStart w:id="2654" w:name="_Toc127457207"/>
      <w:bookmarkStart w:id="2655" w:name="_Toc127457433"/>
      <w:bookmarkStart w:id="2656" w:name="_Toc126742864"/>
      <w:bookmarkStart w:id="2657" w:name="_Toc127524044"/>
      <w:bookmarkStart w:id="2658" w:name="_Toc127527469"/>
      <w:bookmarkStart w:id="2659" w:name="_Toc127454487"/>
      <w:bookmarkStart w:id="2660" w:name="_Toc127455847"/>
      <w:bookmarkStart w:id="2661" w:name="_Toc129006406"/>
      <w:bookmarkStart w:id="2662" w:name="_Toc126822403"/>
      <w:bookmarkStart w:id="2663" w:name="_Toc126742867"/>
      <w:bookmarkStart w:id="2664" w:name="_Toc126822405"/>
      <w:bookmarkStart w:id="2665" w:name="_Toc127454940"/>
      <w:bookmarkStart w:id="2666" w:name="_Toc127454490"/>
      <w:bookmarkStart w:id="2667" w:name="_Toc127454716"/>
      <w:bookmarkStart w:id="2668" w:name="_Toc127455845"/>
      <w:bookmarkStart w:id="2669" w:name="_Toc127455168"/>
      <w:bookmarkStart w:id="2670" w:name="_Toc127455394"/>
      <w:bookmarkStart w:id="2671" w:name="_Toc127456752"/>
      <w:bookmarkStart w:id="2672" w:name="_Toc127529658"/>
      <w:bookmarkStart w:id="2673" w:name="_Toc127456074"/>
      <w:bookmarkStart w:id="2674" w:name="_Toc127456757"/>
      <w:bookmarkStart w:id="2675" w:name="_Toc127456526"/>
      <w:bookmarkStart w:id="2676" w:name="_Toc127456753"/>
      <w:bookmarkStart w:id="2677" w:name="_Toc127457436"/>
      <w:bookmarkStart w:id="2678" w:name="_Toc127457206"/>
      <w:bookmarkStart w:id="2679" w:name="_Toc127457432"/>
      <w:bookmarkStart w:id="2680" w:name="_Toc127527472"/>
      <w:bookmarkStart w:id="2681" w:name="_Toc127524043"/>
      <w:bookmarkStart w:id="2682" w:name="_Toc127527468"/>
      <w:bookmarkStart w:id="2683" w:name="_Toc129006410"/>
      <w:bookmarkStart w:id="2684" w:name="_Toc127455846"/>
      <w:bookmarkStart w:id="2685" w:name="_Toc130459559"/>
      <w:bookmarkStart w:id="2686" w:name="_Toc127455629"/>
      <w:bookmarkStart w:id="2687" w:name="_Toc127456304"/>
      <w:bookmarkStart w:id="2688" w:name="_Toc127456084"/>
      <w:bookmarkStart w:id="2689" w:name="_Toc127454269"/>
      <w:bookmarkStart w:id="2690" w:name="_Toc126742876"/>
      <w:bookmarkStart w:id="2691" w:name="_Toc127454493"/>
      <w:bookmarkStart w:id="2692" w:name="_Toc127454273"/>
      <w:bookmarkStart w:id="2693" w:name="_Toc127454945"/>
      <w:bookmarkStart w:id="2694" w:name="_Toc127454725"/>
      <w:bookmarkStart w:id="2695" w:name="_Toc127455173"/>
      <w:bookmarkStart w:id="2696" w:name="_Toc127455400"/>
      <w:bookmarkStart w:id="2697" w:name="_Toc127455850"/>
      <w:bookmarkStart w:id="2698" w:name="_Toc127529441"/>
      <w:bookmarkStart w:id="2699" w:name="_Toc127529668"/>
      <w:bookmarkStart w:id="2700" w:name="_Toc129006417"/>
      <w:bookmarkStart w:id="2701" w:name="_Toc130459565"/>
      <w:bookmarkStart w:id="2702" w:name="_Toc127456536"/>
      <w:bookmarkStart w:id="2703" w:name="_Toc127456763"/>
      <w:bookmarkStart w:id="2704" w:name="_Toc127456989"/>
      <w:bookmarkStart w:id="2705" w:name="_Toc127457216"/>
      <w:bookmarkStart w:id="2706" w:name="_Toc127457442"/>
      <w:bookmarkStart w:id="2707" w:name="_Toc127457668"/>
      <w:bookmarkStart w:id="2708" w:name="_Toc127455178"/>
      <w:bookmarkStart w:id="2709" w:name="_Toc127527479"/>
      <w:bookmarkStart w:id="2710" w:name="_Toc127455853"/>
      <w:bookmarkStart w:id="2711" w:name="_Toc127455857"/>
      <w:bookmarkStart w:id="2712" w:name="_Toc127456307"/>
      <w:bookmarkStart w:id="2713" w:name="_Toc127456311"/>
      <w:bookmarkStart w:id="2714" w:name="_Toc126822411"/>
      <w:bookmarkStart w:id="2715" w:name="_Toc126822415"/>
      <w:bookmarkStart w:id="2716" w:name="_Toc127454496"/>
      <w:bookmarkStart w:id="2717" w:name="_Toc127454500"/>
      <w:bookmarkStart w:id="2718" w:name="_Toc127454948"/>
      <w:bookmarkStart w:id="2719" w:name="_Toc127454952"/>
      <w:bookmarkStart w:id="2720" w:name="_Toc127455403"/>
      <w:bookmarkStart w:id="2721" w:name="_Toc127455851"/>
      <w:bookmarkStart w:id="2722" w:name="_Toc127529440"/>
      <w:bookmarkStart w:id="2723" w:name="_Toc127529667"/>
      <w:bookmarkStart w:id="2724" w:name="_Toc129006416"/>
      <w:bookmarkStart w:id="2725" w:name="_Toc130459564"/>
      <w:bookmarkStart w:id="2726" w:name="_Toc127456537"/>
      <w:bookmarkStart w:id="2727" w:name="_Toc127456764"/>
      <w:bookmarkStart w:id="2728" w:name="_Toc127456990"/>
      <w:bookmarkStart w:id="2729" w:name="_Toc127457217"/>
      <w:bookmarkStart w:id="2730" w:name="_Toc127457443"/>
      <w:bookmarkStart w:id="2731" w:name="_Toc127457669"/>
      <w:bookmarkStart w:id="2732" w:name="_Toc127455177"/>
      <w:bookmarkStart w:id="2733" w:name="_Toc127527478"/>
      <w:bookmarkStart w:id="2734" w:name="_Toc127456086"/>
      <w:bookmarkStart w:id="2735" w:name="_Toc127456312"/>
      <w:bookmarkStart w:id="2736" w:name="_Toc126822416"/>
      <w:bookmarkStart w:id="2737" w:name="_Toc127454275"/>
      <w:bookmarkStart w:id="2738" w:name="_Toc127454727"/>
      <w:bookmarkStart w:id="2739" w:name="_Toc127454953"/>
      <w:bookmarkStart w:id="2740" w:name="_Toc127524054"/>
      <w:bookmarkStart w:id="2741" w:name="_Toc127455406"/>
      <w:bookmarkStart w:id="2742" w:name="_Toc127455632"/>
      <w:bookmarkStart w:id="2743" w:name="_Toc127455859"/>
      <w:bookmarkStart w:id="2744" w:name="_Toc127456087"/>
      <w:bookmarkStart w:id="2745" w:name="_Toc127456313"/>
      <w:bookmarkStart w:id="2746" w:name="_Toc127455858"/>
      <w:bookmarkStart w:id="2747" w:name="_Toc127529438"/>
      <w:bookmarkStart w:id="2748" w:name="_Toc126742878"/>
      <w:bookmarkStart w:id="2749" w:name="_Toc129006414"/>
      <w:bookmarkStart w:id="2750" w:name="_Toc127454501"/>
      <w:bookmarkStart w:id="2751" w:name="_Toc127456539"/>
      <w:bookmarkStart w:id="2752" w:name="_Toc127455179"/>
      <w:bookmarkStart w:id="2753" w:name="_Toc127456992"/>
      <w:bookmarkStart w:id="2754" w:name="_Toc127529642"/>
      <w:bookmarkStart w:id="2755" w:name="_Toc127457445"/>
      <w:bookmarkStart w:id="2756" w:name="_Toc98863416"/>
      <w:bookmarkStart w:id="2757" w:name="_Toc127524051"/>
      <w:bookmarkStart w:id="2758" w:name="_Toc127456987"/>
      <w:bookmarkStart w:id="2759" w:name="_Toc126742879"/>
      <w:bookmarkStart w:id="2760" w:name="_Toc126822417"/>
      <w:bookmarkStart w:id="2761" w:name="_Toc100840955"/>
      <w:bookmarkStart w:id="2762" w:name="_Toc127454276"/>
      <w:bookmarkStart w:id="2763" w:name="_Toc127454502"/>
      <w:bookmarkStart w:id="2764" w:name="_Toc127455626"/>
      <w:bookmarkStart w:id="2765" w:name="_Toc127454728"/>
      <w:bookmarkStart w:id="2766" w:name="_Toc127454954"/>
      <w:bookmarkStart w:id="2767" w:name="_Toc127456081"/>
      <w:bookmarkStart w:id="2768" w:name="_Toc127455405"/>
      <w:bookmarkStart w:id="2769" w:name="_Toc127455631"/>
      <w:bookmarkStart w:id="2770" w:name="_Toc126742873"/>
      <w:bookmarkStart w:id="2771" w:name="_Toc130459538"/>
      <w:bookmarkStart w:id="2772" w:name="_Toc127457440"/>
      <w:bookmarkStart w:id="2773" w:name="_Toc127454270"/>
      <w:bookmarkStart w:id="2774" w:name="_Toc127455834"/>
      <w:bookmarkStart w:id="2775" w:name="_Toc127529417"/>
      <w:bookmarkStart w:id="2776" w:name="_Toc127454722"/>
      <w:bookmarkStart w:id="2777" w:name="_Toc103951558"/>
      <w:bookmarkStart w:id="2778" w:name="_Toc127524030"/>
      <w:bookmarkStart w:id="2779" w:name="_Toc127455174"/>
      <w:bookmarkStart w:id="2780" w:name="_Toc127456534"/>
      <w:bookmarkStart w:id="2781" w:name="_Toc127456739"/>
      <w:bookmarkStart w:id="2782" w:name="_Toc127456082"/>
      <w:bookmarkStart w:id="2783" w:name="_Toc127455856"/>
      <w:bookmarkStart w:id="2784" w:name="_Toc127456308"/>
      <w:bookmarkStart w:id="2785" w:name="_Toc127456310"/>
      <w:bookmarkStart w:id="2786" w:name="_Toc127456535"/>
      <w:bookmarkStart w:id="2787" w:name="_Toc126822414"/>
      <w:bookmarkStart w:id="2788" w:name="_Toc127456523"/>
      <w:bookmarkStart w:id="2789" w:name="_Toc127454499"/>
      <w:bookmarkStart w:id="2790" w:name="_Toc127456988"/>
      <w:bookmarkStart w:id="2791" w:name="_Toc127454951"/>
      <w:bookmarkStart w:id="2792" w:name="_Toc127456976"/>
      <w:bookmarkStart w:id="2793" w:name="_Toc127455404"/>
      <w:bookmarkStart w:id="2794" w:name="_Toc127456083"/>
      <w:bookmarkStart w:id="2795" w:name="_Toc127454947"/>
      <w:bookmarkStart w:id="2796" w:name="_Toc127456309"/>
      <w:bookmarkStart w:id="2797" w:name="_Toc127455399"/>
      <w:bookmarkStart w:id="2798" w:name="_Toc127456532"/>
      <w:bookmarkStart w:id="2799" w:name="_Toc127455852"/>
      <w:bookmarkStart w:id="2800" w:name="_Toc127456985"/>
      <w:bookmarkStart w:id="2801" w:name="_Toc127456080"/>
      <w:bookmarkStart w:id="2802" w:name="_Toc127457438"/>
      <w:bookmarkStart w:id="2803" w:name="_Toc127456306"/>
      <w:bookmarkStart w:id="2804" w:name="_Toc126822410"/>
      <w:bookmarkStart w:id="2805" w:name="_Toc127455855"/>
      <w:bookmarkStart w:id="2806" w:name="_Toc127457441"/>
      <w:bookmarkStart w:id="2807" w:name="_Toc127457429"/>
      <w:bookmarkStart w:id="2808" w:name="_Toc127524052"/>
      <w:bookmarkStart w:id="2809" w:name="_Toc127524040"/>
      <w:bookmarkStart w:id="2810" w:name="_Toc127529439"/>
      <w:bookmarkStart w:id="2811" w:name="_Toc127529427"/>
      <w:bookmarkStart w:id="2812" w:name="_Toc129006415"/>
      <w:bookmarkStart w:id="2813" w:name="_Toc129006403"/>
      <w:bookmarkStart w:id="2814" w:name="_Toc126742875"/>
      <w:bookmarkStart w:id="2815" w:name="_Toc126822413"/>
      <w:bookmarkStart w:id="2816" w:name="_Toc127454272"/>
      <w:bookmarkStart w:id="2817" w:name="_Toc127529657"/>
      <w:bookmarkStart w:id="2818" w:name="_Toc129006402"/>
      <w:bookmarkStart w:id="2819" w:name="_Toc127455630"/>
      <w:bookmarkStart w:id="2820" w:name="_Toc127454271"/>
      <w:bookmarkStart w:id="2821" w:name="_Toc127456085"/>
      <w:bookmarkStart w:id="2822" w:name="_Toc127454949"/>
      <w:bookmarkStart w:id="2823" w:name="_Toc126742877"/>
      <w:bookmarkStart w:id="2824" w:name="_Toc127455627"/>
      <w:bookmarkStart w:id="2825" w:name="_Toc127454274"/>
      <w:bookmarkStart w:id="2826" w:name="_Toc130459541"/>
      <w:bookmarkStart w:id="2827" w:name="_Toc127454726"/>
      <w:bookmarkStart w:id="2828" w:name="_Toc127529641"/>
      <w:bookmarkStart w:id="2829" w:name="_Toc127524053"/>
      <w:bookmarkStart w:id="2830" w:name="_Toc127454929"/>
      <w:bookmarkStart w:id="2831" w:name="_Toc127457654"/>
      <w:bookmarkStart w:id="2832" w:name="_Toc127455176"/>
      <w:bookmarkStart w:id="2833" w:name="_Toc127524028"/>
      <w:bookmarkStart w:id="2834" w:name="_Toc127529653"/>
      <w:bookmarkStart w:id="2835" w:name="_Toc127455402"/>
      <w:bookmarkStart w:id="2836" w:name="_Toc127527465"/>
      <w:bookmarkStart w:id="2837" w:name="_Toc127456519"/>
      <w:bookmarkStart w:id="2838" w:name="_Toc127455628"/>
      <w:bookmarkStart w:id="2839" w:name="_Toc127456296"/>
      <w:bookmarkStart w:id="2840" w:name="_Toc127529426"/>
      <w:bookmarkStart w:id="2841" w:name="_Toc127454495"/>
      <w:bookmarkStart w:id="2842" w:name="_Toc127457202"/>
      <w:bookmarkStart w:id="2843" w:name="_Toc127457191"/>
      <w:bookmarkStart w:id="2844" w:name="_Toc127455381"/>
      <w:bookmarkStart w:id="2845" w:name="_Toc127527464"/>
      <w:bookmarkStart w:id="2846" w:name="_Toc127524039"/>
      <w:bookmarkStart w:id="2847" w:name="_Toc127527454"/>
      <w:bookmarkStart w:id="2848" w:name="_Toc127456293"/>
      <w:bookmarkStart w:id="2849" w:name="_Toc127456061"/>
      <w:bookmarkStart w:id="2850" w:name="_Toc126822392"/>
      <w:bookmarkStart w:id="2851" w:name="_Toc127456746"/>
      <w:bookmarkStart w:id="2852" w:name="_Toc127454477"/>
      <w:bookmarkStart w:id="2853" w:name="_Toc127456511"/>
      <w:bookmarkStart w:id="2854" w:name="_Toc127457199"/>
      <w:bookmarkStart w:id="2855" w:name="_Toc126822412"/>
      <w:bookmarkStart w:id="2856" w:name="_Toc127457651"/>
      <w:bookmarkStart w:id="2857" w:name="_Toc127454723"/>
      <w:bookmarkStart w:id="2858" w:name="_Toc127527461"/>
      <w:bookmarkStart w:id="2859" w:name="_Toc127455401"/>
      <w:bookmarkStart w:id="2860" w:name="_Toc127529650"/>
      <w:bookmarkStart w:id="2861" w:name="_Toc127454498"/>
      <w:bookmarkStart w:id="2862" w:name="_Toc127456522"/>
      <w:bookmarkStart w:id="2863" w:name="_Toc127454724"/>
      <w:bookmarkStart w:id="2864" w:name="_Toc127457428"/>
      <w:bookmarkStart w:id="2865" w:name="_Toc127454950"/>
      <w:bookmarkStart w:id="2866" w:name="_Toc127455854"/>
      <w:bookmarkStart w:id="2867" w:name="_Toc127457425"/>
      <w:bookmarkStart w:id="2868" w:name="_Toc126742874"/>
      <w:bookmarkStart w:id="2869" w:name="_Toc127524036"/>
      <w:bookmarkStart w:id="2870" w:name="_Toc127454497"/>
      <w:bookmarkStart w:id="2871" w:name="_Toc127529423"/>
      <w:bookmarkStart w:id="2872" w:name="_Toc127455175"/>
      <w:bookmarkStart w:id="2873" w:name="_Toc129006399"/>
      <w:bookmarkStart w:id="2874" w:name="_Toc127456972"/>
      <w:bookmarkStart w:id="2875" w:name="_Toc127456975"/>
      <w:bookmarkStart w:id="2876" w:name="_Toc127529654"/>
      <w:bookmarkStart w:id="2877" w:name="_Toc127457655"/>
      <w:bookmarkStart w:id="2878" w:name="_Toc127456749"/>
      <w:bookmarkStart w:id="2879" w:name="_Toc127456966"/>
      <w:bookmarkStart w:id="2880" w:name="_Toc127527460"/>
      <w:bookmarkStart w:id="2881" w:name="_Toc127455154"/>
      <w:bookmarkStart w:id="2882" w:name="_Toc127529422"/>
      <w:bookmarkStart w:id="2883" w:name="_Toc127524029"/>
      <w:bookmarkStart w:id="2884" w:name="_Toc127529649"/>
      <w:bookmarkStart w:id="2885" w:name="_Toc127529419"/>
      <w:bookmarkStart w:id="2886" w:name="_Toc130459540"/>
      <w:bookmarkStart w:id="2887" w:name="_Toc127455607"/>
      <w:bookmarkStart w:id="2888" w:name="_Toc126822391"/>
      <w:bookmarkStart w:id="2889" w:name="_Toc129006393"/>
      <w:bookmarkStart w:id="2890" w:name="_Toc127454262"/>
      <w:bookmarkStart w:id="2891" w:name="_Toc127456512"/>
      <w:bookmarkStart w:id="2892" w:name="_Toc127454928"/>
      <w:bookmarkStart w:id="2893" w:name="_Toc127457192"/>
      <w:bookmarkStart w:id="2894" w:name="_Toc127455380"/>
      <w:bookmarkStart w:id="2895" w:name="_Toc127455606"/>
      <w:bookmarkStart w:id="2896" w:name="_Toc127456072"/>
      <w:bookmarkStart w:id="2897" w:name="_Toc127456756"/>
      <w:bookmarkStart w:id="2898" w:name="_Toc127454943"/>
      <w:bookmarkStart w:id="2899" w:name="_Toc127454713"/>
      <w:bookmarkStart w:id="2900" w:name="_Toc127527471"/>
      <w:bookmarkStart w:id="2901" w:name="_Toc127456755"/>
      <w:bookmarkStart w:id="2902" w:name="_Toc127454476"/>
      <w:bookmarkStart w:id="2903" w:name="_Toc127454252"/>
      <w:bookmarkStart w:id="2904" w:name="_Toc127454478"/>
      <w:bookmarkStart w:id="2905" w:name="_Toc127454704"/>
      <w:bookmarkStart w:id="2906" w:name="_Toc127454930"/>
      <w:bookmarkStart w:id="2907" w:name="_Toc127455388"/>
      <w:bookmarkStart w:id="2908" w:name="_Toc127454708"/>
      <w:bookmarkStart w:id="2909" w:name="_Toc127456741"/>
      <w:bookmarkStart w:id="2910" w:name="_Toc127454934"/>
      <w:bookmarkStart w:id="2911" w:name="_Toc127455150"/>
      <w:bookmarkStart w:id="2912" w:name="_Toc127455160"/>
      <w:bookmarkStart w:id="2913" w:name="_Toc127455829"/>
      <w:bookmarkStart w:id="2914" w:name="_Toc127455613"/>
      <w:bookmarkStart w:id="2915" w:name="_Toc127456968"/>
      <w:bookmarkStart w:id="2916" w:name="_Toc127457195"/>
      <w:bookmarkStart w:id="2917" w:name="_Toc127457421"/>
      <w:bookmarkStart w:id="2918" w:name="_Toc127457647"/>
      <w:bookmarkStart w:id="2919" w:name="_Toc127455156"/>
      <w:bookmarkStart w:id="2920" w:name="_Toc127455614"/>
      <w:bookmarkStart w:id="2921" w:name="_Toc127456069"/>
      <w:bookmarkStart w:id="2922" w:name="_Toc126742861"/>
      <w:bookmarkStart w:id="2923" w:name="_Toc127454258"/>
      <w:bookmarkStart w:id="2924" w:name="_Toc127454710"/>
      <w:bookmarkStart w:id="2925" w:name="_Toc127524038"/>
      <w:bookmarkStart w:id="2926" w:name="_Toc127456742"/>
      <w:bookmarkStart w:id="2927" w:name="_Toc127457420"/>
      <w:bookmarkStart w:id="2928" w:name="_Toc127456965"/>
      <w:bookmarkStart w:id="2929" w:name="_Toc127524031"/>
      <w:bookmarkStart w:id="2930" w:name="_Toc127457644"/>
      <w:bookmarkStart w:id="2931" w:name="_Toc130459545"/>
      <w:bookmarkStart w:id="2932" w:name="_Toc126822396"/>
      <w:bookmarkStart w:id="2933" w:name="_Toc127454481"/>
      <w:bookmarkStart w:id="2934" w:name="_Toc127454933"/>
      <w:bookmarkStart w:id="2935" w:name="_Toc127455385"/>
      <w:bookmarkStart w:id="2936" w:name="_Toc127455838"/>
      <w:bookmarkStart w:id="2937" w:name="_Toc127524032"/>
      <w:bookmarkStart w:id="2938" w:name="_Toc127527457"/>
      <w:bookmarkStart w:id="2939" w:name="_Toc127529475"/>
      <w:bookmarkStart w:id="2940" w:name="_Toc127529702"/>
      <w:bookmarkStart w:id="2941" w:name="_Toc129006451"/>
      <w:bookmarkStart w:id="2942" w:name="_Toc130459599"/>
      <w:bookmarkStart w:id="2943" w:name="_Toc126742912"/>
      <w:bookmarkStart w:id="2944" w:name="_Toc127529416"/>
      <w:bookmarkStart w:id="2945" w:name="_Toc127456063"/>
      <w:bookmarkStart w:id="2946" w:name="_Toc130459542"/>
      <w:bookmarkStart w:id="2947" w:name="_Toc127457477"/>
      <w:bookmarkStart w:id="2948" w:name="_Toc127457703"/>
      <w:bookmarkStart w:id="2949" w:name="_Toc127524088"/>
      <w:bookmarkStart w:id="2950" w:name="_Toc127527513"/>
      <w:bookmarkStart w:id="2951" w:name="_Toc127455382"/>
      <w:bookmarkStart w:id="2952" w:name="_Toc127454251"/>
      <w:bookmarkStart w:id="2953" w:name="_Toc127456518"/>
      <w:bookmarkStart w:id="2954" w:name="_Toc127454927"/>
      <w:bookmarkStart w:id="2955" w:name="_Toc127455835"/>
      <w:bookmarkStart w:id="2956" w:name="_Toc127456514"/>
      <w:bookmarkStart w:id="2957" w:name="_Toc129006394"/>
      <w:bookmarkStart w:id="2958" w:name="_Toc127455605"/>
      <w:bookmarkStart w:id="2959" w:name="_Toc127456289"/>
      <w:bookmarkStart w:id="2960" w:name="_Toc127456967"/>
      <w:bookmarkStart w:id="2961" w:name="_Toc127456515"/>
      <w:bookmarkStart w:id="2962" w:name="_Toc127456286"/>
      <w:bookmarkStart w:id="2963" w:name="_Toc129006391"/>
      <w:bookmarkStart w:id="2964" w:name="_Toc127457193"/>
      <w:bookmarkStart w:id="2965" w:name="_Toc126742852"/>
      <w:bookmarkStart w:id="2966" w:name="_Toc126822390"/>
      <w:bookmarkStart w:id="2967" w:name="_Toc127457645"/>
      <w:bookmarkStart w:id="2968" w:name="_Toc127454475"/>
      <w:bookmarkStart w:id="2969" w:name="_Toc127529643"/>
      <w:bookmarkStart w:id="2970" w:name="_Toc127527455"/>
      <w:bookmarkStart w:id="2971" w:name="_Toc126742854"/>
      <w:bookmarkStart w:id="2972" w:name="_Toc127456513"/>
      <w:bookmarkStart w:id="2973" w:name="_Toc127456292"/>
      <w:bookmarkStart w:id="2974" w:name="_Toc127455832"/>
      <w:bookmarkStart w:id="2975" w:name="_Toc97932475"/>
      <w:bookmarkStart w:id="2976" w:name="_Toc127455608"/>
      <w:bookmarkStart w:id="2977" w:name="_Toc127456969"/>
      <w:bookmarkStart w:id="2978" w:name="_Toc127456745"/>
      <w:bookmarkStart w:id="2979" w:name="_Toc127527456"/>
      <w:bookmarkStart w:id="2980" w:name="_Toc127456971"/>
      <w:bookmarkStart w:id="2981" w:name="_Toc127529644"/>
      <w:bookmarkStart w:id="2982" w:name="_Toc127457198"/>
      <w:bookmarkStart w:id="2983" w:name="_Toc127456284"/>
      <w:bookmarkStart w:id="2984" w:name="_Toc126742855"/>
      <w:bookmarkStart w:id="2985" w:name="_Toc127455839"/>
      <w:bookmarkStart w:id="2986" w:name="_Toc126822393"/>
      <w:bookmarkStart w:id="2987" w:name="_Toc127457642"/>
      <w:bookmarkStart w:id="2988" w:name="_Toc127456290"/>
      <w:bookmarkStart w:id="2989" w:name="_Toc127456057"/>
      <w:bookmarkStart w:id="2990" w:name="_Toc127529645"/>
      <w:bookmarkStart w:id="2991" w:name="_Toc127456516"/>
      <w:bookmarkStart w:id="2992" w:name="_Toc127456962"/>
      <w:bookmarkStart w:id="2993" w:name="_Toc101774061"/>
      <w:bookmarkStart w:id="2994" w:name="_Toc127456743"/>
      <w:bookmarkStart w:id="2995" w:name="_Toc127457190"/>
      <w:bookmarkStart w:id="2996" w:name="_Toc127524026"/>
      <w:bookmarkStart w:id="2997" w:name="_Toc127529648"/>
      <w:bookmarkStart w:id="2998" w:name="_Toc127527451"/>
      <w:bookmarkStart w:id="2999" w:name="_Toc127456291"/>
      <w:bookmarkStart w:id="3000" w:name="_Toc101790370"/>
      <w:bookmarkStart w:id="3001" w:name="_Toc96332544"/>
      <w:bookmarkStart w:id="3002" w:name="_Toc127457196"/>
      <w:bookmarkStart w:id="3003" w:name="_Toc101773759"/>
      <w:bookmarkStart w:id="3004" w:name="_Toc127529413"/>
      <w:bookmarkStart w:id="3005" w:name="_Toc127457422"/>
      <w:bookmarkStart w:id="3006" w:name="_Toc101356384"/>
      <w:bookmarkStart w:id="3007" w:name="_Toc127457641"/>
      <w:bookmarkStart w:id="3008" w:name="_Toc127457648"/>
      <w:bookmarkStart w:id="3009" w:name="_Toc127524033"/>
      <w:bookmarkStart w:id="3010" w:name="_Toc100759171"/>
      <w:bookmarkStart w:id="3011" w:name="_Toc127457189"/>
      <w:bookmarkStart w:id="3012" w:name="_Toc98955138"/>
      <w:bookmarkStart w:id="3013" w:name="_Toc129006396"/>
      <w:bookmarkStart w:id="3014" w:name="_Toc126742851"/>
      <w:bookmarkStart w:id="3015" w:name="_Toc96350165"/>
      <w:bookmarkStart w:id="3016" w:name="_Toc127527458"/>
      <w:bookmarkStart w:id="3017" w:name="_Toc127455376"/>
      <w:bookmarkStart w:id="3018" w:name="_Toc127529420"/>
      <w:bookmarkStart w:id="3019" w:name="_Toc127456283"/>
      <w:bookmarkStart w:id="3020" w:name="_Toc99111802"/>
      <w:bookmarkStart w:id="3021" w:name="_Toc127457649"/>
      <w:bookmarkStart w:id="3022" w:name="_Toc127529647"/>
      <w:bookmarkStart w:id="3023" w:name="_Toc127457415"/>
      <w:bookmarkStart w:id="3024" w:name="_Toc127455831"/>
      <w:bookmarkStart w:id="3025" w:name="_Toc129006390"/>
      <w:bookmarkStart w:id="3026" w:name="_Toc127456062"/>
      <w:bookmarkStart w:id="3027" w:name="_Toc126742850"/>
      <w:bookmarkStart w:id="3028" w:name="_Toc127454701"/>
      <w:bookmarkStart w:id="3029" w:name="_Toc127457643"/>
      <w:bookmarkStart w:id="3030" w:name="_Toc127456287"/>
      <w:bookmarkStart w:id="3031" w:name="_Toc127529415"/>
      <w:bookmarkStart w:id="3032" w:name="_Toc127455153"/>
      <w:bookmarkStart w:id="3033" w:name="_Toc130459537"/>
      <w:bookmarkStart w:id="3034" w:name="_Toc127455377"/>
      <w:bookmarkStart w:id="3035" w:name="_Toc127454247"/>
      <w:bookmarkStart w:id="3036" w:name="_Toc127456740"/>
      <w:bookmarkStart w:id="3037" w:name="_Toc127454925"/>
      <w:bookmarkStart w:id="3038" w:name="_Toc127456285"/>
      <w:bookmarkStart w:id="3039" w:name="_Toc127456517"/>
      <w:bookmarkStart w:id="3040" w:name="_Toc126822388"/>
      <w:bookmarkStart w:id="3041" w:name="_Toc127456964"/>
      <w:bookmarkStart w:id="3042" w:name="_Toc127454473"/>
      <w:bookmarkStart w:id="3043" w:name="_Toc127454699"/>
      <w:bookmarkStart w:id="3044" w:name="_Toc127454926"/>
      <w:bookmarkStart w:id="3045" w:name="_Toc127455151"/>
      <w:bookmarkStart w:id="3046" w:name="_Toc127455379"/>
      <w:bookmarkStart w:id="3047" w:name="_Toc127455604"/>
      <w:bookmarkStart w:id="3048" w:name="_Toc127455830"/>
      <w:bookmarkStart w:id="3049" w:name="_Toc129006389"/>
      <w:bookmarkStart w:id="3050" w:name="_Toc127454482"/>
      <w:bookmarkStart w:id="3051" w:name="_Toc127456744"/>
      <w:bookmarkStart w:id="3052" w:name="_Toc127457197"/>
      <w:bookmarkStart w:id="3053" w:name="_Toc127457194"/>
      <w:bookmarkStart w:id="3054" w:name="_Toc127456067"/>
      <w:bookmarkStart w:id="3055" w:name="_Toc127527459"/>
      <w:bookmarkStart w:id="3056" w:name="_Toc126822387"/>
      <w:bookmarkStart w:id="3057" w:name="_Toc127455833"/>
      <w:bookmarkStart w:id="3058" w:name="_Toc127455378"/>
      <w:bookmarkStart w:id="3059" w:name="_Toc127456288"/>
      <w:bookmarkStart w:id="3060" w:name="_Toc127455612"/>
      <w:bookmarkStart w:id="3061" w:name="_Toc127454246"/>
      <w:bookmarkStart w:id="3062" w:name="_Toc127455162"/>
      <w:bookmarkStart w:id="3063" w:name="_Toc127455603"/>
      <w:bookmarkStart w:id="3064" w:name="_Toc126822389"/>
      <w:bookmarkStart w:id="3065" w:name="_Toc101358305"/>
      <w:bookmarkStart w:id="3066" w:name="_Toc127454474"/>
      <w:bookmarkStart w:id="3067" w:name="_Toc127454700"/>
      <w:bookmarkStart w:id="3068" w:name="_Toc127456509"/>
      <w:bookmarkStart w:id="3069" w:name="_Toc127455152"/>
      <w:bookmarkStart w:id="3070" w:name="_Toc127455386"/>
      <w:bookmarkStart w:id="3071" w:name="_Toc127456068"/>
      <w:bookmarkStart w:id="3072" w:name="_Toc126742858"/>
      <w:bookmarkStart w:id="3073" w:name="_Toc126742860"/>
      <w:bookmarkStart w:id="3074" w:name="_Toc127454255"/>
      <w:bookmarkStart w:id="3075" w:name="_Toc127454257"/>
      <w:bookmarkStart w:id="3076" w:name="_Toc127454707"/>
      <w:bookmarkStart w:id="3077" w:name="_Toc127454709"/>
      <w:bookmarkStart w:id="3078" w:name="_Toc127455159"/>
      <w:bookmarkStart w:id="3079" w:name="_Toc127524037"/>
      <w:bookmarkStart w:id="3080" w:name="_Toc127455611"/>
      <w:bookmarkStart w:id="3081" w:name="_Toc127455837"/>
      <w:bookmarkStart w:id="3082" w:name="_Toc127456066"/>
      <w:bookmarkStart w:id="3083" w:name="_Toc129006401"/>
      <w:bookmarkStart w:id="3084" w:name="_Toc127456294"/>
      <w:bookmarkStart w:id="3085" w:name="_Toc127456520"/>
      <w:bookmarkStart w:id="3086" w:name="_Toc127456747"/>
      <w:bookmarkStart w:id="3087" w:name="_Toc127456973"/>
      <w:bookmarkStart w:id="3088" w:name="_Toc127457200"/>
      <w:bookmarkStart w:id="3089" w:name="_Toc127457426"/>
      <w:bookmarkStart w:id="3090" w:name="_Toc127457652"/>
      <w:bookmarkStart w:id="3091" w:name="_Toc127455161"/>
      <w:bookmarkStart w:id="3092" w:name="_Toc127455387"/>
      <w:bookmarkStart w:id="3093" w:name="_Toc127529425"/>
      <w:bookmarkStart w:id="3094" w:name="_Toc127529652"/>
      <w:bookmarkStart w:id="3095" w:name="_Toc127456065"/>
      <w:bookmarkStart w:id="3096" w:name="_Toc130459548"/>
      <w:bookmarkStart w:id="3097" w:name="_Toc130459544"/>
      <w:bookmarkStart w:id="3098" w:name="_Toc126822399"/>
      <w:bookmarkStart w:id="3099" w:name="_Toc126742857"/>
      <w:bookmarkStart w:id="3100" w:name="_Toc127454484"/>
      <w:bookmarkStart w:id="3101" w:name="_Toc126822395"/>
      <w:bookmarkStart w:id="3102" w:name="_Toc127454936"/>
      <w:bookmarkStart w:id="3103" w:name="_Toc127454254"/>
      <w:bookmarkStart w:id="3104" w:name="_Toc127527463"/>
      <w:bookmarkStart w:id="3105" w:name="_Toc127454480"/>
      <w:bookmarkStart w:id="3106" w:name="_Toc127529418"/>
      <w:bookmarkStart w:id="3107" w:name="_Toc129006400"/>
      <w:bookmarkStart w:id="3108" w:name="_Toc127456295"/>
      <w:bookmarkStart w:id="3109" w:name="_Toc127456521"/>
      <w:bookmarkStart w:id="3110" w:name="_Toc127456748"/>
      <w:bookmarkStart w:id="3111" w:name="_Toc127456974"/>
      <w:bookmarkStart w:id="3112" w:name="_Toc127457201"/>
      <w:bookmarkStart w:id="3113" w:name="_Toc127457427"/>
      <w:bookmarkStart w:id="3114" w:name="_Toc127457653"/>
      <w:bookmarkStart w:id="3115" w:name="_Toc127455164"/>
      <w:bookmarkStart w:id="3116" w:name="_Toc127455390"/>
      <w:bookmarkStart w:id="3117" w:name="_Toc127529424"/>
      <w:bookmarkStart w:id="3118" w:name="_Toc127529651"/>
      <w:bookmarkStart w:id="3119" w:name="_Toc127456070"/>
      <w:bookmarkStart w:id="3120" w:name="_Toc130459549"/>
      <w:bookmarkStart w:id="3121" w:name="_Toc126742862"/>
      <w:bookmarkStart w:id="3122" w:name="_Toc126822400"/>
      <w:bookmarkStart w:id="3123" w:name="_Toc127454259"/>
      <w:bookmarkStart w:id="3124" w:name="_Toc127454485"/>
      <w:bookmarkStart w:id="3125" w:name="_Toc127454711"/>
      <w:bookmarkStart w:id="3126" w:name="_Toc127454937"/>
      <w:bookmarkStart w:id="3127" w:name="_Toc127456738"/>
      <w:bookmarkStart w:id="3128" w:name="_Toc127456736"/>
      <w:bookmarkStart w:id="3129" w:name="_Toc127455616"/>
      <w:bookmarkStart w:id="3130" w:name="_Toc127455843"/>
      <w:bookmarkStart w:id="3131" w:name="_Toc127529414"/>
      <w:bookmarkStart w:id="3132" w:name="_Toc127457646"/>
      <w:bookmarkStart w:id="3133" w:name="_Toc127456297"/>
      <w:bookmarkStart w:id="3134" w:name="_Toc127454472"/>
      <w:bookmarkStart w:id="3135" w:name="_Toc127456750"/>
      <w:bookmarkStart w:id="3136" w:name="_Toc127529640"/>
      <w:bookmarkStart w:id="3137" w:name="_Toc127457203"/>
      <w:bookmarkStart w:id="3138" w:name="_Toc100825437"/>
      <w:bookmarkStart w:id="3139" w:name="_Toc127455163"/>
      <w:bookmarkStart w:id="3140" w:name="_Toc127455389"/>
      <w:bookmarkStart w:id="3141" w:name="_Toc127524027"/>
      <w:bookmarkStart w:id="3142" w:name="_Toc127456737"/>
      <w:bookmarkStart w:id="3143" w:name="_Toc127456071"/>
      <w:bookmarkStart w:id="3144" w:name="_Toc130459550"/>
      <w:bookmarkStart w:id="3145" w:name="_Toc126742863"/>
      <w:bookmarkStart w:id="3146" w:name="_Toc126822401"/>
      <w:bookmarkStart w:id="3147" w:name="_Toc127454260"/>
      <w:bookmarkStart w:id="3148" w:name="_Toc127454486"/>
      <w:bookmarkStart w:id="3149" w:name="_Toc127454712"/>
      <w:bookmarkStart w:id="3150" w:name="_Toc127454938"/>
      <w:bookmarkStart w:id="3151" w:name="_Toc127457416"/>
      <w:bookmarkStart w:id="3152" w:name="_Toc127454924"/>
      <w:bookmarkStart w:id="3153" w:name="_Toc127455615"/>
      <w:bookmarkStart w:id="3154" w:name="_Toc127455842"/>
      <w:bookmarkStart w:id="3155" w:name="_Toc96341829"/>
      <w:bookmarkStart w:id="3156" w:name="_Toc127456058"/>
      <w:bookmarkStart w:id="3157" w:name="_Toc103946835"/>
      <w:bookmarkStart w:id="3158" w:name="_Toc127456510"/>
      <w:bookmarkStart w:id="3159" w:name="_Toc127527452"/>
      <w:bookmarkStart w:id="3160" w:name="_Toc127456963"/>
      <w:bookmarkStart w:id="3161" w:name="_Toc126742849"/>
      <w:bookmarkStart w:id="3162" w:name="_Toc127455158"/>
      <w:bookmarkStart w:id="3163" w:name="_Toc127455384"/>
      <w:bookmarkStart w:id="3164" w:name="_Toc127455610"/>
      <w:bookmarkStart w:id="3165" w:name="_Toc127457417"/>
      <w:bookmarkStart w:id="3166" w:name="_Toc127527453"/>
      <w:bookmarkStart w:id="3167" w:name="_Toc127454706"/>
      <w:bookmarkStart w:id="3168" w:name="_Toc127454932"/>
      <w:bookmarkStart w:id="3169" w:name="_Toc127455622"/>
      <w:bookmarkStart w:id="3170" w:name="_Toc130459554"/>
      <w:bookmarkStart w:id="3171" w:name="_Toc127456303"/>
      <w:bookmarkStart w:id="3172" w:name="_Toc127455840"/>
      <w:bookmarkStart w:id="3173" w:name="_Toc130459547"/>
      <w:bookmarkStart w:id="3174" w:name="_Toc126822398"/>
      <w:bookmarkStart w:id="3175" w:name="_Toc127454483"/>
      <w:bookmarkStart w:id="3176" w:name="_Toc127454935"/>
      <w:bookmarkStart w:id="3177" w:name="_Toc127527462"/>
      <w:bookmarkStart w:id="3178" w:name="_Toc127455841"/>
      <w:bookmarkStart w:id="3179" w:name="_Toc126822397"/>
      <w:bookmarkStart w:id="3180" w:name="_Toc127456980"/>
      <w:bookmarkStart w:id="3181" w:name="_Toc127454253"/>
      <w:bookmarkStart w:id="3182" w:name="_Toc127454479"/>
      <w:bookmarkStart w:id="3183" w:name="_Toc127454705"/>
      <w:bookmarkStart w:id="3184" w:name="_Toc127454931"/>
      <w:bookmarkStart w:id="3185" w:name="_Toc127455157"/>
      <w:bookmarkStart w:id="3186" w:name="_Toc127455383"/>
      <w:bookmarkStart w:id="3187" w:name="_Toc127455609"/>
      <w:bookmarkStart w:id="3188" w:name="_Toc127455836"/>
      <w:bookmarkStart w:id="3189" w:name="_Toc127456064"/>
      <w:bookmarkStart w:id="3190" w:name="_Toc130459543"/>
      <w:bookmarkStart w:id="3191" w:name="_Toc126742856"/>
      <w:bookmarkStart w:id="3192" w:name="_Toc126822394"/>
      <w:bookmarkStart w:id="3193" w:name="_Toc127454256"/>
      <w:bookmarkStart w:id="3194" w:name="_Toc127457659"/>
      <w:bookmarkStart w:id="3195" w:name="_Toc127529431"/>
      <w:bookmarkStart w:id="3196" w:name="_Toc130459555"/>
      <w:bookmarkStart w:id="3197" w:name="_Toc127454491"/>
      <w:bookmarkStart w:id="3198" w:name="_Toc127455395"/>
      <w:bookmarkStart w:id="3199" w:name="_Toc127456302"/>
      <w:bookmarkStart w:id="3200" w:name="_Toc127457208"/>
      <w:bookmarkStart w:id="3201" w:name="_Toc127527470"/>
      <w:bookmarkStart w:id="3202" w:name="_Toc130459556"/>
      <w:bookmarkStart w:id="3203" w:name="_Toc127454266"/>
      <w:bookmarkStart w:id="3204" w:name="_Toc127454944"/>
      <w:bookmarkStart w:id="3205" w:name="_Toc127529430"/>
      <w:bookmarkStart w:id="3206" w:name="_Toc127455392"/>
      <w:bookmarkStart w:id="3207" w:name="_Toc127456299"/>
      <w:bookmarkStart w:id="3208" w:name="_Toc127529646"/>
      <w:bookmarkStart w:id="3209" w:name="_Toc127457424"/>
      <w:bookmarkStart w:id="3210" w:name="_Toc126742853"/>
      <w:bookmarkStart w:id="3211" w:name="_Toc127457650"/>
      <w:bookmarkStart w:id="3212" w:name="_Toc127454250"/>
      <w:bookmarkStart w:id="3213" w:name="_Toc127524035"/>
      <w:bookmarkStart w:id="3214" w:name="_Toc127454702"/>
      <w:bookmarkStart w:id="3215" w:name="_Toc127454976"/>
      <w:bookmarkStart w:id="3216" w:name="_Toc129006398"/>
      <w:bookmarkStart w:id="3217" w:name="_Toc127455428"/>
      <w:bookmarkStart w:id="3218" w:name="_Toc127454942"/>
      <w:bookmarkStart w:id="3219" w:name="_Toc127455881"/>
      <w:bookmarkStart w:id="3220" w:name="_Toc130459546"/>
      <w:bookmarkStart w:id="3221" w:name="_Toc127456335"/>
      <w:bookmarkStart w:id="3222" w:name="_Toc127455620"/>
      <w:bookmarkStart w:id="3223" w:name="_Toc127456788"/>
      <w:bookmarkStart w:id="3224" w:name="_Toc126742859"/>
      <w:bookmarkStart w:id="3225" w:name="_Toc127457024"/>
      <w:bookmarkStart w:id="3226" w:name="_Toc127456301"/>
      <w:bookmarkStart w:id="3227" w:name="_Toc100754564"/>
      <w:bookmarkStart w:id="3228" w:name="_Toc127457418"/>
      <w:bookmarkStart w:id="3229" w:name="_Toc127454248"/>
      <w:bookmarkStart w:id="3230" w:name="_Toc104906579"/>
      <w:bookmarkStart w:id="3231" w:name="_Toc101875941"/>
      <w:bookmarkStart w:id="3232" w:name="_Toc127456059"/>
      <w:bookmarkStart w:id="3233" w:name="_Toc127454760"/>
      <w:bookmarkStart w:id="3234" w:name="_Toc127527502"/>
      <w:bookmarkStart w:id="3235" w:name="_Toc129006440"/>
      <w:bookmarkStart w:id="3236" w:name="_Toc126822439"/>
      <w:bookmarkStart w:id="3237" w:name="_Toc127456060"/>
      <w:bookmarkStart w:id="3238" w:name="_Toc102567151"/>
      <w:bookmarkStart w:id="3239" w:name="_Toc127454534"/>
      <w:bookmarkStart w:id="3240" w:name="_Toc127457466"/>
      <w:bookmarkStart w:id="3241" w:name="_Toc127454986"/>
      <w:bookmarkStart w:id="3242" w:name="_Toc127455212"/>
      <w:bookmarkStart w:id="3243" w:name="_Toc127455438"/>
      <w:bookmarkStart w:id="3244" w:name="_Toc127527467"/>
      <w:bookmarkStart w:id="3245" w:name="_Toc127454263"/>
      <w:bookmarkStart w:id="3246" w:name="_Toc127455619"/>
      <w:bookmarkStart w:id="3247" w:name="_Toc127456979"/>
      <w:bookmarkStart w:id="3248" w:name="_Toc127454488"/>
      <w:bookmarkStart w:id="3249" w:name="_Toc127455602"/>
      <w:bookmarkStart w:id="3250" w:name="_Toc127454264"/>
      <w:bookmarkStart w:id="3251" w:name="_Toc127457251"/>
      <w:bookmarkStart w:id="3252" w:name="_Toc127456785"/>
      <w:bookmarkStart w:id="3253" w:name="_Toc126822436"/>
      <w:bookmarkStart w:id="3254" w:name="_Toc127456109"/>
      <w:bookmarkStart w:id="3255" w:name="_Toc127454521"/>
      <w:bookmarkStart w:id="3256" w:name="_Toc127455664"/>
      <w:bookmarkStart w:id="3257" w:name="_Toc127455891"/>
      <w:bookmarkStart w:id="3258" w:name="_Toc127456119"/>
      <w:bookmarkStart w:id="3259" w:name="_Toc127456345"/>
      <w:bookmarkStart w:id="3260" w:name="_Toc127456571"/>
      <w:bookmarkStart w:id="3261" w:name="_Toc127456798"/>
      <w:bookmarkStart w:id="3262" w:name="_Toc127454308"/>
      <w:bookmarkStart w:id="3263" w:name="_Toc127454524"/>
      <w:bookmarkStart w:id="3264" w:name="_Toc127455201"/>
      <w:bookmarkStart w:id="3265" w:name="_Toc127457452"/>
      <w:bookmarkStart w:id="3266" w:name="_Toc127455653"/>
      <w:bookmarkStart w:id="3267" w:name="_Toc127456552"/>
      <w:bookmarkStart w:id="3268" w:name="_Toc127456105"/>
      <w:bookmarkStart w:id="3269" w:name="_Toc126822430"/>
      <w:bookmarkStart w:id="3270" w:name="_Toc127529692"/>
      <w:bookmarkStart w:id="3271" w:name="_Toc127454289"/>
      <w:bookmarkStart w:id="3272" w:name="_Toc129006441"/>
      <w:bookmarkStart w:id="3273" w:name="_Toc127456996"/>
      <w:bookmarkStart w:id="3274" w:name="_Toc127454748"/>
      <w:bookmarkStart w:id="3275" w:name="_Toc127454741"/>
      <w:bookmarkStart w:id="3276" w:name="_Toc127457241"/>
      <w:bookmarkStart w:id="3277" w:name="_Toc127457467"/>
      <w:bookmarkStart w:id="3278" w:name="_Toc127457693"/>
      <w:bookmarkStart w:id="3279" w:name="_Toc127524078"/>
      <w:bookmarkStart w:id="3280" w:name="_Toc127527503"/>
      <w:bookmarkStart w:id="3281" w:name="_Toc127529465"/>
      <w:bookmarkStart w:id="3282" w:name="_Toc127456560"/>
      <w:bookmarkStart w:id="3283" w:name="_Toc126822435"/>
      <w:bookmarkStart w:id="3284" w:name="_Toc127454297"/>
      <w:bookmarkStart w:id="3285" w:name="_Toc127454523"/>
      <w:bookmarkStart w:id="3286" w:name="_Toc126742901"/>
      <w:bookmarkStart w:id="3287" w:name="_Toc127457014"/>
      <w:bookmarkStart w:id="3288" w:name="_Toc127454972"/>
      <w:bookmarkStart w:id="3289" w:name="_Toc127454750"/>
      <w:bookmarkStart w:id="3290" w:name="_Toc127455198"/>
      <w:bookmarkStart w:id="3291" w:name="_Toc127455202"/>
      <w:bookmarkStart w:id="3292" w:name="_Toc127455200"/>
      <w:bookmarkStart w:id="3293" w:name="_Toc127455654"/>
      <w:bookmarkStart w:id="3294" w:name="_Toc127455650"/>
      <w:bookmarkStart w:id="3295" w:name="_Toc127529464"/>
      <w:bookmarkStart w:id="3296" w:name="_Toc127455877"/>
      <w:bookmarkStart w:id="3297" w:name="_Toc130459588"/>
      <w:bookmarkStart w:id="3298" w:name="_Toc127455652"/>
      <w:bookmarkStart w:id="3299" w:name="_Toc127529701"/>
      <w:bookmarkStart w:id="3300" w:name="_Toc126822440"/>
      <w:bookmarkStart w:id="3301" w:name="_Toc127527499"/>
      <w:bookmarkStart w:id="3302" w:name="_Toc127457013"/>
      <w:bookmarkStart w:id="3303" w:name="_Toc127457240"/>
      <w:bookmarkStart w:id="3304" w:name="_Toc129006437"/>
      <w:bookmarkStart w:id="3305" w:name="_Toc127457692"/>
      <w:bookmarkStart w:id="3306" w:name="_Toc127455883"/>
      <w:bookmarkStart w:id="3307" w:name="_Toc127456111"/>
      <w:bookmarkStart w:id="3308" w:name="_Toc127456337"/>
      <w:bookmarkStart w:id="3309" w:name="_Toc127456563"/>
      <w:bookmarkStart w:id="3310" w:name="_Toc127457463"/>
      <w:bookmarkStart w:id="3311" w:name="_Toc126742902"/>
      <w:bookmarkStart w:id="3312" w:name="_Toc127454525"/>
      <w:bookmarkStart w:id="3313" w:name="_Toc127454751"/>
      <w:bookmarkStart w:id="3314" w:name="_Toc127454977"/>
      <w:bookmarkStart w:id="3315" w:name="_Toc127455203"/>
      <w:bookmarkStart w:id="3316" w:name="_Toc127455429"/>
      <w:bookmarkStart w:id="3317" w:name="_Toc127455655"/>
      <w:bookmarkStart w:id="3318" w:name="_Toc127524086"/>
      <w:bookmarkStart w:id="3319" w:name="_Toc127456797"/>
      <w:bookmarkStart w:id="3320" w:name="_Toc127527511"/>
      <w:bookmarkStart w:id="3321" w:name="_Toc127454307"/>
      <w:bookmarkStart w:id="3322" w:name="_Toc127456790"/>
      <w:bookmarkStart w:id="3323" w:name="_Toc127454300"/>
      <w:bookmarkStart w:id="3324" w:name="_Toc127457474"/>
      <w:bookmarkStart w:id="3325" w:name="_Toc127456118"/>
      <w:bookmarkStart w:id="3326" w:name="_Toc127524085"/>
      <w:bookmarkStart w:id="3327" w:name="_Toc127456344"/>
      <w:bookmarkStart w:id="3328" w:name="_Toc127529472"/>
      <w:bookmarkStart w:id="3329" w:name="_Toc127456570"/>
      <w:bookmarkStart w:id="3330" w:name="_Toc127455882"/>
      <w:bookmarkStart w:id="3331" w:name="_Toc127456110"/>
      <w:bookmarkStart w:id="3332" w:name="_Toc127456336"/>
      <w:bookmarkStart w:id="3333" w:name="_Toc127456562"/>
      <w:bookmarkStart w:id="3334" w:name="_Toc127457021"/>
      <w:bookmarkStart w:id="3335" w:name="_Toc127455890"/>
      <w:bookmarkStart w:id="3336" w:name="_Toc127454526"/>
      <w:bookmarkStart w:id="3337" w:name="_Toc127454752"/>
      <w:bookmarkStart w:id="3338" w:name="_Toc127454978"/>
      <w:bookmarkStart w:id="3339" w:name="_Toc127455204"/>
      <w:bookmarkStart w:id="3340" w:name="_Toc127455430"/>
      <w:bookmarkStart w:id="3341" w:name="_Toc127455656"/>
      <w:bookmarkStart w:id="3342" w:name="_Toc126742910"/>
      <w:bookmarkStart w:id="3343" w:name="_Toc127455437"/>
      <w:bookmarkStart w:id="3344" w:name="_Toc126822448"/>
      <w:bookmarkStart w:id="3345" w:name="_Toc127455663"/>
      <w:bookmarkStart w:id="3346" w:name="_Toc127456789"/>
      <w:bookmarkStart w:id="3347" w:name="_Toc127454299"/>
      <w:bookmarkStart w:id="3348" w:name="_Toc127529700"/>
      <w:bookmarkStart w:id="3349" w:name="_Toc127457700"/>
      <w:bookmarkStart w:id="3350" w:name="_Toc129006449"/>
      <w:bookmarkStart w:id="3351" w:name="_Toc127527510"/>
      <w:bookmarkStart w:id="3352" w:name="_Toc130459597"/>
      <w:bookmarkStart w:id="3353" w:name="_Toc127529699"/>
      <w:bookmarkStart w:id="3354" w:name="_Toc127456557"/>
      <w:bookmarkStart w:id="3355" w:name="_Toc127454296"/>
      <w:bookmarkStart w:id="3356" w:name="_Toc127454294"/>
      <w:bookmarkStart w:id="3357" w:name="_Toc127454520"/>
      <w:bookmarkStart w:id="3358" w:name="_Toc127529473"/>
      <w:bookmarkStart w:id="3359" w:name="_Toc127457248"/>
      <w:bookmarkStart w:id="3360" w:name="_Toc127456331"/>
      <w:bookmarkStart w:id="3361" w:name="_Toc127457695"/>
      <w:bookmarkStart w:id="3362" w:name="_Toc127456107"/>
      <w:bookmarkStart w:id="3363" w:name="_Toc129006439"/>
      <w:bookmarkStart w:id="3364" w:name="_Toc127527505"/>
      <w:bookmarkStart w:id="3365" w:name="_Toc127454975"/>
      <w:bookmarkStart w:id="3366" w:name="_Toc127455424"/>
      <w:bookmarkStart w:id="3367" w:name="_Toc127455880"/>
      <w:bookmarkStart w:id="3368" w:name="_Toc127456334"/>
      <w:bookmarkStart w:id="3369" w:name="_Toc127456784"/>
      <w:bookmarkStart w:id="3370" w:name="_Toc130459589"/>
      <w:bookmarkStart w:id="3371" w:name="_Toc127454298"/>
      <w:bookmarkStart w:id="3372" w:name="_Toc127457694"/>
      <w:bookmarkStart w:id="3373" w:name="_Toc127455649"/>
      <w:bookmarkStart w:id="3374" w:name="_Toc127454295"/>
      <w:bookmarkStart w:id="3375" w:name="_Toc127456104"/>
      <w:bookmarkStart w:id="3376" w:name="_Toc127454747"/>
      <w:bookmarkStart w:id="3377" w:name="_Toc127456556"/>
      <w:bookmarkStart w:id="3378" w:name="_Toc127455199"/>
      <w:bookmarkStart w:id="3379" w:name="_Toc127454293"/>
      <w:bookmarkStart w:id="3380" w:name="_Toc127455651"/>
      <w:bookmarkStart w:id="3381" w:name="_Toc127454745"/>
      <w:bookmarkStart w:id="3382" w:name="_Toc127456106"/>
      <w:bookmarkStart w:id="3383" w:name="_Toc127455197"/>
      <w:bookmarkStart w:id="3384" w:name="_Toc127456558"/>
      <w:bookmarkStart w:id="3385" w:name="_Toc126822442"/>
      <w:bookmarkStart w:id="3386" w:name="_Toc127457011"/>
      <w:bookmarkStart w:id="3387" w:name="_Toc127527504"/>
      <w:bookmarkStart w:id="3388" w:name="_Toc127457464"/>
      <w:bookmarkStart w:id="3389" w:name="_Toc127529693"/>
      <w:bookmarkStart w:id="3390" w:name="_Toc127524075"/>
      <w:bookmarkStart w:id="3391" w:name="_Toc130459590"/>
      <w:bookmarkStart w:id="3392" w:name="_Toc127529462"/>
      <w:bookmarkStart w:id="3393" w:name="_Toc126822441"/>
      <w:bookmarkStart w:id="3394" w:name="_Toc129006438"/>
      <w:bookmarkStart w:id="3395" w:name="_Toc127457243"/>
      <w:bookmarkStart w:id="3396" w:name="_Toc126742899"/>
      <w:bookmarkStart w:id="3397" w:name="_Toc127529463"/>
      <w:bookmarkStart w:id="3398" w:name="_Toc126822434"/>
      <w:bookmarkStart w:id="3399" w:name="_Toc129006442"/>
      <w:bookmarkStart w:id="3400" w:name="_Toc127454519"/>
      <w:bookmarkStart w:id="3401" w:name="_Toc127456545"/>
      <w:bookmarkStart w:id="3402" w:name="_Toc127454282"/>
      <w:bookmarkStart w:id="3403" w:name="_Toc127454734"/>
      <w:bookmarkStart w:id="3404" w:name="_Toc127455186"/>
      <w:bookmarkStart w:id="3405" w:name="_Toc127529449"/>
      <w:bookmarkStart w:id="3406" w:name="_Toc129006425"/>
      <w:bookmarkStart w:id="3407" w:name="_Toc127456544"/>
      <w:bookmarkStart w:id="3408" w:name="_Toc127457009"/>
      <w:bookmarkStart w:id="3409" w:name="_Toc126742900"/>
      <w:bookmarkStart w:id="3410" w:name="_Toc127457016"/>
      <w:bookmarkStart w:id="3411" w:name="_Toc127529694"/>
      <w:bookmarkStart w:id="3412" w:name="_Toc127457462"/>
      <w:bookmarkStart w:id="3413" w:name="_Toc127457010"/>
      <w:bookmarkStart w:id="3414" w:name="_Toc127457469"/>
      <w:bookmarkStart w:id="3415" w:name="_Toc127457242"/>
      <w:bookmarkStart w:id="3416" w:name="_Toc127524073"/>
      <w:bookmarkStart w:id="3417" w:name="_Toc130459591"/>
      <w:bookmarkStart w:id="3418" w:name="_Toc127524080"/>
      <w:bookmarkStart w:id="3419" w:name="_Toc127457689"/>
      <w:bookmarkStart w:id="3420" w:name="_Toc127457249"/>
      <w:bookmarkStart w:id="3421" w:name="_Toc127527498"/>
      <w:bookmarkStart w:id="3422" w:name="_Toc127457475"/>
      <w:bookmarkStart w:id="3423" w:name="_Toc127529687"/>
      <w:bookmarkStart w:id="3424" w:name="_Toc127457701"/>
      <w:bookmarkStart w:id="3425" w:name="_Toc130459584"/>
      <w:bookmarkStart w:id="3426" w:name="_Toc127529467"/>
      <w:bookmarkStart w:id="3427" w:name="_Toc127529461"/>
      <w:bookmarkStart w:id="3428" w:name="_Toc126742909"/>
      <w:bookmarkStart w:id="3429" w:name="_Toc130459585"/>
      <w:bookmarkStart w:id="3430" w:name="_Toc126822447"/>
      <w:bookmarkStart w:id="3431" w:name="_Toc127457688"/>
      <w:bookmarkStart w:id="3432" w:name="_Toc127529460"/>
      <w:bookmarkStart w:id="3433" w:name="_Toc129006448"/>
      <w:bookmarkStart w:id="3434" w:name="_Toc129006436"/>
      <w:bookmarkStart w:id="3435" w:name="_Toc129006443"/>
      <w:bookmarkStart w:id="3436" w:name="_Toc126742897"/>
      <w:bookmarkStart w:id="3437" w:name="_Toc127454971"/>
      <w:bookmarkStart w:id="3438" w:name="_Toc127455423"/>
      <w:bookmarkStart w:id="3439" w:name="_Toc127455876"/>
      <w:bookmarkStart w:id="3440" w:name="_Toc127456330"/>
      <w:bookmarkStart w:id="3441" w:name="_Toc127456783"/>
      <w:bookmarkStart w:id="3442" w:name="_Toc127457236"/>
      <w:bookmarkStart w:id="3443" w:name="_Toc127456559"/>
      <w:bookmarkStart w:id="3444" w:name="_Toc126742904"/>
      <w:bookmarkStart w:id="3445" w:name="_Toc126742903"/>
      <w:bookmarkStart w:id="3446" w:name="_Toc127457012"/>
      <w:bookmarkStart w:id="3447" w:name="_Toc127457015"/>
      <w:bookmarkStart w:id="3448" w:name="_Toc127524074"/>
      <w:bookmarkStart w:id="3449" w:name="_Toc127524076"/>
      <w:bookmarkStart w:id="3450" w:name="_Toc127529688"/>
      <w:bookmarkStart w:id="3451" w:name="_Toc127529466"/>
      <w:bookmarkStart w:id="3452" w:name="_Toc127455210"/>
      <w:bookmarkStart w:id="3453" w:name="_Toc130459596"/>
      <w:bookmarkStart w:id="3454" w:name="_Toc127455662"/>
      <w:bookmarkStart w:id="3455" w:name="_Toc127457022"/>
      <w:bookmarkStart w:id="3456" w:name="_Toc129006418"/>
      <w:bookmarkStart w:id="3457" w:name="_Toc127456116"/>
      <w:bookmarkStart w:id="3458" w:name="_Toc130459592"/>
      <w:bookmarkStart w:id="3459" w:name="_Toc127456792"/>
      <w:bookmarkStart w:id="3460" w:name="_Toc127457214"/>
      <w:bookmarkStart w:id="3461" w:name="_Toc127454302"/>
      <w:bookmarkStart w:id="3462" w:name="_Toc127454754"/>
      <w:bookmarkStart w:id="3463" w:name="_Toc127527476"/>
      <w:bookmarkStart w:id="3464" w:name="_Toc127454980"/>
      <w:bookmarkStart w:id="3465" w:name="_Toc127455432"/>
      <w:bookmarkStart w:id="3466" w:name="_Toc130459569"/>
      <w:bookmarkStart w:id="3467" w:name="_Toc127455658"/>
      <w:bookmarkStart w:id="3468" w:name="_Toc127455888"/>
      <w:bookmarkStart w:id="3469" w:name="_Toc127457446"/>
      <w:bookmarkStart w:id="3470" w:name="_Toc127456342"/>
      <w:bookmarkStart w:id="3471" w:name="_Toc127457218"/>
      <w:bookmarkStart w:id="3472" w:name="_Toc127529444"/>
      <w:bookmarkStart w:id="3473" w:name="_Toc127527480"/>
      <w:bookmarkStart w:id="3474" w:name="_Toc127529669"/>
      <w:bookmarkStart w:id="3475" w:name="_Toc127456113"/>
      <w:bookmarkStart w:id="3476" w:name="_Toc127456766"/>
      <w:bookmarkStart w:id="3477" w:name="_Toc127457219"/>
      <w:bookmarkStart w:id="3478" w:name="_Toc130459586"/>
      <w:bookmarkStart w:id="3479" w:name="_Toc127527481"/>
      <w:bookmarkStart w:id="3480" w:name="_Toc129006445"/>
      <w:bookmarkStart w:id="3481" w:name="_Toc127457690"/>
      <w:bookmarkStart w:id="3482" w:name="_Toc127456765"/>
      <w:bookmarkStart w:id="3483" w:name="_Toc127456791"/>
      <w:bookmarkStart w:id="3484" w:name="_Toc127456117"/>
      <w:bookmarkStart w:id="3485" w:name="_Toc127454301"/>
      <w:bookmarkStart w:id="3486" w:name="_Toc127454753"/>
      <w:bookmarkStart w:id="3487" w:name="_Toc127456796"/>
      <w:bookmarkStart w:id="3488" w:name="_Toc127454979"/>
      <w:bookmarkStart w:id="3489" w:name="_Toc127455431"/>
      <w:bookmarkStart w:id="3490" w:name="_Toc127454758"/>
      <w:bookmarkStart w:id="3491" w:name="_Toc127455657"/>
      <w:bookmarkStart w:id="3492" w:name="_Toc127457238"/>
      <w:bookmarkStart w:id="3493" w:name="_Toc130459563"/>
      <w:bookmarkStart w:id="3494" w:name="_Toc127527500"/>
      <w:bookmarkStart w:id="3495" w:name="_Toc130459567"/>
      <w:bookmarkStart w:id="3496" w:name="_Toc127457670"/>
      <w:bookmarkStart w:id="3497" w:name="_Toc127457023"/>
      <w:bookmarkStart w:id="3498" w:name="_Toc127457215"/>
      <w:bookmarkStart w:id="3499" w:name="_Toc130459566"/>
      <w:bookmarkStart w:id="3500" w:name="_Toc127457667"/>
      <w:bookmarkStart w:id="3501" w:name="_Toc127454759"/>
      <w:bookmarkStart w:id="3502" w:name="_Toc127457671"/>
      <w:bookmarkStart w:id="3503" w:name="_Toc127454985"/>
      <w:bookmarkStart w:id="3504" w:name="_Toc127529689"/>
      <w:bookmarkStart w:id="3505" w:name="_Toc129006419"/>
      <w:bookmarkStart w:id="3506" w:name="_Toc126822437"/>
      <w:bookmarkStart w:id="3507" w:name="_Toc127454522"/>
      <w:bookmarkStart w:id="3508" w:name="_Toc127457468"/>
      <w:bookmarkStart w:id="3509" w:name="_Toc127455426"/>
      <w:bookmarkStart w:id="3510" w:name="_Toc127455879"/>
      <w:bookmarkStart w:id="3511" w:name="_Toc127524079"/>
      <w:bookmarkStart w:id="3512" w:name="_Toc127456786"/>
      <w:bookmarkStart w:id="3513" w:name="_Toc127457239"/>
      <w:bookmarkStart w:id="3514" w:name="_Toc127455211"/>
      <w:bookmarkStart w:id="3515" w:name="_Toc127527501"/>
      <w:bookmarkStart w:id="3516" w:name="_Toc127456993"/>
      <w:bookmarkStart w:id="3517" w:name="_Toc127455436"/>
      <w:bookmarkStart w:id="3518" w:name="_Toc127456538"/>
      <w:bookmarkStart w:id="3519" w:name="_Toc127524057"/>
      <w:bookmarkStart w:id="3520" w:name="_Toc126742898"/>
      <w:bookmarkStart w:id="3521" w:name="_Toc126822438"/>
      <w:bookmarkStart w:id="3522" w:name="_Toc129006420"/>
      <w:bookmarkStart w:id="3523" w:name="_Toc127457237"/>
      <w:bookmarkStart w:id="3524" w:name="_Toc127456108"/>
      <w:bookmarkStart w:id="3525" w:name="_Toc127456565"/>
      <w:bookmarkStart w:id="3526" w:name="_Toc127457465"/>
      <w:bookmarkStart w:id="3527" w:name="_Toc127524056"/>
      <w:bookmarkStart w:id="3528" w:name="_Toc127454528"/>
      <w:bookmarkStart w:id="3529" w:name="_Toc127456991"/>
      <w:bookmarkStart w:id="3530" w:name="_Toc127454974"/>
      <w:bookmarkStart w:id="3531" w:name="_Toc127457444"/>
      <w:bookmarkStart w:id="3532" w:name="_Toc127455206"/>
      <w:bookmarkStart w:id="3533" w:name="_Toc127524055"/>
      <w:bookmarkStart w:id="3534" w:name="_Toc127456333"/>
      <w:bookmarkStart w:id="3535" w:name="_Toc127529442"/>
      <w:bookmarkStart w:id="3536" w:name="_Toc127529696"/>
      <w:bookmarkStart w:id="3537" w:name="_Toc127529672"/>
      <w:bookmarkStart w:id="3538" w:name="_Toc127457691"/>
      <w:bookmarkStart w:id="3539" w:name="_Toc127456767"/>
      <w:bookmarkStart w:id="3540" w:name="_Toc126742906"/>
      <w:bookmarkStart w:id="3541" w:name="_Toc127527482"/>
      <w:bookmarkStart w:id="3542" w:name="_Toc130459587"/>
      <w:bookmarkStart w:id="3543" w:name="_Toc127529671"/>
      <w:bookmarkStart w:id="3544" w:name="_Toc127457244"/>
      <w:bookmarkStart w:id="3545" w:name="_Toc127455885"/>
      <w:bookmarkStart w:id="3546" w:name="_Toc127455427"/>
      <w:bookmarkStart w:id="3547" w:name="_Toc127456339"/>
      <w:bookmarkStart w:id="3548" w:name="_Toc127524081"/>
      <w:bookmarkStart w:id="3549" w:name="_Toc127457220"/>
      <w:bookmarkStart w:id="3550" w:name="_Toc126822450"/>
      <w:bookmarkStart w:id="3551" w:name="_Toc127457672"/>
      <w:bookmarkStart w:id="3552" w:name="_Toc127455884"/>
      <w:bookmarkStart w:id="3553" w:name="_Toc129006444"/>
      <w:bookmarkStart w:id="3554" w:name="_Toc130459562"/>
      <w:bookmarkStart w:id="3555" w:name="_Toc127456564"/>
      <w:bookmarkStart w:id="3556" w:name="_Toc127455889"/>
      <w:bookmarkStart w:id="3557" w:name="_Toc127456343"/>
      <w:bookmarkStart w:id="3558" w:name="_Toc127454527"/>
      <w:bookmarkStart w:id="3559" w:name="_Toc127456569"/>
      <w:bookmarkStart w:id="3560" w:name="_Toc127454306"/>
      <w:bookmarkStart w:id="3561" w:name="_Toc127455205"/>
      <w:bookmarkStart w:id="3562" w:name="_Toc127454532"/>
      <w:bookmarkStart w:id="3563" w:name="_Toc127454984"/>
      <w:bookmarkStart w:id="3564" w:name="_Toc127529695"/>
      <w:bookmarkStart w:id="3565" w:name="_Toc127456112"/>
      <w:bookmarkStart w:id="3566" w:name="_Toc127456338"/>
      <w:bookmarkStart w:id="3567" w:name="_Toc126742905"/>
      <w:bookmarkStart w:id="3568" w:name="_Toc126822444"/>
      <w:bookmarkStart w:id="3569" w:name="_Toc127457017"/>
      <w:bookmarkStart w:id="3570" w:name="_Toc127457245"/>
      <w:bookmarkStart w:id="3571" w:name="_Toc127457470"/>
      <w:bookmarkStart w:id="3572" w:name="_Toc127457696"/>
      <w:bookmarkStart w:id="3573" w:name="_Toc127524082"/>
      <w:bookmarkStart w:id="3574" w:name="_Toc127527506"/>
      <w:bookmarkStart w:id="3575" w:name="_Toc127529468"/>
      <w:bookmarkStart w:id="3576" w:name="_Toc127455887"/>
      <w:bookmarkStart w:id="3577" w:name="_Toc127529666"/>
      <w:bookmarkStart w:id="3578" w:name="_Toc130459593"/>
      <w:bookmarkStart w:id="3579" w:name="_Toc127456567"/>
      <w:bookmarkStart w:id="3580" w:name="_Toc127456568"/>
      <w:bookmarkStart w:id="3581" w:name="_Toc127454305"/>
      <w:bookmarkStart w:id="3582" w:name="_Toc127454756"/>
      <w:bookmarkStart w:id="3583" w:name="_Toc127454531"/>
      <w:bookmarkStart w:id="3584" w:name="_Toc127454983"/>
      <w:bookmarkStart w:id="3585" w:name="_Toc127455660"/>
      <w:bookmarkStart w:id="3586" w:name="_Toc127455209"/>
      <w:bookmarkStart w:id="3587" w:name="_Toc127455661"/>
      <w:bookmarkStart w:id="3588" w:name="_Toc126742881"/>
      <w:bookmarkStart w:id="3589" w:name="_Toc127456115"/>
      <w:bookmarkStart w:id="3590" w:name="_Toc127456341"/>
      <w:bookmarkStart w:id="3591" w:name="_Toc127457447"/>
      <w:bookmarkStart w:id="3592" w:name="_Toc126822443"/>
      <w:bookmarkStart w:id="3593" w:name="_Toc127457018"/>
      <w:bookmarkStart w:id="3594" w:name="_Toc127529445"/>
      <w:bookmarkStart w:id="3595" w:name="_Toc127457471"/>
      <w:bookmarkStart w:id="3596" w:name="_Toc127457697"/>
      <w:bookmarkStart w:id="3597" w:name="_Toc127456566"/>
      <w:bookmarkStart w:id="3598" w:name="_Toc127527507"/>
      <w:bookmarkStart w:id="3599" w:name="_Toc127529469"/>
      <w:bookmarkStart w:id="3600" w:name="_Toc127454529"/>
      <w:bookmarkStart w:id="3601" w:name="_Toc127456794"/>
      <w:bookmarkStart w:id="3602" w:name="_Toc127454757"/>
      <w:bookmarkStart w:id="3603" w:name="_Toc127454530"/>
      <w:bookmarkStart w:id="3604" w:name="_Toc127455207"/>
      <w:bookmarkStart w:id="3605" w:name="_Toc127454982"/>
      <w:bookmarkStart w:id="3606" w:name="_Toc127455435"/>
      <w:bookmarkStart w:id="3607" w:name="_Toc127455434"/>
      <w:bookmarkStart w:id="3608" w:name="_Toc127454958"/>
      <w:bookmarkStart w:id="3609" w:name="_Toc127456317"/>
      <w:bookmarkStart w:id="3610" w:name="_Toc127529670"/>
      <w:bookmarkStart w:id="3611" w:name="_Toc127456543"/>
      <w:bookmarkStart w:id="3612" w:name="_Toc126742882"/>
      <w:bookmarkStart w:id="3613" w:name="_Toc127457673"/>
      <w:bookmarkStart w:id="3614" w:name="_Toc127456762"/>
      <w:bookmarkStart w:id="3615" w:name="_Toc127527483"/>
      <w:bookmarkStart w:id="3616" w:name="_Toc127455636"/>
      <w:bookmarkStart w:id="3617" w:name="_Toc127455886"/>
      <w:bookmarkStart w:id="3618" w:name="_Toc127454533"/>
      <w:bookmarkStart w:id="3619" w:name="_Toc127456340"/>
      <w:bookmarkStart w:id="3620" w:name="_Toc127457698"/>
      <w:bookmarkStart w:id="3621" w:name="_Toc127456768"/>
      <w:bookmarkStart w:id="3622" w:name="_Toc127527477"/>
      <w:bookmarkStart w:id="3623" w:name="_Toc127457221"/>
      <w:bookmarkStart w:id="3624" w:name="_Toc127455638"/>
      <w:bookmarkStart w:id="3625" w:name="_Toc127456793"/>
      <w:bookmarkStart w:id="3626" w:name="_Toc127454303"/>
      <w:bookmarkStart w:id="3627" w:name="_Toc127456319"/>
      <w:bookmarkStart w:id="3628" w:name="_Toc127454755"/>
      <w:bookmarkStart w:id="3629" w:name="_Toc127454981"/>
      <w:bookmarkStart w:id="3630" w:name="_Toc126742880"/>
      <w:bookmarkStart w:id="3631" w:name="_Toc127455433"/>
      <w:bookmarkStart w:id="3632" w:name="_Toc127455659"/>
      <w:bookmarkStart w:id="3633" w:name="_Toc127455863"/>
      <w:bookmarkStart w:id="3634" w:name="_Toc129006421"/>
      <w:bookmarkStart w:id="3635" w:name="_Toc127455184"/>
      <w:bookmarkStart w:id="3636" w:name="_Toc127527508"/>
      <w:bookmarkStart w:id="3637" w:name="_Toc127455865"/>
      <w:bookmarkStart w:id="3638" w:name="_Toc127456994"/>
      <w:bookmarkStart w:id="3639" w:name="_Toc127456093"/>
      <w:bookmarkStart w:id="3640" w:name="_Toc127455410"/>
      <w:bookmarkStart w:id="3641" w:name="_Toc127524058"/>
      <w:bookmarkStart w:id="3642" w:name="_Toc127454304"/>
      <w:bookmarkStart w:id="3643" w:name="_Toc127457246"/>
      <w:bookmarkStart w:id="3644" w:name="_Toc127456114"/>
      <w:bookmarkStart w:id="3645" w:name="_Toc127455208"/>
      <w:bookmarkStart w:id="3646" w:name="_Toc127456091"/>
      <w:bookmarkStart w:id="3647" w:name="_Toc127456795"/>
      <w:bookmarkStart w:id="3648" w:name="_Toc130459568"/>
      <w:bookmarkStart w:id="3649" w:name="_Toc127454281"/>
      <w:bookmarkStart w:id="3650" w:name="_Toc126742889"/>
      <w:bookmarkStart w:id="3651" w:name="_Toc127454733"/>
      <w:bookmarkStart w:id="3652" w:name="_Toc127454286"/>
      <w:bookmarkStart w:id="3653" w:name="_Toc127455185"/>
      <w:bookmarkStart w:id="3654" w:name="_Toc127454738"/>
      <w:bookmarkStart w:id="3655" w:name="_Toc127529448"/>
      <w:bookmarkStart w:id="3656" w:name="_Toc130459577"/>
      <w:bookmarkStart w:id="3657" w:name="_Toc129006424"/>
      <w:bookmarkStart w:id="3658" w:name="_Toc127456775"/>
      <w:bookmarkStart w:id="3659" w:name="_Toc127456541"/>
      <w:bookmarkStart w:id="3660" w:name="_Toc127457234"/>
      <w:bookmarkStart w:id="3661" w:name="_Toc127456997"/>
      <w:bookmarkStart w:id="3662" w:name="_Toc127457224"/>
      <w:bookmarkStart w:id="3663" w:name="_Toc127457450"/>
      <w:bookmarkStart w:id="3664" w:name="_Toc127457676"/>
      <w:bookmarkStart w:id="3665" w:name="_Toc127524061"/>
      <w:bookmarkStart w:id="3666" w:name="_Toc127527486"/>
      <w:bookmarkStart w:id="3667" w:name="_Toc127455637"/>
      <w:bookmarkStart w:id="3668" w:name="_Toc127455864"/>
      <w:bookmarkStart w:id="3669" w:name="_Toc127456092"/>
      <w:bookmarkStart w:id="3670" w:name="_Toc127456318"/>
      <w:bookmarkStart w:id="3671" w:name="_Toc126742886"/>
      <w:bookmarkStart w:id="3672" w:name="_Toc127456771"/>
      <w:bookmarkStart w:id="3673" w:name="_Toc126822419"/>
      <w:bookmarkStart w:id="3674" w:name="_Toc127454508"/>
      <w:bookmarkStart w:id="3675" w:name="_Toc127454278"/>
      <w:bookmarkStart w:id="3676" w:name="_Toc127454960"/>
      <w:bookmarkStart w:id="3677" w:name="_Toc127454504"/>
      <w:bookmarkStart w:id="3678" w:name="_Toc127455412"/>
      <w:bookmarkStart w:id="3679" w:name="_Toc127454730"/>
      <w:bookmarkStart w:id="3680" w:name="_Toc127529676"/>
      <w:bookmarkStart w:id="3681" w:name="_Toc127454956"/>
      <w:bookmarkStart w:id="3682" w:name="_Toc130459573"/>
      <w:bookmarkStart w:id="3683" w:name="_Toc127455182"/>
      <w:bookmarkStart w:id="3684" w:name="_Toc129006428"/>
      <w:bookmarkStart w:id="3685" w:name="_Toc127456998"/>
      <w:bookmarkStart w:id="3686" w:name="_Toc127457225"/>
      <w:bookmarkStart w:id="3687" w:name="_Toc127457451"/>
      <w:bookmarkStart w:id="3688" w:name="_Toc127457677"/>
      <w:bookmarkStart w:id="3689" w:name="_Toc127524062"/>
      <w:bookmarkStart w:id="3690" w:name="_Toc127527487"/>
      <w:bookmarkStart w:id="3691" w:name="_Toc127455640"/>
      <w:bookmarkStart w:id="3692" w:name="_Toc127455867"/>
      <w:bookmarkStart w:id="3693" w:name="_Toc127456095"/>
      <w:bookmarkStart w:id="3694" w:name="_Toc127456321"/>
      <w:bookmarkStart w:id="3695" w:name="_Toc126742885"/>
      <w:bookmarkStart w:id="3696" w:name="_Toc127456772"/>
      <w:bookmarkStart w:id="3697" w:name="_Toc127454283"/>
      <w:bookmarkStart w:id="3698" w:name="_Toc127454509"/>
      <w:bookmarkStart w:id="3699" w:name="_Toc127454735"/>
      <w:bookmarkStart w:id="3700" w:name="_Toc127454961"/>
      <w:bookmarkStart w:id="3701" w:name="_Toc127455187"/>
      <w:bookmarkStart w:id="3702" w:name="_Toc127455413"/>
      <w:bookmarkStart w:id="3703" w:name="_Toc130459581"/>
      <w:bookmarkStart w:id="3704" w:name="_Toc127456554"/>
      <w:bookmarkStart w:id="3705" w:name="_Toc126742894"/>
      <w:bookmarkStart w:id="3706" w:name="_Toc126822432"/>
      <w:bookmarkStart w:id="3707" w:name="_Toc127456547"/>
      <w:bookmarkStart w:id="3708" w:name="_Toc126822425"/>
      <w:bookmarkStart w:id="3709" w:name="_Toc127456774"/>
      <w:bookmarkStart w:id="3710" w:name="_Toc127455874"/>
      <w:bookmarkStart w:id="3711" w:name="_Toc127457227"/>
      <w:bookmarkStart w:id="3712" w:name="_Toc127456102"/>
      <w:bookmarkStart w:id="3713" w:name="_Toc127457679"/>
      <w:bookmarkStart w:id="3714" w:name="_Toc127456328"/>
      <w:bookmarkStart w:id="3715" w:name="_Toc127455639"/>
      <w:bookmarkStart w:id="3716" w:name="_Toc127455866"/>
      <w:bookmarkStart w:id="3717" w:name="_Toc127456094"/>
      <w:bookmarkStart w:id="3718" w:name="_Toc127456320"/>
      <w:bookmarkStart w:id="3719" w:name="_Toc127456780"/>
      <w:bookmarkStart w:id="3720" w:name="_Toc127455647"/>
      <w:bookmarkStart w:id="3721" w:name="_Toc127454284"/>
      <w:bookmarkStart w:id="3722" w:name="_Toc127454510"/>
      <w:bookmarkStart w:id="3723" w:name="_Toc127454736"/>
      <w:bookmarkStart w:id="3724" w:name="_Toc127454962"/>
      <w:bookmarkStart w:id="3725" w:name="_Toc127455188"/>
      <w:bookmarkStart w:id="3726" w:name="_Toc127455414"/>
      <w:bookmarkStart w:id="3727" w:name="_Toc127529683"/>
      <w:bookmarkStart w:id="3728" w:name="_Toc127455195"/>
      <w:bookmarkStart w:id="3729" w:name="_Toc130459580"/>
      <w:bookmarkStart w:id="3730" w:name="_Toc127455421"/>
      <w:bookmarkStart w:id="3731" w:name="_Toc127456546"/>
      <w:bookmarkStart w:id="3732" w:name="_Toc126822424"/>
      <w:bookmarkStart w:id="3733" w:name="_Toc127457232"/>
      <w:bookmarkStart w:id="3734" w:name="_Toc127457458"/>
      <w:bookmarkStart w:id="3735" w:name="_Toc127457684"/>
      <w:bookmarkStart w:id="3736" w:name="_Toc127524069"/>
      <w:bookmarkStart w:id="3737" w:name="_Toc127527494"/>
      <w:bookmarkStart w:id="3738" w:name="_Toc127529456"/>
      <w:bookmarkStart w:id="3739" w:name="_Toc127455634"/>
      <w:bookmarkStart w:id="3740" w:name="_Toc127455861"/>
      <w:bookmarkStart w:id="3741" w:name="_Toc127456089"/>
      <w:bookmarkStart w:id="3742" w:name="_Toc127456315"/>
      <w:bookmarkStart w:id="3743" w:name="_Toc127456779"/>
      <w:bookmarkStart w:id="3744" w:name="_Toc127457005"/>
      <w:bookmarkStart w:id="3745" w:name="_Toc127455408"/>
      <w:bookmarkStart w:id="3746" w:name="_Toc129006422"/>
      <w:bookmarkStart w:id="3747" w:name="_Toc127454957"/>
      <w:bookmarkStart w:id="3748" w:name="_Toc130459570"/>
      <w:bookmarkStart w:id="3749" w:name="_Toc127455183"/>
      <w:bookmarkStart w:id="3750" w:name="_Toc126822422"/>
      <w:bookmarkStart w:id="3751" w:name="_Toc127454507"/>
      <w:bookmarkStart w:id="3752" w:name="_Toc127454959"/>
      <w:bookmarkStart w:id="3753" w:name="_Toc127455411"/>
      <w:bookmarkStart w:id="3754" w:name="_Toc127529675"/>
      <w:bookmarkStart w:id="3755" w:name="_Toc130459572"/>
      <w:bookmarkStart w:id="3756" w:name="_Toc126822423"/>
      <w:bookmarkStart w:id="3757" w:name="_Toc127456090"/>
      <w:bookmarkStart w:id="3758" w:name="_Toc127454729"/>
      <w:bookmarkStart w:id="3759" w:name="_Toc127454955"/>
      <w:bookmarkStart w:id="3760" w:name="_Toc127455181"/>
      <w:bookmarkStart w:id="3761" w:name="_Toc127455407"/>
      <w:bookmarkStart w:id="3762" w:name="_Toc127455633"/>
      <w:bookmarkStart w:id="3763" w:name="_Toc127529690"/>
      <w:bookmarkStart w:id="3764" w:name="_Toc127454749"/>
      <w:bookmarkStart w:id="3765" w:name="_Toc127456787"/>
      <w:bookmarkStart w:id="3766" w:name="_Toc127529443"/>
      <w:bookmarkStart w:id="3767" w:name="_Toc127456761"/>
      <w:bookmarkStart w:id="3768" w:name="_Toc127457666"/>
      <w:bookmarkStart w:id="3769" w:name="_Toc127529665"/>
      <w:bookmarkStart w:id="3770" w:name="_Toc127454732"/>
      <w:bookmarkStart w:id="3771" w:name="_Toc127456316"/>
      <w:bookmarkStart w:id="3772" w:name="_Toc127456542"/>
      <w:bookmarkStart w:id="3773" w:name="_Toc127456769"/>
      <w:bookmarkStart w:id="3774" w:name="_Toc127456995"/>
      <w:bookmarkStart w:id="3775" w:name="_Toc127457222"/>
      <w:bookmarkStart w:id="3776" w:name="_Toc127457448"/>
      <w:bookmarkStart w:id="3777" w:name="_Toc127457674"/>
      <w:bookmarkStart w:id="3778" w:name="_Toc127524059"/>
      <w:bookmarkStart w:id="3779" w:name="_Toc127527484"/>
      <w:bookmarkStart w:id="3780" w:name="_Toc127529446"/>
      <w:bookmarkStart w:id="3781" w:name="_Toc127529673"/>
      <w:bookmarkStart w:id="3782" w:name="_Toc127454731"/>
      <w:bookmarkStart w:id="3783" w:name="_Toc127457461"/>
      <w:bookmarkStart w:id="3784" w:name="_Toc127457687"/>
      <w:bookmarkStart w:id="3785" w:name="_Toc127524072"/>
      <w:bookmarkStart w:id="3786" w:name="_Toc127456298"/>
      <w:bookmarkStart w:id="3787" w:name="_Toc126742869"/>
      <w:bookmarkStart w:id="3788" w:name="_Toc127524049"/>
      <w:bookmarkStart w:id="3789" w:name="_Toc127456977"/>
      <w:bookmarkStart w:id="3790" w:name="_Toc127454492"/>
      <w:bookmarkStart w:id="3791" w:name="_Toc127529436"/>
      <w:bookmarkStart w:id="3792" w:name="_Toc127457656"/>
      <w:bookmarkStart w:id="3793" w:name="_Toc127457472"/>
      <w:bookmarkStart w:id="3794" w:name="_Toc127455409"/>
      <w:bookmarkStart w:id="3795" w:name="_Toc127524083"/>
      <w:bookmarkStart w:id="3796" w:name="_Toc126822421"/>
      <w:bookmarkStart w:id="3797" w:name="_Toc127529470"/>
      <w:bookmarkStart w:id="3798" w:name="_Toc127455635"/>
      <w:bookmarkStart w:id="3799" w:name="_Toc129006446"/>
      <w:bookmarkStart w:id="3800" w:name="_Toc127454280"/>
      <w:bookmarkStart w:id="3801" w:name="_Toc126742907"/>
      <w:bookmarkStart w:id="3802" w:name="_Toc127455862"/>
      <w:bookmarkStart w:id="3803" w:name="_Toc127456782"/>
      <w:bookmarkStart w:id="3804" w:name="_Toc127454506"/>
      <w:bookmarkStart w:id="3805" w:name="_Toc127457685"/>
      <w:bookmarkStart w:id="3806" w:name="_Toc127524070"/>
      <w:bookmarkStart w:id="3807" w:name="_Toc127527495"/>
      <w:bookmarkStart w:id="3808" w:name="_Toc127529457"/>
      <w:bookmarkStart w:id="3809" w:name="_Toc127529684"/>
      <w:bookmarkStart w:id="3810" w:name="_Toc129006433"/>
      <w:bookmarkStart w:id="3811" w:name="_Toc127454518"/>
      <w:bookmarkStart w:id="3812" w:name="_Toc127529471"/>
      <w:bookmarkStart w:id="3813" w:name="_Toc129006447"/>
      <w:bookmarkStart w:id="3814" w:name="_Toc126742908"/>
      <w:bookmarkStart w:id="3815" w:name="_Toc127457233"/>
      <w:bookmarkStart w:id="3816" w:name="_Toc127457459"/>
      <w:bookmarkStart w:id="3817" w:name="_Toc127454292"/>
      <w:bookmarkStart w:id="3818" w:name="_Toc127524084"/>
      <w:bookmarkStart w:id="3819" w:name="_Toc127454744"/>
      <w:bookmarkStart w:id="3820" w:name="_Toc127454970"/>
      <w:bookmarkStart w:id="3821" w:name="_Toc127455196"/>
      <w:bookmarkStart w:id="3822" w:name="_Toc127529459"/>
      <w:bookmarkStart w:id="3823" w:name="_Toc129006435"/>
      <w:bookmarkStart w:id="3824" w:name="_Toc126822420"/>
      <w:bookmarkStart w:id="3825" w:name="_Toc127454505"/>
      <w:bookmarkStart w:id="3826" w:name="_Toc129006432"/>
      <w:bookmarkStart w:id="3827" w:name="_Toc127457006"/>
      <w:bookmarkStart w:id="3828" w:name="_Toc126742883"/>
      <w:bookmarkStart w:id="3829" w:name="_Toc127457008"/>
      <w:bookmarkStart w:id="3830" w:name="_Toc127454969"/>
      <w:bookmarkStart w:id="3831" w:name="_Toc127454968"/>
      <w:bookmarkStart w:id="3832" w:name="_Toc127455194"/>
      <w:bookmarkStart w:id="3833" w:name="_Toc127455420"/>
      <w:bookmarkStart w:id="3834" w:name="_Toc127455422"/>
      <w:bookmarkStart w:id="3835" w:name="_Toc127455648"/>
      <w:bookmarkStart w:id="3836" w:name="_Toc127455875"/>
      <w:bookmarkStart w:id="3837" w:name="_Toc127456103"/>
      <w:bookmarkStart w:id="3838" w:name="_Toc127456329"/>
      <w:bookmarkStart w:id="3839" w:name="_Toc127456555"/>
      <w:bookmarkStart w:id="3840" w:name="_Toc126822433"/>
      <w:bookmarkStart w:id="3841" w:name="_Toc127457019"/>
      <w:bookmarkStart w:id="3842" w:name="_Toc127454742"/>
      <w:bookmarkStart w:id="3843" w:name="_Toc130459571"/>
      <w:bookmarkStart w:id="3844" w:name="_Toc127455860"/>
      <w:bookmarkStart w:id="3845" w:name="_Toc127456088"/>
      <w:bookmarkStart w:id="3846" w:name="_Toc127456314"/>
      <w:bookmarkStart w:id="3847" w:name="_Toc127456540"/>
      <w:bookmarkStart w:id="3848" w:name="_Toc126742884"/>
      <w:bookmarkStart w:id="3849" w:name="_Toc127454503"/>
      <w:bookmarkStart w:id="3850" w:name="_Toc127454277"/>
      <w:bookmarkStart w:id="3851" w:name="_Toc127456999"/>
      <w:bookmarkStart w:id="3852" w:name="_Toc127456326"/>
      <w:bookmarkStart w:id="3853" w:name="_Toc127455193"/>
      <w:bookmarkStart w:id="3854" w:name="_Toc127529450"/>
      <w:bookmarkStart w:id="3855" w:name="_Toc129006426"/>
      <w:bookmarkStart w:id="3856" w:name="_Toc126742887"/>
      <w:bookmarkStart w:id="3857" w:name="_Toc127457000"/>
      <w:bookmarkStart w:id="3858" w:name="_Toc127457453"/>
      <w:bookmarkStart w:id="3859" w:name="_Toc127524064"/>
      <w:bookmarkStart w:id="3860" w:name="_Toc127529451"/>
      <w:bookmarkStart w:id="3861" w:name="_Toc127455645"/>
      <w:bookmarkStart w:id="3862" w:name="_Toc127455872"/>
      <w:bookmarkStart w:id="3863" w:name="_Toc127456100"/>
      <w:bookmarkStart w:id="3864" w:name="_Toc127454515"/>
      <w:bookmarkStart w:id="3865" w:name="_Toc127524063"/>
      <w:bookmarkStart w:id="3866" w:name="_Toc127455419"/>
      <w:bookmarkStart w:id="3867" w:name="_Toc127457675"/>
      <w:bookmarkStart w:id="3868" w:name="_Toc129006427"/>
      <w:bookmarkStart w:id="3869" w:name="_Toc127524060"/>
      <w:bookmarkStart w:id="3870" w:name="_Toc127457007"/>
      <w:bookmarkStart w:id="3871" w:name="_Toc127457460"/>
      <w:bookmarkStart w:id="3872" w:name="_Toc127524071"/>
      <w:bookmarkStart w:id="3873" w:name="_Toc127529458"/>
      <w:bookmarkStart w:id="3874" w:name="_Toc129006434"/>
      <w:bookmarkStart w:id="3875" w:name="_Toc126742895"/>
      <w:bookmarkStart w:id="3876" w:name="_Toc127529679"/>
      <w:bookmarkStart w:id="3877" w:name="_Toc127454516"/>
      <w:bookmarkStart w:id="3878" w:name="_Toc127454743"/>
      <w:bookmarkStart w:id="3879" w:name="_Toc127529697"/>
      <w:bookmarkStart w:id="3880" w:name="_Toc130459594"/>
      <w:bookmarkStart w:id="3881" w:name="_Toc126822445"/>
      <w:bookmarkStart w:id="3882" w:name="_Toc126742888"/>
      <w:bookmarkStart w:id="3883" w:name="_Toc127455873"/>
      <w:bookmarkStart w:id="3884" w:name="_Toc127456101"/>
      <w:bookmarkStart w:id="3885" w:name="_Toc127456327"/>
      <w:bookmarkStart w:id="3886" w:name="_Toc127456553"/>
      <w:bookmarkStart w:id="3887" w:name="_Toc126822431"/>
      <w:bookmarkStart w:id="3888" w:name="_Toc127454290"/>
      <w:bookmarkStart w:id="3889" w:name="_Toc129006423"/>
      <w:bookmarkStart w:id="3890" w:name="_Toc127527509"/>
      <w:bookmarkStart w:id="3891" w:name="_Toc127529698"/>
      <w:bookmarkStart w:id="3892" w:name="_Toc130459595"/>
      <w:bookmarkStart w:id="3893" w:name="_Toc126822446"/>
      <w:bookmarkStart w:id="3894" w:name="_Toc127457250"/>
      <w:bookmarkStart w:id="3895" w:name="_Toc127457476"/>
      <w:bookmarkStart w:id="3896" w:name="_Toc127457702"/>
      <w:bookmarkStart w:id="3897" w:name="_Toc127524087"/>
      <w:bookmarkStart w:id="3898" w:name="_Toc127527512"/>
      <w:bookmarkStart w:id="3899" w:name="_Toc127529474"/>
      <w:bookmarkStart w:id="3900" w:name="_Toc127456770"/>
      <w:bookmarkStart w:id="3901" w:name="_Toc127454967"/>
      <w:bookmarkStart w:id="3902" w:name="_Toc130459598"/>
      <w:bookmarkStart w:id="3903" w:name="_Toc126742911"/>
      <w:bookmarkStart w:id="3904" w:name="_Toc126822449"/>
      <w:bookmarkStart w:id="3905" w:name="_Toc127457020"/>
      <w:bookmarkStart w:id="3906" w:name="_Toc127457473"/>
      <w:bookmarkStart w:id="3907" w:name="_Toc126742896"/>
      <w:bookmarkStart w:id="3908" w:name="_Toc127527489"/>
      <w:bookmarkStart w:id="3909" w:name="_Toc127529678"/>
      <w:bookmarkStart w:id="3910" w:name="_Toc130459575"/>
      <w:bookmarkStart w:id="3911" w:name="_Toc127456773"/>
      <w:bookmarkStart w:id="3912" w:name="_Toc126822418"/>
      <w:bookmarkStart w:id="3913" w:name="_Toc127457449"/>
      <w:bookmarkStart w:id="3914" w:name="_Toc127454964"/>
      <w:bookmarkStart w:id="3915" w:name="_Toc127455190"/>
      <w:bookmarkStart w:id="3916" w:name="_Toc127455416"/>
      <w:bookmarkStart w:id="3917" w:name="_Toc127455642"/>
      <w:bookmarkStart w:id="3918" w:name="_Toc127455869"/>
      <w:bookmarkStart w:id="3919" w:name="_Toc127456097"/>
      <w:bookmarkStart w:id="3920" w:name="_Toc127456323"/>
      <w:bookmarkStart w:id="3921" w:name="_Toc127456549"/>
      <w:bookmarkStart w:id="3922" w:name="_Toc127454291"/>
      <w:bookmarkStart w:id="3923" w:name="_Toc127457699"/>
      <w:bookmarkStart w:id="3924" w:name="_Toc127457229"/>
      <w:bookmarkStart w:id="3925" w:name="_Toc127457455"/>
      <w:bookmarkStart w:id="3926" w:name="_Toc127456096"/>
      <w:bookmarkStart w:id="3927" w:name="_Toc127456322"/>
      <w:bookmarkStart w:id="3928" w:name="_Toc127456548"/>
      <w:bookmarkStart w:id="3929" w:name="_Toc126822426"/>
      <w:bookmarkStart w:id="3930" w:name="_Toc127457247"/>
      <w:bookmarkStart w:id="3931" w:name="_Toc127527485"/>
      <w:bookmarkStart w:id="3932" w:name="_Toc127456781"/>
      <w:bookmarkStart w:id="3933" w:name="_Toc127529447"/>
      <w:bookmarkStart w:id="3934" w:name="_Toc126822427"/>
      <w:bookmarkStart w:id="3935" w:name="_Toc127457002"/>
      <w:bookmarkStart w:id="3936" w:name="_Toc127529674"/>
      <w:bookmarkStart w:id="3937" w:name="_Toc127454517"/>
      <w:bookmarkStart w:id="3938" w:name="_Toc127457226"/>
      <w:bookmarkStart w:id="3939" w:name="_Toc127456098"/>
      <w:bookmarkStart w:id="3940" w:name="_Toc127457678"/>
      <w:bookmarkStart w:id="3941" w:name="_Toc126822428"/>
      <w:bookmarkStart w:id="3942" w:name="_Toc127527488"/>
      <w:bookmarkStart w:id="3943" w:name="_Toc127457456"/>
      <w:bookmarkStart w:id="3944" w:name="_Toc127529677"/>
      <w:bookmarkStart w:id="3945" w:name="_Toc127527492"/>
      <w:bookmarkStart w:id="3946" w:name="_Toc130459574"/>
      <w:bookmarkStart w:id="3947" w:name="_Toc129006430"/>
      <w:bookmarkStart w:id="3948" w:name="_Toc129006450"/>
      <w:bookmarkStart w:id="3949" w:name="_Toc127527493"/>
      <w:bookmarkStart w:id="3950" w:name="_Toc127529682"/>
      <w:bookmarkStart w:id="3951" w:name="_Toc130459579"/>
      <w:bookmarkStart w:id="3952" w:name="_Toc127457001"/>
      <w:bookmarkStart w:id="3953" w:name="_Toc127457228"/>
      <w:bookmarkStart w:id="3954" w:name="_Toc127457454"/>
      <w:bookmarkStart w:id="3955" w:name="_Toc127457680"/>
      <w:bookmarkStart w:id="3956" w:name="_Toc127524065"/>
      <w:bookmarkStart w:id="3957" w:name="_Toc127527490"/>
      <w:bookmarkStart w:id="3958" w:name="_Toc127529452"/>
      <w:bookmarkStart w:id="3959" w:name="_Toc127457231"/>
      <w:bookmarkStart w:id="3960" w:name="_Toc127457683"/>
      <w:bookmarkStart w:id="3961" w:name="_Toc127457223"/>
      <w:bookmarkStart w:id="3962" w:name="_Toc127457686"/>
      <w:bookmarkStart w:id="3963" w:name="_Toc127529686"/>
      <w:bookmarkStart w:id="3964" w:name="_Toc127527496"/>
      <w:bookmarkStart w:id="3965" w:name="_Toc130459583"/>
      <w:bookmarkStart w:id="3966" w:name="_Toc127529685"/>
      <w:bookmarkStart w:id="3967" w:name="_Toc127454279"/>
      <w:bookmarkStart w:id="3968" w:name="_Toc130459582"/>
      <w:bookmarkStart w:id="3969" w:name="_Toc127457235"/>
      <w:bookmarkStart w:id="3970" w:name="_Toc127456778"/>
      <w:bookmarkStart w:id="3971" w:name="_Toc126742893"/>
      <w:bookmarkStart w:id="3972" w:name="_Toc127455417"/>
      <w:bookmarkStart w:id="3973" w:name="_Toc127454737"/>
      <w:bookmarkStart w:id="3974" w:name="_Toc127454963"/>
      <w:bookmarkStart w:id="3975" w:name="_Toc127455189"/>
      <w:bookmarkStart w:id="3976" w:name="_Toc127455415"/>
      <w:bookmarkStart w:id="3977" w:name="_Toc127455641"/>
      <w:bookmarkStart w:id="3978" w:name="_Toc127455868"/>
      <w:bookmarkStart w:id="3979" w:name="_Toc127455644"/>
      <w:bookmarkStart w:id="3980" w:name="_Toc127455871"/>
      <w:bookmarkStart w:id="3981" w:name="_Toc127456099"/>
      <w:bookmarkStart w:id="3982" w:name="_Toc127456325"/>
      <w:bookmarkStart w:id="3983" w:name="_Toc127454285"/>
      <w:bookmarkStart w:id="3984" w:name="_Toc127454511"/>
      <w:bookmarkStart w:id="3985" w:name="_Toc126742891"/>
      <w:bookmarkStart w:id="3986" w:name="_Toc127457230"/>
      <w:bookmarkStart w:id="3987" w:name="_Toc127454739"/>
      <w:bookmarkStart w:id="3988" w:name="_Toc127524066"/>
      <w:bookmarkStart w:id="3989" w:name="_Toc127456551"/>
      <w:bookmarkStart w:id="3990" w:name="_Toc127527491"/>
      <w:bookmarkStart w:id="3991" w:name="_Toc127454287"/>
      <w:bookmarkStart w:id="3992" w:name="_Toc127456776"/>
      <w:bookmarkStart w:id="3993" w:name="_Toc127457457"/>
      <w:bookmarkStart w:id="3994" w:name="_Toc127455192"/>
      <w:bookmarkStart w:id="3995" w:name="_Toc127454512"/>
      <w:bookmarkStart w:id="3996" w:name="_Toc127529455"/>
      <w:bookmarkStart w:id="3997" w:name="_Toc127456777"/>
      <w:bookmarkStart w:id="3998" w:name="_Toc129006429"/>
      <w:bookmarkStart w:id="3999" w:name="_Toc127454513"/>
      <w:bookmarkStart w:id="4000" w:name="_Toc127454965"/>
      <w:bookmarkStart w:id="4001" w:name="_Toc126742890"/>
      <w:bookmarkStart w:id="4002" w:name="_Toc130459576"/>
      <w:bookmarkStart w:id="4003" w:name="_Toc127455646"/>
      <w:bookmarkStart w:id="4004" w:name="_Toc127457004"/>
      <w:bookmarkStart w:id="4005" w:name="_Toc127529453"/>
      <w:bookmarkStart w:id="4006" w:name="_Toc127527497"/>
      <w:bookmarkStart w:id="4007" w:name="_Toc127529680"/>
      <w:bookmarkStart w:id="4008" w:name="_Toc127524068"/>
      <w:bookmarkStart w:id="4009" w:name="_Toc127457681"/>
      <w:bookmarkStart w:id="4010" w:name="_Toc127457682"/>
      <w:bookmarkStart w:id="4011" w:name="_Toc127455191"/>
      <w:bookmarkStart w:id="4012" w:name="_Toc126822429"/>
      <w:bookmarkStart w:id="4013" w:name="_Toc127454514"/>
      <w:bookmarkStart w:id="4014" w:name="_Toc127454288"/>
      <w:bookmarkStart w:id="4015" w:name="_Toc127529681"/>
      <w:bookmarkStart w:id="4016" w:name="_Toc127456324"/>
      <w:bookmarkStart w:id="4017" w:name="_Toc127454966"/>
      <w:bookmarkStart w:id="4018" w:name="_Toc129006431"/>
      <w:bookmarkStart w:id="4019" w:name="_Toc127457003"/>
      <w:bookmarkStart w:id="4020" w:name="_Toc130459578"/>
      <w:bookmarkStart w:id="4021" w:name="_Toc127524067"/>
      <w:bookmarkStart w:id="4022" w:name="_Toc127455643"/>
      <w:bookmarkStart w:id="4023" w:name="_Toc127529454"/>
      <w:bookmarkStart w:id="4024" w:name="_Toc127455870"/>
      <w:bookmarkStart w:id="4025" w:name="_Toc127454740"/>
      <w:bookmarkStart w:id="4026" w:name="_Toc126742892"/>
      <w:bookmarkStart w:id="4027" w:name="_Toc127456550"/>
      <w:bookmarkStart w:id="4028" w:name="_Toc127455418"/>
      <w:bookmarkStart w:id="4029" w:name="_Toc180058298"/>
      <w:bookmarkStart w:id="4030" w:name="_Toc228204213"/>
      <w:bookmarkStart w:id="4031" w:name="_Ref208226911"/>
      <w:bookmarkStart w:id="4032" w:name="_Toc78989210"/>
      <w:bookmarkStart w:id="4033" w:name="_Toc236655108"/>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r>
        <w:t>Контроль данных отчетной формы</w:t>
      </w:r>
      <w:bookmarkEnd w:id="4029"/>
      <w:bookmarkEnd w:id="4030"/>
      <w:bookmarkEnd w:id="4031"/>
      <w:bookmarkEnd w:id="4032"/>
      <w:bookmarkEnd w:id="4033"/>
    </w:p>
    <w:p w:rsidR="00EF2D67" w:rsidRDefault="00B50BE5">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 </w:instrText>
      </w:r>
      <w:r>
        <w:fldChar w:fldCharType="separate"/>
      </w:r>
      <w:r>
        <w:t>63</w:t>
      </w:r>
      <w:r>
        <w:fldChar w:fldCharType="end"/>
      </w:r>
      <w:r>
        <w:t xml:space="preserve"> или из редактора ОФ в соответствии с рисунком </w:t>
      </w:r>
      <w:r>
        <w:fldChar w:fldCharType="begin"/>
      </w:r>
      <w:r>
        <w:instrText xml:space="preserve"> REF _Ref62731908 \h </w:instrText>
      </w:r>
      <w:r>
        <w:fldChar w:fldCharType="separate"/>
      </w:r>
      <w:r>
        <w:t>64</w:t>
      </w:r>
      <w:r>
        <w:fldChar w:fldCharType="end"/>
      </w:r>
      <w:r>
        <w:t>. Проверить правильность выполнения контроля в соответствии с заданиями ДИТ и загруженными данными.</w:t>
      </w:r>
    </w:p>
    <w:p w:rsidR="00EF2D67" w:rsidRDefault="00B50BE5">
      <w:pPr>
        <w:pStyle w:val="afff1"/>
        <w:keepNext/>
        <w:tabs>
          <w:tab w:val="left" w:pos="851"/>
        </w:tabs>
        <w:ind w:left="0" w:firstLine="0"/>
        <w:jc w:val="center"/>
      </w:pPr>
      <w:r>
        <w:rPr>
          <w:noProof/>
          <w:lang w:eastAsia="ru-RU"/>
        </w:rPr>
        <w:drawing>
          <wp:inline distT="0" distB="0" distL="0" distR="0" wp14:anchorId="56BB2070" wp14:editId="63D844EC">
            <wp:extent cx="5940425" cy="2348865"/>
            <wp:effectExtent l="0" t="0" r="0" b="0"/>
            <wp:docPr id="7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EF2D67" w:rsidRDefault="00B50BE5">
      <w:pPr>
        <w:pStyle w:val="caption11"/>
        <w:tabs>
          <w:tab w:val="left" w:pos="851"/>
        </w:tabs>
        <w:spacing w:before="0" w:after="120"/>
      </w:pPr>
      <w:bookmarkStart w:id="4034" w:name="_Ref104304426"/>
      <w:r>
        <w:t xml:space="preserve">Рисунок </w:t>
      </w:r>
      <w:fldSimple w:instr=" SEQ Рисунок \* ARABIC ">
        <w:r>
          <w:t>63</w:t>
        </w:r>
      </w:fldSimple>
      <w:bookmarkEnd w:id="4034"/>
      <w:r>
        <w:t>– Контроль данных ОФ из пространства идентификации</w:t>
      </w:r>
    </w:p>
    <w:p w:rsidR="00EF2D67" w:rsidRDefault="00B50BE5">
      <w:pPr>
        <w:pStyle w:val="afff1"/>
        <w:tabs>
          <w:tab w:val="left" w:pos="851"/>
        </w:tabs>
        <w:ind w:left="0" w:firstLine="0"/>
        <w:jc w:val="center"/>
      </w:pPr>
      <w:r>
        <w:rPr>
          <w:noProof/>
          <w:lang w:eastAsia="ru-RU"/>
        </w:rPr>
        <w:lastRenderedPageBreak/>
        <w:drawing>
          <wp:inline distT="0" distB="0" distL="0" distR="0" wp14:anchorId="7AD90293" wp14:editId="7244B05E">
            <wp:extent cx="5940425" cy="3129280"/>
            <wp:effectExtent l="0" t="0" r="0" b="0"/>
            <wp:docPr id="78"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EF2D67" w:rsidRDefault="00B50BE5">
      <w:pPr>
        <w:pStyle w:val="caption11"/>
        <w:tabs>
          <w:tab w:val="left" w:pos="851"/>
        </w:tabs>
        <w:spacing w:before="0" w:after="120"/>
      </w:pPr>
      <w:bookmarkStart w:id="4035" w:name="_Ref62731908"/>
      <w:r>
        <w:t xml:space="preserve">Рисунок </w:t>
      </w:r>
      <w:fldSimple w:instr=" SEQ Рисунок \* ARABIC ">
        <w:r>
          <w:t>64</w:t>
        </w:r>
      </w:fldSimple>
      <w:bookmarkEnd w:id="4035"/>
      <w:r>
        <w:t xml:space="preserve"> – Контроль данных ОФ из редактора ОФ</w:t>
      </w:r>
    </w:p>
    <w:p w:rsidR="00EF2D67" w:rsidRDefault="00B50BE5">
      <w:pPr>
        <w:tabs>
          <w:tab w:val="left" w:pos="851"/>
        </w:tabs>
      </w:pPr>
      <w:r>
        <w:t>Результаты контроля отображаются в отдельном окне в соответствии с рисунком</w:t>
      </w:r>
      <w:r>
        <w:fldChar w:fldCharType="begin"/>
      </w:r>
      <w:r>
        <w:instrText xml:space="preserve"> REF _Ref68256397 \h </w:instrText>
      </w:r>
      <w:r>
        <w:fldChar w:fldCharType="separate"/>
      </w:r>
      <w:r>
        <w:t xml:space="preserve"> 65</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502F06CD" wp14:editId="3724BBAB">
            <wp:extent cx="5939790" cy="2830830"/>
            <wp:effectExtent l="0" t="0" r="0" b="0"/>
            <wp:docPr id="79"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EF2D67" w:rsidRDefault="00B50BE5">
      <w:pPr>
        <w:pStyle w:val="caption11"/>
        <w:tabs>
          <w:tab w:val="left" w:pos="851"/>
        </w:tabs>
        <w:spacing w:before="0" w:after="120"/>
      </w:pPr>
      <w:bookmarkStart w:id="4036" w:name="_Ref68256397"/>
      <w:r>
        <w:t xml:space="preserve">Рисунок </w:t>
      </w:r>
      <w:fldSimple w:instr=" SEQ Рисунок \* ARABIC ">
        <w:r>
          <w:t>65</w:t>
        </w:r>
      </w:fldSimple>
      <w:bookmarkEnd w:id="4036"/>
      <w:r>
        <w:t xml:space="preserve"> – Результаты контроля данных ОФ</w:t>
      </w:r>
    </w:p>
    <w:p w:rsidR="00EF2D67" w:rsidRDefault="00B50BE5">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EF2D67" w:rsidRDefault="00B50BE5">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w:t>
      </w:r>
      <w:r>
        <w:lastRenderedPageBreak/>
        <w:t xml:space="preserve">соответствии с рисунком </w:t>
      </w:r>
      <w:r>
        <w:fldChar w:fldCharType="begin"/>
      </w:r>
      <w:r>
        <w:instrText xml:space="preserve"> REF _Ref101358366 \h </w:instrText>
      </w:r>
      <w:r>
        <w:fldChar w:fldCharType="separate"/>
      </w:r>
      <w:r>
        <w:t>66</w:t>
      </w:r>
      <w:r>
        <w:fldChar w:fldCharType="end"/>
      </w:r>
      <w:r>
        <w:t xml:space="preserve"> кнопку просмотра протокола контроля в пространстве идентификации.</w:t>
      </w:r>
    </w:p>
    <w:p w:rsidR="00EF2D67" w:rsidRDefault="00B50BE5">
      <w:pPr>
        <w:tabs>
          <w:tab w:val="left" w:pos="851"/>
        </w:tabs>
      </w:pPr>
      <w:r>
        <w:t>При выгрузке в xml-файл отчета при наличии ошибок контроля и сохраненных результатах контроля добавляется секция:</w:t>
      </w:r>
    </w:p>
    <w:p w:rsidR="00EF2D67" w:rsidRDefault="00B50BE5">
      <w:pPr>
        <w:tabs>
          <w:tab w:val="left" w:pos="851"/>
        </w:tabs>
      </w:pPr>
      <w:r>
        <w:t>&lt;ПротоколКонтроля&gt;</w:t>
      </w:r>
    </w:p>
    <w:p w:rsidR="00EF2D67" w:rsidRDefault="00B50BE5">
      <w:pPr>
        <w:tabs>
          <w:tab w:val="left" w:pos="851"/>
        </w:tabs>
      </w:pPr>
      <w:r>
        <w:t>&lt;Сообщение Код=»404» Статус=»1»&gt;Значение по строке 100.5.8.1 должно быть больше или равно 0. Передано .&lt;/Сообщение&gt;</w:t>
      </w:r>
    </w:p>
    <w:p w:rsidR="00EF2D67" w:rsidRDefault="00B50BE5">
      <w:pPr>
        <w:tabs>
          <w:tab w:val="left" w:pos="851"/>
        </w:tabs>
      </w:pPr>
      <w:r>
        <w:t>&lt;Сообщение Код=»404» Статус=»1»&gt;Значение по строке 100.5.8.2 должно быть больше или равно 0. Передано .&lt;/Сообщение&gt;  ……</w:t>
      </w:r>
    </w:p>
    <w:p w:rsidR="00EF2D67" w:rsidRDefault="00B50BE5">
      <w:pPr>
        <w:tabs>
          <w:tab w:val="left" w:pos="851"/>
        </w:tabs>
        <w:ind w:firstLine="0"/>
        <w:jc w:val="center"/>
      </w:pPr>
      <w:r>
        <w:rPr>
          <w:noProof/>
          <w:lang w:eastAsia="ru-RU"/>
        </w:rPr>
        <w:drawing>
          <wp:inline distT="0" distB="0" distL="0" distR="0" wp14:anchorId="174056C1" wp14:editId="1A4CF678">
            <wp:extent cx="5939790" cy="3045460"/>
            <wp:effectExtent l="0" t="0" r="0" b="0"/>
            <wp:docPr id="8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EF2D67" w:rsidRDefault="00B50BE5">
      <w:pPr>
        <w:pStyle w:val="caption11"/>
        <w:tabs>
          <w:tab w:val="left" w:pos="851"/>
        </w:tabs>
        <w:spacing w:before="0" w:after="120"/>
      </w:pPr>
      <w:bookmarkStart w:id="4037" w:name="_Ref101358366"/>
      <w:r>
        <w:t xml:space="preserve">Рисунок </w:t>
      </w:r>
      <w:fldSimple w:instr=" SEQ Рисунок \* ARABIC ">
        <w:r>
          <w:t>66</w:t>
        </w:r>
      </w:fldSimple>
      <w:bookmarkEnd w:id="4037"/>
      <w:r>
        <w:t xml:space="preserve"> – Просмотр результатов последнего сеанса контроля</w:t>
      </w:r>
    </w:p>
    <w:p w:rsidR="00EF2D67" w:rsidRDefault="00B50BE5">
      <w:pPr>
        <w:pStyle w:val="30"/>
        <w:tabs>
          <w:tab w:val="clear" w:pos="1559"/>
          <w:tab w:val="left" w:pos="1560"/>
        </w:tabs>
        <w:ind w:left="0" w:firstLine="709"/>
      </w:pPr>
      <w:bookmarkStart w:id="4038" w:name="_Toc102567155"/>
      <w:bookmarkStart w:id="4039" w:name="_Toc104906582"/>
      <w:bookmarkStart w:id="4040" w:name="_Toc103951561"/>
      <w:bookmarkStart w:id="4041" w:name="_Toc102567154"/>
      <w:bookmarkStart w:id="4042" w:name="_Toc103951562"/>
      <w:bookmarkStart w:id="4043" w:name="_Toc104906583"/>
      <w:bookmarkStart w:id="4044" w:name="_Toc101875945"/>
      <w:bookmarkStart w:id="4045" w:name="_Toc101875944"/>
      <w:bookmarkStart w:id="4046" w:name="_Toc70692032"/>
      <w:bookmarkStart w:id="4047" w:name="_Toc70693037"/>
      <w:bookmarkStart w:id="4048" w:name="_Toc103946839"/>
      <w:bookmarkStart w:id="4049" w:name="_Toc103946838"/>
      <w:bookmarkStart w:id="4050" w:name="_Toc78989211"/>
      <w:bookmarkStart w:id="4051" w:name="_Toc180058299"/>
      <w:bookmarkStart w:id="4052" w:name="_Toc228204214"/>
      <w:bookmarkStart w:id="4053" w:name="_Toc236655109"/>
      <w:bookmarkEnd w:id="4038"/>
      <w:bookmarkEnd w:id="4039"/>
      <w:bookmarkEnd w:id="4040"/>
      <w:bookmarkEnd w:id="4041"/>
      <w:bookmarkEnd w:id="4042"/>
      <w:bookmarkEnd w:id="4043"/>
      <w:bookmarkEnd w:id="4044"/>
      <w:bookmarkEnd w:id="4045"/>
      <w:bookmarkEnd w:id="4046"/>
      <w:bookmarkEnd w:id="4047"/>
      <w:bookmarkEnd w:id="4048"/>
      <w:bookmarkEnd w:id="4049"/>
      <w:r>
        <w:t>Работа с вкладками</w:t>
      </w:r>
      <w:bookmarkEnd w:id="4050"/>
      <w:bookmarkEnd w:id="4051"/>
      <w:bookmarkEnd w:id="4052"/>
      <w:bookmarkEnd w:id="4053"/>
    </w:p>
    <w:p w:rsidR="00EF2D67" w:rsidRDefault="00B50BE5">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 </w:instrText>
      </w:r>
      <w:r>
        <w:fldChar w:fldCharType="separate"/>
      </w:r>
      <w:r>
        <w:t>67</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15981098" wp14:editId="05C15723">
            <wp:extent cx="5940425" cy="1743710"/>
            <wp:effectExtent l="0" t="0" r="0" b="0"/>
            <wp:docPr id="8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EF2D67" w:rsidRDefault="00B50BE5">
      <w:pPr>
        <w:pStyle w:val="caption11"/>
        <w:tabs>
          <w:tab w:val="left" w:pos="851"/>
        </w:tabs>
        <w:spacing w:before="0" w:after="120"/>
      </w:pPr>
      <w:bookmarkStart w:id="4054" w:name="_Ref68256513"/>
      <w:r>
        <w:t xml:space="preserve">Рисунок </w:t>
      </w:r>
      <w:fldSimple w:instr=" SEQ Рисунок \* ARABIC ">
        <w:r>
          <w:t>67</w:t>
        </w:r>
      </w:fldSimple>
      <w:bookmarkEnd w:id="4054"/>
      <w:r>
        <w:t xml:space="preserve"> – Объединение вкладок в редакторе ОФ</w:t>
      </w:r>
    </w:p>
    <w:p w:rsidR="00EF2D67" w:rsidRDefault="00B50BE5">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 </w:instrText>
      </w:r>
      <w:r>
        <w:fldChar w:fldCharType="separate"/>
      </w:r>
      <w:r>
        <w:t>68</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65388ADE" wp14:editId="4534467B">
            <wp:extent cx="5940425" cy="2301240"/>
            <wp:effectExtent l="0" t="0" r="0" b="0"/>
            <wp:docPr id="8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EF2D67" w:rsidRDefault="00B50BE5">
      <w:pPr>
        <w:pStyle w:val="caption11"/>
        <w:tabs>
          <w:tab w:val="left" w:pos="851"/>
        </w:tabs>
        <w:spacing w:before="0" w:after="120"/>
      </w:pPr>
      <w:bookmarkStart w:id="4055" w:name="_Ref69392669"/>
      <w:r>
        <w:t xml:space="preserve">Рисунок </w:t>
      </w:r>
      <w:fldSimple w:instr=" SEQ Рисунок \* ARABIC ">
        <w:r>
          <w:t>68</w:t>
        </w:r>
      </w:fldSimple>
      <w:bookmarkEnd w:id="4055"/>
      <w:r>
        <w:t xml:space="preserve"> – Выбор вкладок для объединения в редакторе ОФ</w:t>
      </w:r>
    </w:p>
    <w:p w:rsidR="00EF2D67" w:rsidRDefault="00B50BE5">
      <w:pPr>
        <w:tabs>
          <w:tab w:val="left" w:pos="851"/>
        </w:tabs>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 </w:instrText>
      </w:r>
      <w:r>
        <w:fldChar w:fldCharType="separate"/>
      </w:r>
      <w:r>
        <w:t>69</w:t>
      </w:r>
      <w:r>
        <w:fldChar w:fldCharType="end"/>
      </w:r>
      <w:r>
        <w:t>.</w:t>
      </w:r>
    </w:p>
    <w:p w:rsidR="00EF2D67" w:rsidRDefault="00B50BE5">
      <w:pPr>
        <w:tabs>
          <w:tab w:val="left" w:pos="851"/>
        </w:tabs>
        <w:ind w:firstLine="0"/>
        <w:jc w:val="center"/>
      </w:pPr>
      <w:r>
        <w:rPr>
          <w:noProof/>
          <w:lang w:eastAsia="ru-RU"/>
        </w:rPr>
        <w:drawing>
          <wp:inline distT="0" distB="0" distL="0" distR="0" wp14:anchorId="0180C2BD" wp14:editId="43BB8F46">
            <wp:extent cx="5940425" cy="2498725"/>
            <wp:effectExtent l="0" t="0" r="0" b="0"/>
            <wp:docPr id="8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EF2D67" w:rsidRDefault="00B50BE5">
      <w:pPr>
        <w:pStyle w:val="caption11"/>
        <w:tabs>
          <w:tab w:val="left" w:pos="851"/>
        </w:tabs>
        <w:spacing w:before="0" w:after="120"/>
      </w:pPr>
      <w:bookmarkStart w:id="4056" w:name="_Ref68256610"/>
      <w:r>
        <w:t xml:space="preserve">Рисунок </w:t>
      </w:r>
      <w:fldSimple w:instr=" SEQ Рисунок \* ARABIC ">
        <w:r>
          <w:t>69</w:t>
        </w:r>
      </w:fldSimple>
      <w:bookmarkEnd w:id="4056"/>
      <w:r>
        <w:t xml:space="preserve"> – Изменение ориентации вкладок</w:t>
      </w:r>
    </w:p>
    <w:p w:rsidR="00EF2D67" w:rsidRDefault="00B50BE5">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 </w:instrText>
      </w:r>
      <w:r>
        <w:fldChar w:fldCharType="separate"/>
      </w:r>
      <w:r>
        <w:t>70</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0D743644" wp14:editId="3E5298BC">
            <wp:extent cx="5940425" cy="2498725"/>
            <wp:effectExtent l="0" t="0" r="0" b="0"/>
            <wp:docPr id="8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EF2D67" w:rsidRDefault="00B50BE5">
      <w:pPr>
        <w:pStyle w:val="caption11"/>
        <w:tabs>
          <w:tab w:val="left" w:pos="851"/>
        </w:tabs>
        <w:spacing w:before="0" w:after="120"/>
      </w:pPr>
      <w:bookmarkStart w:id="4057" w:name="_Ref69393158"/>
      <w:r>
        <w:lastRenderedPageBreak/>
        <w:t xml:space="preserve">Рисунок </w:t>
      </w:r>
      <w:fldSimple w:instr=" SEQ Рисунок \* ARABIC ">
        <w:r>
          <w:t>70</w:t>
        </w:r>
      </w:fldSimple>
      <w:bookmarkEnd w:id="4057"/>
      <w:r>
        <w:t xml:space="preserve"> – Выход из режима объединения вкладок</w:t>
      </w:r>
    </w:p>
    <w:p w:rsidR="00EF2D67" w:rsidRDefault="00B50BE5">
      <w:pPr>
        <w:pStyle w:val="30"/>
        <w:tabs>
          <w:tab w:val="clear" w:pos="1559"/>
          <w:tab w:val="left" w:pos="1560"/>
        </w:tabs>
        <w:ind w:left="0" w:firstLine="709"/>
      </w:pPr>
      <w:bookmarkStart w:id="4058" w:name="_Toc70693039"/>
      <w:bookmarkStart w:id="4059" w:name="_Toc70692034"/>
      <w:bookmarkStart w:id="4060" w:name="_Toc228204215"/>
      <w:bookmarkStart w:id="4061" w:name="_Toc180058300"/>
      <w:bookmarkStart w:id="4062" w:name="_Toc78989212"/>
      <w:bookmarkStart w:id="4063" w:name="_Toc236655110"/>
      <w:bookmarkEnd w:id="4058"/>
      <w:bookmarkEnd w:id="4059"/>
      <w:r>
        <w:t>Открытие и сохранение данных отчетной формы на разные отчетные даты</w:t>
      </w:r>
      <w:bookmarkEnd w:id="4060"/>
      <w:bookmarkEnd w:id="4061"/>
      <w:bookmarkEnd w:id="4062"/>
      <w:bookmarkEnd w:id="4063"/>
    </w:p>
    <w:p w:rsidR="00EF2D67" w:rsidRDefault="00B50BE5">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fldChar w:fldCharType="separate"/>
      </w:r>
      <w:r>
        <w:t>71</w:t>
      </w:r>
      <w:r>
        <w:fldChar w:fldCharType="end"/>
      </w:r>
      <w:r>
        <w:t>:</w:t>
      </w:r>
    </w:p>
    <w:p w:rsidR="00EF2D67" w:rsidRDefault="00B50BE5">
      <w:pPr>
        <w:pStyle w:val="afff1"/>
        <w:numPr>
          <w:ilvl w:val="0"/>
          <w:numId w:val="7"/>
        </w:numPr>
        <w:tabs>
          <w:tab w:val="left" w:pos="851"/>
          <w:tab w:val="left" w:pos="1134"/>
          <w:tab w:val="left" w:pos="1276"/>
        </w:tabs>
        <w:ind w:left="0" w:firstLine="697"/>
      </w:pPr>
      <w:r>
        <w:t>зеленый – контроль прошел без ошибок и предупреждений;</w:t>
      </w:r>
    </w:p>
    <w:p w:rsidR="00EF2D67" w:rsidRDefault="00B50BE5">
      <w:pPr>
        <w:pStyle w:val="afff1"/>
        <w:numPr>
          <w:ilvl w:val="0"/>
          <w:numId w:val="7"/>
        </w:numPr>
        <w:tabs>
          <w:tab w:val="left" w:pos="851"/>
          <w:tab w:val="left" w:pos="1134"/>
          <w:tab w:val="left" w:pos="1276"/>
        </w:tabs>
        <w:ind w:left="0" w:firstLine="697"/>
      </w:pPr>
      <w:r>
        <w:t>желтый – контроль прошел с предупреждениями;</w:t>
      </w:r>
    </w:p>
    <w:p w:rsidR="00EF2D67" w:rsidRDefault="00B50BE5">
      <w:pPr>
        <w:pStyle w:val="afff1"/>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EF2D67" w:rsidRDefault="00B50BE5">
      <w:pPr>
        <w:pStyle w:val="afff1"/>
        <w:tabs>
          <w:tab w:val="left" w:pos="851"/>
        </w:tabs>
        <w:ind w:left="0" w:hanging="11"/>
        <w:jc w:val="center"/>
      </w:pPr>
      <w:r>
        <w:rPr>
          <w:noProof/>
          <w:lang w:eastAsia="ru-RU"/>
        </w:rPr>
        <w:drawing>
          <wp:inline distT="0" distB="0" distL="0" distR="0" wp14:anchorId="01BA2976" wp14:editId="5DD53A14">
            <wp:extent cx="6120130" cy="3286125"/>
            <wp:effectExtent l="0" t="0" r="0" b="0"/>
            <wp:docPr id="8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EF2D67" w:rsidRDefault="00B50BE5">
      <w:pPr>
        <w:pStyle w:val="caption11"/>
        <w:tabs>
          <w:tab w:val="left" w:pos="851"/>
        </w:tabs>
        <w:spacing w:before="0" w:after="120"/>
      </w:pPr>
      <w:bookmarkStart w:id="4064" w:name="_Ref68256747"/>
      <w:r>
        <w:t xml:space="preserve">Рисунок </w:t>
      </w:r>
      <w:fldSimple w:instr=" SEQ Рисунок \* ARABIC ">
        <w:r>
          <w:t>71</w:t>
        </w:r>
      </w:fldSimple>
      <w:bookmarkEnd w:id="4064"/>
      <w:r>
        <w:t xml:space="preserve"> – Изменение цвета кнопки контроля данных ОФ в зависимости от результатов контроля</w:t>
      </w:r>
    </w:p>
    <w:p w:rsidR="00EF2D67" w:rsidRDefault="00B50BE5">
      <w:pPr>
        <w:tabs>
          <w:tab w:val="left" w:pos="851"/>
        </w:tabs>
      </w:pPr>
      <w:r>
        <w:t>После сохранения данных ОФ, сведения об этом сохраняются в БД.</w:t>
      </w:r>
    </w:p>
    <w:p w:rsidR="00EF2D67" w:rsidRDefault="00B50BE5">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 </w:instrText>
      </w:r>
      <w:r>
        <w:fldChar w:fldCharType="separate"/>
      </w:r>
      <w:r>
        <w:t>72</w:t>
      </w:r>
      <w:r>
        <w:fldChar w:fldCharType="end"/>
      </w:r>
      <w:r>
        <w:t>. Для выбора отчета нажать кнопку «Операции с сохраненными отчетами», выбрать дату отчета и выбрать операцию «Выбрать».</w:t>
      </w:r>
    </w:p>
    <w:p w:rsidR="00EF2D67" w:rsidRDefault="00B50BE5">
      <w:pPr>
        <w:pStyle w:val="afff1"/>
        <w:tabs>
          <w:tab w:val="left" w:pos="851"/>
        </w:tabs>
        <w:ind w:left="0" w:hanging="11"/>
        <w:jc w:val="center"/>
      </w:pPr>
      <w:r>
        <w:rPr>
          <w:noProof/>
          <w:lang w:eastAsia="ru-RU"/>
        </w:rPr>
        <w:lastRenderedPageBreak/>
        <w:drawing>
          <wp:inline distT="0" distB="0" distL="0" distR="0" wp14:anchorId="58220388" wp14:editId="2BEE6953">
            <wp:extent cx="5940425" cy="3101340"/>
            <wp:effectExtent l="0" t="0" r="0" b="0"/>
            <wp:docPr id="86"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зображение13"/>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EF2D67" w:rsidRDefault="00B50BE5">
      <w:pPr>
        <w:pStyle w:val="caption11"/>
        <w:tabs>
          <w:tab w:val="left" w:pos="851"/>
        </w:tabs>
        <w:spacing w:before="0" w:after="120"/>
      </w:pPr>
      <w:bookmarkStart w:id="4065" w:name="_Ref68256865"/>
      <w:r>
        <w:t xml:space="preserve">Рисунок </w:t>
      </w:r>
      <w:fldSimple w:instr=" SEQ Рисунок \* ARABIC ">
        <w:r>
          <w:t>72</w:t>
        </w:r>
      </w:fldSimple>
      <w:bookmarkEnd w:id="4065"/>
      <w:r>
        <w:t xml:space="preserve"> – Выбор ранее сохраненных данных ОФ</w:t>
      </w:r>
    </w:p>
    <w:p w:rsidR="00EF2D67" w:rsidRDefault="00B50BE5">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 </w:instrText>
      </w:r>
      <w:r>
        <w:fldChar w:fldCharType="separate"/>
      </w:r>
      <w:r>
        <w:t xml:space="preserve"> 73</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744B64B9" wp14:editId="0B6409AB">
            <wp:extent cx="5162550" cy="2548890"/>
            <wp:effectExtent l="0" t="0" r="0" b="0"/>
            <wp:docPr id="87"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EF2D67" w:rsidRDefault="00B50BE5">
      <w:pPr>
        <w:tabs>
          <w:tab w:val="left" w:pos="851"/>
        </w:tabs>
        <w:spacing w:after="120"/>
        <w:ind w:firstLine="0"/>
        <w:jc w:val="center"/>
      </w:pPr>
      <w:bookmarkStart w:id="4066" w:name="_Ref69393807"/>
      <w:r>
        <w:t xml:space="preserve">Рисунок </w:t>
      </w:r>
      <w:fldSimple w:instr=" SEQ Рисунок \* ARABIC ">
        <w:r>
          <w:t>73</w:t>
        </w:r>
      </w:fldSimple>
      <w:bookmarkEnd w:id="4066"/>
      <w:r>
        <w:t xml:space="preserve"> – Копирование данных сохраненной ОФ в другую отчетную дату</w:t>
      </w:r>
    </w:p>
    <w:p w:rsidR="00EF2D67" w:rsidRDefault="00B50BE5">
      <w:pPr>
        <w:pStyle w:val="30"/>
        <w:tabs>
          <w:tab w:val="clear" w:pos="1559"/>
          <w:tab w:val="left" w:pos="1560"/>
        </w:tabs>
        <w:ind w:left="0" w:firstLine="709"/>
      </w:pPr>
      <w:bookmarkStart w:id="4067" w:name="_Toc104906586"/>
      <w:bookmarkStart w:id="4068" w:name="_Toc103951565"/>
      <w:bookmarkStart w:id="4069" w:name="_Toc103946842"/>
      <w:bookmarkStart w:id="4070" w:name="_Toc102567158"/>
      <w:bookmarkStart w:id="4071" w:name="_Toc101875948"/>
      <w:bookmarkStart w:id="4072" w:name="_Toc101790375"/>
      <w:bookmarkStart w:id="4073" w:name="_Toc101774066"/>
      <w:bookmarkStart w:id="4074" w:name="_Toc99111807"/>
      <w:bookmarkStart w:id="4075" w:name="_Toc100754569"/>
      <w:bookmarkStart w:id="4076" w:name="_Toc100759176"/>
      <w:bookmarkStart w:id="4077" w:name="_Toc100825442"/>
      <w:bookmarkStart w:id="4078" w:name="_Toc100840960"/>
      <w:bookmarkStart w:id="4079" w:name="_Toc101356389"/>
      <w:bookmarkStart w:id="4080" w:name="_Toc101358310"/>
      <w:bookmarkStart w:id="4081" w:name="_Toc101773764"/>
      <w:bookmarkStart w:id="4082" w:name="_Toc228204216"/>
      <w:bookmarkStart w:id="4083" w:name="_Toc180058301"/>
      <w:bookmarkStart w:id="4084" w:name="_Toc236655111"/>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r>
        <w:t>Удаление данных отчетной формы</w:t>
      </w:r>
      <w:bookmarkEnd w:id="4082"/>
      <w:bookmarkEnd w:id="4083"/>
      <w:bookmarkEnd w:id="4084"/>
    </w:p>
    <w:p w:rsidR="00EF2D67" w:rsidRDefault="00B50BE5">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 </w:instrText>
      </w:r>
      <w:r>
        <w:fldChar w:fldCharType="separate"/>
      </w:r>
      <w:r>
        <w:t>74</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EF2D67" w:rsidRDefault="00B50BE5">
      <w:pPr>
        <w:tabs>
          <w:tab w:val="left" w:pos="851"/>
        </w:tabs>
        <w:spacing w:after="240"/>
        <w:ind w:firstLine="0"/>
        <w:jc w:val="center"/>
      </w:pPr>
      <w:r>
        <w:rPr>
          <w:noProof/>
          <w:lang w:eastAsia="ru-RU"/>
        </w:rPr>
        <w:lastRenderedPageBreak/>
        <w:drawing>
          <wp:inline distT="0" distB="0" distL="0" distR="0" wp14:anchorId="17D38D5C" wp14:editId="29E2CAA8">
            <wp:extent cx="5940425" cy="2424430"/>
            <wp:effectExtent l="0" t="0" r="0" b="0"/>
            <wp:docPr id="88"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EF2D67" w:rsidRDefault="00B50BE5">
      <w:pPr>
        <w:tabs>
          <w:tab w:val="left" w:pos="851"/>
        </w:tabs>
        <w:spacing w:after="120"/>
        <w:ind w:firstLine="0"/>
        <w:jc w:val="center"/>
      </w:pPr>
      <w:bookmarkStart w:id="4085" w:name="_Ref85546547"/>
      <w:r>
        <w:t xml:space="preserve">Рисунок </w:t>
      </w:r>
      <w:fldSimple w:instr=" SEQ Рисунок \* ARABIC ">
        <w:r>
          <w:t>74</w:t>
        </w:r>
      </w:fldSimple>
      <w:bookmarkEnd w:id="4085"/>
      <w:r>
        <w:t xml:space="preserve"> – Удаление данных отчета</w:t>
      </w:r>
    </w:p>
    <w:p w:rsidR="00EF2D67" w:rsidRDefault="00B50BE5">
      <w:pPr>
        <w:pStyle w:val="30"/>
        <w:tabs>
          <w:tab w:val="clear" w:pos="1559"/>
          <w:tab w:val="left" w:pos="1560"/>
        </w:tabs>
        <w:ind w:left="0" w:firstLine="709"/>
      </w:pPr>
      <w:bookmarkStart w:id="4086" w:name="_Toc94180492"/>
      <w:bookmarkStart w:id="4087" w:name="_Toc94099554"/>
      <w:bookmarkStart w:id="4088" w:name="_Toc94101055"/>
      <w:bookmarkStart w:id="4089" w:name="_Toc94099672"/>
      <w:bookmarkStart w:id="4090" w:name="_Toc228204217"/>
      <w:bookmarkStart w:id="4091" w:name="_Toc78989213"/>
      <w:bookmarkStart w:id="4092" w:name="_Toc180058302"/>
      <w:bookmarkStart w:id="4093" w:name="_Toc236655112"/>
      <w:bookmarkEnd w:id="4086"/>
      <w:bookmarkEnd w:id="4087"/>
      <w:bookmarkEnd w:id="4088"/>
      <w:bookmarkEnd w:id="4089"/>
      <w:r>
        <w:t>Печать отчетной формы</w:t>
      </w:r>
      <w:bookmarkEnd w:id="4090"/>
      <w:bookmarkEnd w:id="4091"/>
      <w:bookmarkEnd w:id="4092"/>
      <w:bookmarkEnd w:id="4093"/>
    </w:p>
    <w:p w:rsidR="00EF2D67" w:rsidRDefault="00B50BE5">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 </w:instrText>
      </w:r>
      <w:r>
        <w:fldChar w:fldCharType="separate"/>
      </w:r>
      <w:r>
        <w:t>75</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7C854666" wp14:editId="1FEAC02D">
            <wp:extent cx="5940425" cy="2264410"/>
            <wp:effectExtent l="0" t="0" r="0" b="0"/>
            <wp:docPr id="89"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EF2D67" w:rsidRDefault="00B50BE5">
      <w:pPr>
        <w:tabs>
          <w:tab w:val="left" w:pos="851"/>
        </w:tabs>
        <w:spacing w:after="120"/>
        <w:ind w:firstLine="0"/>
        <w:jc w:val="center"/>
      </w:pPr>
      <w:bookmarkStart w:id="4094" w:name="_Ref62731921"/>
      <w:r>
        <w:t xml:space="preserve">Рисунок </w:t>
      </w:r>
      <w:fldSimple w:instr=" SEQ Рисунок \* ARABIC ">
        <w:r>
          <w:t>75</w:t>
        </w:r>
      </w:fldSimple>
      <w:bookmarkEnd w:id="4094"/>
      <w:r>
        <w:t xml:space="preserve"> – Печать ОФ из пространства идентификации</w:t>
      </w:r>
    </w:p>
    <w:p w:rsidR="00EF2D67" w:rsidRDefault="00B50BE5">
      <w:pPr>
        <w:pStyle w:val="30"/>
        <w:tabs>
          <w:tab w:val="clear" w:pos="1559"/>
          <w:tab w:val="left" w:pos="1560"/>
        </w:tabs>
        <w:ind w:left="0" w:firstLine="709"/>
      </w:pPr>
      <w:bookmarkStart w:id="4095" w:name="_Toc85546487"/>
      <w:bookmarkStart w:id="4096" w:name="_Toc88809981"/>
      <w:bookmarkStart w:id="4097" w:name="_Toc85469148"/>
      <w:bookmarkStart w:id="4098" w:name="_Toc89817517"/>
      <w:bookmarkStart w:id="4099" w:name="_Toc88651639"/>
      <w:bookmarkStart w:id="4100" w:name="_Toc88649893"/>
      <w:bookmarkStart w:id="4101" w:name="_Toc88648890"/>
      <w:bookmarkStart w:id="4102" w:name="_Toc88650559"/>
      <w:bookmarkStart w:id="4103" w:name="_Toc88651734"/>
      <w:bookmarkStart w:id="4104" w:name="_Toc88810039"/>
      <w:bookmarkStart w:id="4105" w:name="_Toc83304581"/>
      <w:bookmarkStart w:id="4106" w:name="_Toc80283130"/>
      <w:bookmarkStart w:id="4107" w:name="_Toc83309508"/>
      <w:bookmarkStart w:id="4108" w:name="_Toc83306918"/>
      <w:bookmarkStart w:id="4109" w:name="_Toc85468953"/>
      <w:bookmarkStart w:id="4110" w:name="_Toc85197929"/>
      <w:bookmarkStart w:id="4111" w:name="_Toc78989214"/>
      <w:bookmarkStart w:id="4112" w:name="_Toc180058303"/>
      <w:bookmarkStart w:id="4113" w:name="_Toc228204218"/>
      <w:bookmarkStart w:id="4114" w:name="_Toc236655113"/>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r>
        <w:t>Выгрузка данных отчетной формы</w:t>
      </w:r>
      <w:bookmarkEnd w:id="4111"/>
      <w:bookmarkEnd w:id="4112"/>
      <w:bookmarkEnd w:id="4113"/>
      <w:bookmarkEnd w:id="4114"/>
    </w:p>
    <w:p w:rsidR="00EF2D67" w:rsidRDefault="00B50BE5">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 </w:instrText>
      </w:r>
      <w:r>
        <w:fldChar w:fldCharType="separate"/>
      </w:r>
      <w:r>
        <w:t>76</w:t>
      </w:r>
      <w:r>
        <w:fldChar w:fldCharType="end"/>
      </w:r>
      <w:r>
        <w:t xml:space="preserve"> или из редактора ОФ в соответствии с рисунком </w:t>
      </w:r>
      <w:r>
        <w:fldChar w:fldCharType="begin"/>
      </w:r>
      <w:r>
        <w:instrText xml:space="preserve"> REF _Ref62731960 \h </w:instrText>
      </w:r>
      <w:r>
        <w:fldChar w:fldCharType="separate"/>
      </w:r>
      <w:r>
        <w:t>78</w:t>
      </w:r>
      <w:r>
        <w:fldChar w:fldCharType="end"/>
      </w:r>
      <w:r>
        <w:t>.</w:t>
      </w:r>
    </w:p>
    <w:p w:rsidR="00EF2D67" w:rsidRDefault="00B50BE5">
      <w:pPr>
        <w:pStyle w:val="afff1"/>
        <w:tabs>
          <w:tab w:val="left" w:pos="851"/>
        </w:tabs>
        <w:ind w:left="0" w:firstLine="0"/>
        <w:jc w:val="center"/>
      </w:pPr>
      <w:r>
        <w:rPr>
          <w:noProof/>
          <w:lang w:eastAsia="ru-RU"/>
        </w:rPr>
        <w:lastRenderedPageBreak/>
        <w:drawing>
          <wp:inline distT="0" distB="0" distL="0" distR="0" wp14:anchorId="0BDB4169" wp14:editId="7569226C">
            <wp:extent cx="5940425" cy="2217420"/>
            <wp:effectExtent l="0" t="0" r="0" b="0"/>
            <wp:docPr id="90"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EF2D67" w:rsidRDefault="00B50BE5">
      <w:pPr>
        <w:tabs>
          <w:tab w:val="left" w:pos="851"/>
        </w:tabs>
        <w:spacing w:after="120"/>
        <w:ind w:firstLine="0"/>
        <w:jc w:val="center"/>
      </w:pPr>
      <w:bookmarkStart w:id="4115" w:name="_Ref62731948"/>
      <w:r>
        <w:t xml:space="preserve">Рисунок </w:t>
      </w:r>
      <w:fldSimple w:instr=" SEQ Рисунок \* ARABIC ">
        <w:r>
          <w:t>76</w:t>
        </w:r>
      </w:fldSimple>
      <w:bookmarkEnd w:id="4115"/>
      <w:r>
        <w:t xml:space="preserve"> – Выгрузка данных ОФ в файл из пространства идентификации</w:t>
      </w:r>
    </w:p>
    <w:p w:rsidR="00EF2D67" w:rsidRDefault="00B50BE5">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 </w:instrText>
      </w:r>
      <w:r>
        <w:fldChar w:fldCharType="separate"/>
      </w:r>
      <w:r>
        <w:t>77</w:t>
      </w:r>
      <w:r>
        <w:fldChar w:fldCharType="end"/>
      </w:r>
      <w:r>
        <w:t>. Можно выгрузить отчётность в формате:</w:t>
      </w:r>
    </w:p>
    <w:p w:rsidR="00EF2D67" w:rsidRDefault="00B50BE5">
      <w:pPr>
        <w:pStyle w:val="afff1"/>
        <w:numPr>
          <w:ilvl w:val="0"/>
          <w:numId w:val="36"/>
        </w:numPr>
        <w:tabs>
          <w:tab w:val="left" w:pos="851"/>
          <w:tab w:val="left" w:pos="1134"/>
          <w:tab w:val="left" w:pos="1276"/>
        </w:tabs>
        <w:ind w:left="0" w:firstLine="709"/>
      </w:pPr>
      <w:r>
        <w:t>XML;</w:t>
      </w:r>
    </w:p>
    <w:p w:rsidR="00EF2D67" w:rsidRDefault="00B50BE5">
      <w:pPr>
        <w:pStyle w:val="afff1"/>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EF2D67" w:rsidRDefault="00B50BE5">
      <w:pPr>
        <w:pStyle w:val="afff1"/>
        <w:numPr>
          <w:ilvl w:val="0"/>
          <w:numId w:val="36"/>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EF2D67" w:rsidRDefault="00B50BE5">
      <w:pPr>
        <w:tabs>
          <w:tab w:val="left" w:pos="851"/>
        </w:tabs>
      </w:pPr>
      <w:r>
        <w:t>Информацию по формату «Дельта» можно посмотреть по кнопке «Знак вопроса»</w:t>
      </w:r>
      <w:r>
        <w:rPr>
          <w:noProof/>
          <w:lang w:eastAsia="ru-RU"/>
        </w:rPr>
        <w:drawing>
          <wp:inline distT="0" distB="0" distL="0" distR="0" wp14:anchorId="5D5A7BCC" wp14:editId="734C36F8">
            <wp:extent cx="178435" cy="189865"/>
            <wp:effectExtent l="0" t="0" r="0" b="0"/>
            <wp:docPr id="91"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132"/>
                    <pic:cNvPicPr>
                      <a:picLocks noChangeAspect="1" noChangeArrowheads="1"/>
                    </pic:cNvPicPr>
                  </pic:nvPicPr>
                  <pic:blipFill>
                    <a:blip r:embed="rId64"/>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«Отчётность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t>А</w:t>
      </w:r>
      <w:r>
        <w:fldChar w:fldCharType="end"/>
      </w:r>
      <w:r>
        <w:t xml:space="preserve"> документа [</w:t>
      </w:r>
      <w:r>
        <w:fldChar w:fldCharType="begin"/>
      </w:r>
      <w:r>
        <w:instrText xml:space="preserve"> REF _Ref100818599 \n \n \h </w:instrText>
      </w:r>
      <w:r>
        <w:fldChar w:fldCharType="separate"/>
      </w:r>
      <w:r>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EF2D67" w:rsidRDefault="00B50BE5">
      <w:pPr>
        <w:pStyle w:val="afff1"/>
        <w:tabs>
          <w:tab w:val="left" w:pos="851"/>
        </w:tabs>
        <w:ind w:left="0" w:firstLine="0"/>
        <w:jc w:val="center"/>
        <w:rPr>
          <w:lang w:eastAsia="ru-RU"/>
        </w:rPr>
      </w:pPr>
      <w:r>
        <w:rPr>
          <w:noProof/>
          <w:lang w:eastAsia="ru-RU"/>
        </w:rPr>
        <w:drawing>
          <wp:inline distT="0" distB="0" distL="0" distR="0" wp14:anchorId="4DE5BD95" wp14:editId="01A6CFC7">
            <wp:extent cx="3466465" cy="1874520"/>
            <wp:effectExtent l="0" t="0" r="0" b="0"/>
            <wp:docPr id="92"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EF2D67" w:rsidRDefault="00B50BE5">
      <w:pPr>
        <w:tabs>
          <w:tab w:val="left" w:pos="851"/>
        </w:tabs>
        <w:spacing w:after="120"/>
        <w:ind w:firstLine="0"/>
        <w:jc w:val="center"/>
        <w:rPr>
          <w:lang w:eastAsia="ru-RU"/>
        </w:rPr>
      </w:pPr>
      <w:bookmarkStart w:id="4116" w:name="_Ref108712496"/>
      <w:r>
        <w:t xml:space="preserve">Рисунок </w:t>
      </w:r>
      <w:fldSimple w:instr=" SEQ Рисунок \* ARABIC ">
        <w:r>
          <w:t>77</w:t>
        </w:r>
      </w:fldSimple>
      <w:bookmarkEnd w:id="4116"/>
      <w:r>
        <w:t xml:space="preserve"> – Выбор формата выгрузки данных</w:t>
      </w:r>
    </w:p>
    <w:p w:rsidR="00EF2D67" w:rsidRDefault="00B50BE5">
      <w:pPr>
        <w:pStyle w:val="afff1"/>
        <w:tabs>
          <w:tab w:val="left" w:pos="851"/>
        </w:tabs>
        <w:ind w:left="0" w:firstLine="0"/>
        <w:jc w:val="center"/>
      </w:pPr>
      <w:r>
        <w:rPr>
          <w:noProof/>
          <w:lang w:eastAsia="ru-RU"/>
        </w:rPr>
        <w:lastRenderedPageBreak/>
        <w:drawing>
          <wp:inline distT="0" distB="0" distL="0" distR="0" wp14:anchorId="777DC62E" wp14:editId="2F28B817">
            <wp:extent cx="5931535" cy="3111500"/>
            <wp:effectExtent l="0" t="0" r="0" b="0"/>
            <wp:docPr id="93"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Изображение15"/>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EF2D67" w:rsidRDefault="00B50BE5">
      <w:pPr>
        <w:tabs>
          <w:tab w:val="left" w:pos="851"/>
        </w:tabs>
        <w:spacing w:after="120"/>
        <w:ind w:firstLine="0"/>
        <w:jc w:val="center"/>
      </w:pPr>
      <w:bookmarkStart w:id="4117" w:name="_Ref62731960"/>
      <w:r>
        <w:t xml:space="preserve">Рисунок </w:t>
      </w:r>
      <w:fldSimple w:instr=" SEQ Рисунок \* ARABIC ">
        <w:r>
          <w:t>78</w:t>
        </w:r>
      </w:fldSimple>
      <w:bookmarkEnd w:id="4117"/>
      <w:r>
        <w:t xml:space="preserve"> – Выгрузка данных ОФ в </w:t>
      </w:r>
      <w:r>
        <w:rPr>
          <w:lang w:val="en-US"/>
        </w:rPr>
        <w:t>XML</w:t>
      </w:r>
      <w:r>
        <w:t xml:space="preserve"> – файл ОФ из редактора ОФ</w:t>
      </w:r>
    </w:p>
    <w:p w:rsidR="00EF2D67" w:rsidRDefault="00B50BE5">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t>4.1.5</w:t>
      </w:r>
      <w:r>
        <w:fldChar w:fldCharType="end"/>
      </w:r>
      <w:r>
        <w:t>.</w:t>
      </w:r>
    </w:p>
    <w:p w:rsidR="00EF2D67" w:rsidRDefault="00B50BE5">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 </w:instrText>
      </w:r>
      <w:r>
        <w:fldChar w:fldCharType="separate"/>
      </w:r>
      <w:r>
        <w:t xml:space="preserve"> 79</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 </w:instrText>
      </w:r>
      <w:r>
        <w:fldChar w:fldCharType="separate"/>
      </w:r>
      <w:r>
        <w:t>80</w:t>
      </w:r>
      <w:r>
        <w:fldChar w:fldCharType="end"/>
      </w:r>
      <w:r>
        <w:t>.</w:t>
      </w:r>
    </w:p>
    <w:p w:rsidR="00EF2D67" w:rsidRDefault="00B50BE5">
      <w:pPr>
        <w:keepNext/>
        <w:tabs>
          <w:tab w:val="left" w:pos="851"/>
        </w:tabs>
        <w:ind w:firstLine="0"/>
        <w:jc w:val="center"/>
      </w:pPr>
      <w:r>
        <w:rPr>
          <w:noProof/>
          <w:lang w:eastAsia="ru-RU"/>
        </w:rPr>
        <w:lastRenderedPageBreak/>
        <w:drawing>
          <wp:inline distT="0" distB="0" distL="0" distR="0" wp14:anchorId="482B2698" wp14:editId="3A745FB3">
            <wp:extent cx="5940425" cy="3396615"/>
            <wp:effectExtent l="0" t="0" r="0" b="0"/>
            <wp:docPr id="9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EF2D67" w:rsidRDefault="00B50BE5">
      <w:pPr>
        <w:pStyle w:val="caption11"/>
      </w:pPr>
      <w:bookmarkStart w:id="4118" w:name="_Ref132637602"/>
      <w:r>
        <w:t xml:space="preserve">Рисунок </w:t>
      </w:r>
      <w:fldSimple w:instr=" SEQ Рисунок \* ARABIC ">
        <w:r>
          <w:t>79</w:t>
        </w:r>
      </w:fldSimple>
      <w:bookmarkEnd w:id="4118"/>
      <w:r>
        <w:t xml:space="preserve"> – Протокол контроля по </w:t>
      </w:r>
      <w:r>
        <w:rPr>
          <w:lang w:val="en-US"/>
        </w:rPr>
        <w:t>XSD</w:t>
      </w:r>
      <w:r>
        <w:t xml:space="preserve"> – схеме</w:t>
      </w:r>
    </w:p>
    <w:p w:rsidR="00EF2D67" w:rsidRDefault="00B50BE5">
      <w:pPr>
        <w:keepNext/>
        <w:ind w:firstLine="0"/>
        <w:jc w:val="center"/>
      </w:pPr>
      <w:r>
        <w:rPr>
          <w:noProof/>
          <w:lang w:eastAsia="ru-RU"/>
        </w:rPr>
        <w:drawing>
          <wp:inline distT="0" distB="0" distL="0" distR="0" wp14:anchorId="1D881EA3" wp14:editId="0A0C0712">
            <wp:extent cx="4258310" cy="1325880"/>
            <wp:effectExtent l="0" t="0" r="0" b="0"/>
            <wp:docPr id="95"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EF2D67" w:rsidRDefault="00B50BE5">
      <w:pPr>
        <w:pStyle w:val="caption11"/>
      </w:pPr>
      <w:bookmarkStart w:id="4119" w:name="_Ref132637603"/>
      <w:r>
        <w:t xml:space="preserve">Рисунок </w:t>
      </w:r>
      <w:fldSimple w:instr=" SEQ Рисунок \* ARABIC ">
        <w:r>
          <w:t>80</w:t>
        </w:r>
      </w:fldSimple>
      <w:bookmarkEnd w:id="4119"/>
      <w:r>
        <w:t xml:space="preserve"> – Предупреждение о структурных ошибках </w:t>
      </w:r>
      <w:r>
        <w:rPr>
          <w:lang w:val="en-US"/>
        </w:rPr>
        <w:t>XML</w:t>
      </w:r>
      <w:r>
        <w:t xml:space="preserve"> файла</w:t>
      </w:r>
    </w:p>
    <w:p w:rsidR="00EF2D67" w:rsidRDefault="00B50BE5">
      <w:pPr>
        <w:pStyle w:val="30"/>
        <w:tabs>
          <w:tab w:val="clear" w:pos="1559"/>
          <w:tab w:val="left" w:pos="1560"/>
        </w:tabs>
        <w:ind w:left="0" w:firstLine="709"/>
      </w:pPr>
      <w:bookmarkStart w:id="4120" w:name="_Toc97932483"/>
      <w:bookmarkStart w:id="4121" w:name="_Toc96350173"/>
      <w:bookmarkStart w:id="4122" w:name="_Toc96341837"/>
      <w:bookmarkStart w:id="4123" w:name="_Toc101773768"/>
      <w:bookmarkStart w:id="4124" w:name="_Toc101774070"/>
      <w:bookmarkStart w:id="4125" w:name="_Toc101790379"/>
      <w:bookmarkStart w:id="4126" w:name="_Toc99111811"/>
      <w:bookmarkStart w:id="4127" w:name="_Toc98863424"/>
      <w:bookmarkStart w:id="4128" w:name="_Toc102567162"/>
      <w:bookmarkStart w:id="4129" w:name="_Toc103951569"/>
      <w:bookmarkStart w:id="4130" w:name="_Toc104906590"/>
      <w:bookmarkStart w:id="4131" w:name="_Toc94099557"/>
      <w:bookmarkStart w:id="4132" w:name="_Toc94099675"/>
      <w:bookmarkStart w:id="4133" w:name="_Toc94101058"/>
      <w:bookmarkStart w:id="4134" w:name="_Toc94180495"/>
      <w:bookmarkStart w:id="4135" w:name="_Toc101356393"/>
      <w:bookmarkStart w:id="4136" w:name="_Toc101875952"/>
      <w:bookmarkStart w:id="4137" w:name="_Toc132638096"/>
      <w:bookmarkStart w:id="4138" w:name="_Toc132721023"/>
      <w:bookmarkStart w:id="4139" w:name="_Toc137719221"/>
      <w:bookmarkStart w:id="4140" w:name="_Toc138323727"/>
      <w:bookmarkStart w:id="4141" w:name="_Toc138324766"/>
      <w:bookmarkStart w:id="4142" w:name="_Toc101358314"/>
      <w:bookmarkStart w:id="4143" w:name="_Toc103946846"/>
      <w:bookmarkStart w:id="4144" w:name="_Toc138324111"/>
      <w:bookmarkStart w:id="4145" w:name="_Toc98955146"/>
      <w:bookmarkStart w:id="4146" w:name="_Toc100840964"/>
      <w:bookmarkStart w:id="4147" w:name="_Toc100825446"/>
      <w:bookmarkStart w:id="4148" w:name="_Toc100759180"/>
      <w:bookmarkStart w:id="4149" w:name="_Toc100754573"/>
      <w:bookmarkStart w:id="4150" w:name="_Toc180058304"/>
      <w:bookmarkStart w:id="4151" w:name="_Toc228204219"/>
      <w:bookmarkStart w:id="4152" w:name="_Toc236655114"/>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r>
        <w:t>Особенности работы с отчетными формами, имеющими подразделы</w:t>
      </w:r>
      <w:bookmarkEnd w:id="4150"/>
      <w:bookmarkEnd w:id="4151"/>
      <w:bookmarkEnd w:id="4152"/>
    </w:p>
    <w:p w:rsidR="00EF2D67" w:rsidRDefault="00B50BE5">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 </w:instrText>
      </w:r>
      <w:r>
        <w:rPr>
          <w:lang w:eastAsia="ru-RU"/>
        </w:rPr>
      </w:r>
      <w:r>
        <w:rPr>
          <w:lang w:eastAsia="ru-RU"/>
        </w:rPr>
        <w:fldChar w:fldCharType="separate"/>
      </w:r>
      <w:r>
        <w:rPr>
          <w:lang w:eastAsia="ru-RU"/>
        </w:rPr>
        <w:t>81</w:t>
      </w:r>
      <w:r>
        <w:rPr>
          <w:lang w:eastAsia="ru-RU"/>
        </w:rPr>
        <w:fldChar w:fldCharType="end"/>
      </w:r>
      <w:r>
        <w:rPr>
          <w:lang w:eastAsia="ru-RU"/>
        </w:rPr>
        <w:t>.</w:t>
      </w:r>
    </w:p>
    <w:p w:rsidR="00EF2D67" w:rsidRDefault="00B50BE5">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EF2D67" w:rsidRDefault="00B50BE5">
      <w:pPr>
        <w:tabs>
          <w:tab w:val="left" w:pos="851"/>
        </w:tabs>
        <w:ind w:firstLine="0"/>
        <w:jc w:val="center"/>
        <w:rPr>
          <w:lang w:eastAsia="ru-RU"/>
        </w:rPr>
      </w:pPr>
      <w:r>
        <w:rPr>
          <w:noProof/>
          <w:lang w:eastAsia="ru-RU"/>
        </w:rPr>
        <w:lastRenderedPageBreak/>
        <w:drawing>
          <wp:inline distT="0" distB="0" distL="0" distR="0" wp14:anchorId="0A77E554" wp14:editId="34A58C4D">
            <wp:extent cx="5940425" cy="2370455"/>
            <wp:effectExtent l="0" t="0" r="0" b="0"/>
            <wp:docPr id="96"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EF2D67" w:rsidRDefault="00B50BE5">
      <w:pPr>
        <w:tabs>
          <w:tab w:val="left" w:pos="851"/>
        </w:tabs>
        <w:spacing w:after="120"/>
        <w:ind w:firstLine="0"/>
        <w:jc w:val="center"/>
      </w:pPr>
      <w:bookmarkStart w:id="4153" w:name="_Ref88648911"/>
      <w:r>
        <w:t xml:space="preserve">Рисунок </w:t>
      </w:r>
      <w:fldSimple w:instr=" SEQ Рисунок \* ARABIC ">
        <w:r>
          <w:t>81</w:t>
        </w:r>
      </w:fldSimple>
      <w:bookmarkEnd w:id="4153"/>
      <w:r>
        <w:t xml:space="preserve"> – Группировка ОФ с разделами в меню типа «дерево»</w:t>
      </w:r>
    </w:p>
    <w:p w:rsidR="00EF2D67" w:rsidRDefault="00B50BE5">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 </w:instrText>
      </w:r>
      <w:r>
        <w:rPr>
          <w:lang w:eastAsia="ru-RU"/>
        </w:rPr>
      </w:r>
      <w:r>
        <w:rPr>
          <w:lang w:eastAsia="ru-RU"/>
        </w:rPr>
        <w:fldChar w:fldCharType="separate"/>
      </w:r>
      <w:r>
        <w:rPr>
          <w:lang w:eastAsia="ru-RU"/>
        </w:rPr>
        <w:t>82</w:t>
      </w:r>
      <w:r>
        <w:rPr>
          <w:lang w:eastAsia="ru-RU"/>
        </w:rPr>
        <w:fldChar w:fldCharType="end"/>
      </w:r>
      <w:r>
        <w:rPr>
          <w:lang w:eastAsia="ru-RU"/>
        </w:rPr>
        <w:t xml:space="preserve">. При этом, при необходимости загрузки всех разделов необходимо </w:t>
      </w:r>
      <w:r>
        <w:t>в соответствии с рисунком</w:t>
      </w:r>
      <w:r>
        <w:fldChar w:fldCharType="begin"/>
      </w:r>
      <w:r>
        <w:instrText xml:space="preserve"> REF _Ref62731974 \h </w:instrText>
      </w:r>
      <w:r>
        <w:fldChar w:fldCharType="separate"/>
      </w:r>
      <w:r>
        <w:t xml:space="preserve"> 51</w:t>
      </w:r>
      <w:r>
        <w:fldChar w:fldCharType="end"/>
      </w:r>
      <w:r>
        <w:t xml:space="preserve"> </w:t>
      </w:r>
      <w:r>
        <w:rPr>
          <w:lang w:eastAsia="ru-RU"/>
        </w:rPr>
        <w:t>выбрать опцию «Сохранить в БД», а не «Открыть в редакторе».</w:t>
      </w:r>
    </w:p>
    <w:p w:rsidR="00EF2D67" w:rsidRDefault="00B50BE5">
      <w:pPr>
        <w:tabs>
          <w:tab w:val="left" w:pos="851"/>
        </w:tabs>
      </w:pPr>
      <w:r>
        <w:rPr>
          <w:lang w:eastAsia="ru-RU"/>
        </w:rPr>
        <w:t>На дополнительных подразделах можно загружать данные только в сам выбранный подраздел.</w:t>
      </w:r>
    </w:p>
    <w:p w:rsidR="00EF2D67" w:rsidRDefault="00B50BE5">
      <w:pPr>
        <w:tabs>
          <w:tab w:val="left" w:pos="851"/>
        </w:tabs>
        <w:ind w:firstLine="0"/>
        <w:jc w:val="center"/>
        <w:rPr>
          <w:lang w:eastAsia="ru-RU"/>
        </w:rPr>
      </w:pPr>
      <w:r>
        <w:rPr>
          <w:noProof/>
          <w:lang w:eastAsia="ru-RU"/>
        </w:rPr>
        <w:drawing>
          <wp:inline distT="0" distB="0" distL="0" distR="0" wp14:anchorId="4E043612" wp14:editId="129B310D">
            <wp:extent cx="5940425" cy="2401570"/>
            <wp:effectExtent l="0" t="0" r="0" b="0"/>
            <wp:docPr id="97"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EF2D67" w:rsidRDefault="00B50BE5">
      <w:pPr>
        <w:tabs>
          <w:tab w:val="left" w:pos="851"/>
        </w:tabs>
        <w:spacing w:after="120"/>
        <w:ind w:firstLine="0"/>
        <w:jc w:val="center"/>
      </w:pPr>
      <w:bookmarkStart w:id="4154" w:name="_Ref116295904"/>
      <w:r>
        <w:t xml:space="preserve">Рисунок </w:t>
      </w:r>
      <w:fldSimple w:instr=" SEQ Рисунок \* ARABIC ">
        <w:r>
          <w:t>82</w:t>
        </w:r>
      </w:fldSimple>
      <w:bookmarkEnd w:id="4154"/>
      <w:r>
        <w:t xml:space="preserve"> – Работа с разделом для формы с разделами</w:t>
      </w:r>
    </w:p>
    <w:p w:rsidR="00EF2D67" w:rsidRDefault="00B50BE5">
      <w:pPr>
        <w:pStyle w:val="30"/>
        <w:tabs>
          <w:tab w:val="clear" w:pos="1559"/>
          <w:tab w:val="left" w:pos="1560"/>
        </w:tabs>
        <w:ind w:left="0" w:firstLine="709"/>
      </w:pPr>
      <w:bookmarkStart w:id="4155" w:name="_Toc127455284"/>
      <w:bookmarkStart w:id="4156" w:name="_Toc127455058"/>
      <w:bookmarkStart w:id="4157" w:name="_Toc127454832"/>
      <w:bookmarkStart w:id="4158" w:name="_Toc127454606"/>
      <w:bookmarkStart w:id="4159" w:name="_Toc130459671"/>
      <w:bookmarkStart w:id="4160" w:name="_Toc129006523"/>
      <w:bookmarkStart w:id="4161" w:name="_Toc127456191"/>
      <w:bookmarkStart w:id="4162" w:name="_Toc127454380"/>
      <w:bookmarkStart w:id="4163" w:name="_Toc126742983"/>
      <w:bookmarkStart w:id="4164" w:name="_Toc127456417"/>
      <w:bookmarkStart w:id="4165" w:name="_Toc126740464"/>
      <w:bookmarkStart w:id="4166" w:name="_Toc127455736"/>
      <w:bookmarkStart w:id="4167" w:name="_Toc127455510"/>
      <w:bookmarkStart w:id="4168" w:name="_Toc127457775"/>
      <w:bookmarkStart w:id="4169" w:name="_Toc127529547"/>
      <w:bookmarkStart w:id="4170" w:name="_Toc127456643"/>
      <w:bookmarkStart w:id="4171" w:name="_Toc127527585"/>
      <w:bookmarkStart w:id="4172" w:name="_Toc127457323"/>
      <w:bookmarkStart w:id="4173" w:name="_Toc127524160"/>
      <w:bookmarkStart w:id="4174" w:name="_Toc127455963"/>
      <w:bookmarkStart w:id="4175" w:name="_Toc127457549"/>
      <w:bookmarkStart w:id="4176" w:name="_Toc126822521"/>
      <w:bookmarkStart w:id="4177" w:name="_Toc127457096"/>
      <w:bookmarkStart w:id="4178" w:name="_Toc127456870"/>
      <w:bookmarkStart w:id="4179" w:name="_Toc127529774"/>
      <w:bookmarkStart w:id="4180" w:name="_Toc180058305"/>
      <w:bookmarkStart w:id="4181" w:name="_Toc228204220"/>
      <w:bookmarkStart w:id="4182" w:name="_Ref125468131"/>
      <w:bookmarkStart w:id="4183" w:name="_Toc236655115"/>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r>
        <w:t>Ввод данных по дополнительным потокам</w:t>
      </w:r>
      <w:bookmarkEnd w:id="4180"/>
      <w:bookmarkEnd w:id="4181"/>
      <w:bookmarkEnd w:id="4182"/>
      <w:bookmarkEnd w:id="4183"/>
    </w:p>
    <w:p w:rsidR="00EF2D67" w:rsidRDefault="00B50BE5">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«Отчётность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w:t>
      </w:r>
      <w:r>
        <w:lastRenderedPageBreak/>
        <w:t>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EF2D67" w:rsidRDefault="00B50BE5">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EF2D67" w:rsidRDefault="00B50BE5">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EF2D67" w:rsidRDefault="00B50BE5">
      <w:pPr>
        <w:pStyle w:val="20"/>
        <w:ind w:left="0" w:firstLine="709"/>
      </w:pPr>
      <w:bookmarkStart w:id="4184" w:name="_Toc180058306"/>
      <w:bookmarkStart w:id="4185" w:name="_Toc228204221"/>
      <w:bookmarkStart w:id="4186" w:name="_Toc236655116"/>
      <w:r>
        <w:t>Редактирование отчетных данных</w:t>
      </w:r>
      <w:bookmarkEnd w:id="4184"/>
      <w:bookmarkEnd w:id="4185"/>
      <w:bookmarkEnd w:id="4186"/>
    </w:p>
    <w:p w:rsidR="00EF2D67" w:rsidRDefault="00B50BE5">
      <w:pPr>
        <w:pStyle w:val="30"/>
        <w:tabs>
          <w:tab w:val="clear" w:pos="1559"/>
          <w:tab w:val="left" w:pos="1560"/>
        </w:tabs>
        <w:ind w:left="0" w:firstLine="709"/>
      </w:pPr>
      <w:bookmarkStart w:id="4187" w:name="_Toc180058307"/>
      <w:bookmarkStart w:id="4188" w:name="_Toc228204222"/>
      <w:bookmarkStart w:id="4189" w:name="_Toc126592910"/>
      <w:bookmarkStart w:id="4190" w:name="_Toc236655117"/>
      <w:r>
        <w:t>Запуск редактора отчетных форм</w:t>
      </w:r>
      <w:bookmarkEnd w:id="4187"/>
      <w:bookmarkEnd w:id="4188"/>
      <w:bookmarkEnd w:id="4189"/>
      <w:bookmarkEnd w:id="4190"/>
    </w:p>
    <w:p w:rsidR="00EF2D67" w:rsidRDefault="00B50BE5">
      <w:pPr>
        <w:tabs>
          <w:tab w:val="left" w:pos="851"/>
        </w:tabs>
        <w:spacing w:after="240"/>
      </w:pPr>
      <w:r>
        <w:t xml:space="preserve">Для ввода данных вручную в соответствии с рисунком </w:t>
      </w:r>
      <w:r>
        <w:fldChar w:fldCharType="begin"/>
      </w:r>
      <w:r>
        <w:instrText xml:space="preserve"> REF _Ref126582983 \h </w:instrText>
      </w:r>
      <w:r>
        <w:fldChar w:fldCharType="separate"/>
      </w:r>
      <w:r>
        <w:t>83</w:t>
      </w:r>
      <w:r>
        <w:fldChar w:fldCharType="end"/>
      </w:r>
      <w:r>
        <w:t xml:space="preserve"> следует нажать кнопку «Создать» в пространстве идентификации.</w:t>
      </w:r>
    </w:p>
    <w:p w:rsidR="00EF2D67" w:rsidRDefault="00B50BE5">
      <w:pPr>
        <w:tabs>
          <w:tab w:val="left" w:pos="851"/>
        </w:tabs>
        <w:ind w:firstLine="0"/>
        <w:jc w:val="center"/>
      </w:pPr>
      <w:r>
        <w:rPr>
          <w:noProof/>
          <w:lang w:eastAsia="ru-RU"/>
        </w:rPr>
        <w:drawing>
          <wp:inline distT="0" distB="0" distL="0" distR="0" wp14:anchorId="66B57166" wp14:editId="59CC404D">
            <wp:extent cx="5937885" cy="3973830"/>
            <wp:effectExtent l="0" t="0" r="0" b="0"/>
            <wp:docPr id="9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EF2D67" w:rsidRDefault="00B50BE5">
      <w:pPr>
        <w:pStyle w:val="caption11"/>
      </w:pPr>
      <w:bookmarkStart w:id="4191" w:name="_Ref126582983"/>
      <w:bookmarkStart w:id="4192" w:name="_Ref126237224"/>
      <w:bookmarkStart w:id="4193" w:name="_Ref126582972"/>
      <w:bookmarkStart w:id="4194" w:name="_Ref126228627"/>
      <w:r>
        <w:t xml:space="preserve">Рисунок </w:t>
      </w:r>
      <w:fldSimple w:instr=" SEQ Рисунок \* ARABIC ">
        <w:r>
          <w:t>83</w:t>
        </w:r>
      </w:fldSimple>
      <w:bookmarkEnd w:id="4191"/>
      <w:r>
        <w:t xml:space="preserve"> </w:t>
      </w:r>
      <w:bookmarkStart w:id="4195" w:name="_Ref126582987"/>
      <w:r>
        <w:t>– Создание новой ОФ</w:t>
      </w:r>
      <w:bookmarkEnd w:id="4192"/>
      <w:bookmarkEnd w:id="4193"/>
      <w:bookmarkEnd w:id="4194"/>
      <w:bookmarkEnd w:id="4195"/>
    </w:p>
    <w:p w:rsidR="00EF2D67" w:rsidRDefault="00B50BE5">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 </w:instrText>
      </w:r>
      <w:r>
        <w:fldChar w:fldCharType="separate"/>
      </w:r>
      <w:r>
        <w:t>84</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0BCBB98B" wp14:editId="2199CEBB">
            <wp:extent cx="4316730" cy="616585"/>
            <wp:effectExtent l="0" t="0" r="0" b="0"/>
            <wp:docPr id="99"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EF2D67" w:rsidRDefault="00B50BE5">
      <w:pPr>
        <w:pStyle w:val="caption11"/>
        <w:spacing w:before="0" w:after="120"/>
      </w:pPr>
      <w:bookmarkStart w:id="4196" w:name="_Ref126586708"/>
      <w:r>
        <w:t xml:space="preserve">Рисунок </w:t>
      </w:r>
      <w:fldSimple w:instr=" SEQ Рисунок \* ARABIC ">
        <w:r>
          <w:t>84</w:t>
        </w:r>
      </w:fldSimple>
      <w:bookmarkEnd w:id="4196"/>
      <w:r>
        <w:t xml:space="preserve"> – Открыть форму на редактирование</w:t>
      </w:r>
    </w:p>
    <w:p w:rsidR="00EF2D67" w:rsidRDefault="00B50BE5">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 </w:instrText>
      </w:r>
      <w:r>
        <w:fldChar w:fldCharType="separate"/>
      </w:r>
      <w:r>
        <w:t xml:space="preserve"> 85</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 </w:instrText>
      </w:r>
      <w:r>
        <w:fldChar w:fldCharType="separate"/>
      </w:r>
      <w:r>
        <w:t>86</w:t>
      </w:r>
      <w:r>
        <w:fldChar w:fldCharType="end"/>
      </w:r>
      <w:r>
        <w:t>.</w:t>
      </w:r>
    </w:p>
    <w:p w:rsidR="00EF2D67" w:rsidRDefault="00B50BE5">
      <w:pPr>
        <w:ind w:firstLine="0"/>
        <w:rPr>
          <w:iCs/>
          <w:lang w:val="en-US" w:eastAsia="ru-RU"/>
        </w:rPr>
      </w:pPr>
      <w:r>
        <w:rPr>
          <w:noProof/>
          <w:lang w:eastAsia="ru-RU"/>
        </w:rPr>
        <w:drawing>
          <wp:inline distT="0" distB="0" distL="0" distR="0" wp14:anchorId="249CAF7B" wp14:editId="2A04C977">
            <wp:extent cx="5931535" cy="4031615"/>
            <wp:effectExtent l="0" t="0" r="0" b="0"/>
            <wp:docPr id="100"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EF2D67" w:rsidRDefault="00B50BE5">
      <w:pPr>
        <w:pStyle w:val="caption11"/>
        <w:spacing w:before="0" w:after="120"/>
        <w:rPr>
          <w:lang w:eastAsia="ru-RU"/>
        </w:rPr>
      </w:pPr>
      <w:bookmarkStart w:id="4197" w:name="_Ref126586916"/>
      <w:r>
        <w:t xml:space="preserve">Рисунок </w:t>
      </w:r>
      <w:fldSimple w:instr=" SEQ Рисунок \* ARABIC ">
        <w:r>
          <w:t>85</w:t>
        </w:r>
      </w:fldSimple>
      <w:bookmarkEnd w:id="4197"/>
      <w:r>
        <w:t xml:space="preserve"> – Редактор ОФ</w:t>
      </w:r>
    </w:p>
    <w:p w:rsidR="00EF2D67" w:rsidRDefault="00B50BE5">
      <w:pPr>
        <w:tabs>
          <w:tab w:val="left" w:pos="851"/>
        </w:tabs>
        <w:ind w:firstLine="0"/>
        <w:rPr>
          <w:lang w:val="en-US" w:eastAsia="ru-RU"/>
        </w:rPr>
      </w:pPr>
      <w:r>
        <w:rPr>
          <w:noProof/>
          <w:lang w:eastAsia="ru-RU"/>
        </w:rPr>
        <w:drawing>
          <wp:inline distT="0" distB="0" distL="0" distR="0" wp14:anchorId="14B1B486" wp14:editId="00672770">
            <wp:extent cx="5939790" cy="954405"/>
            <wp:effectExtent l="0" t="0" r="0" b="0"/>
            <wp:docPr id="101"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EF2D67" w:rsidRDefault="00B50BE5">
      <w:pPr>
        <w:pStyle w:val="caption11"/>
        <w:rPr>
          <w:lang w:eastAsia="ru-RU"/>
        </w:rPr>
      </w:pPr>
      <w:bookmarkStart w:id="4198"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86</w:t>
      </w:r>
      <w:r>
        <w:rPr>
          <w:lang w:eastAsia="ru-RU"/>
        </w:rPr>
        <w:fldChar w:fldCharType="end"/>
      </w:r>
      <w:bookmarkEnd w:id="4198"/>
      <w:r>
        <w:rPr>
          <w:lang w:eastAsia="ru-RU"/>
        </w:rPr>
        <w:t xml:space="preserve"> – Панель инструментов в разных версиях редактора</w:t>
      </w:r>
    </w:p>
    <w:p w:rsidR="00EF2D67" w:rsidRDefault="00B50BE5">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 </w:instrText>
      </w:r>
      <w:r>
        <w:fldChar w:fldCharType="separate"/>
      </w:r>
      <w:r>
        <w:t>87</w:t>
      </w:r>
      <w:r>
        <w:fldChar w:fldCharType="end"/>
      </w:r>
      <w:r>
        <w:t>.</w:t>
      </w:r>
    </w:p>
    <w:p w:rsidR="00EF2D67" w:rsidRDefault="00B50BE5">
      <w:pPr>
        <w:tabs>
          <w:tab w:val="left" w:pos="851"/>
        </w:tabs>
        <w:spacing w:after="240"/>
        <w:ind w:firstLine="0"/>
        <w:jc w:val="center"/>
        <w:rPr>
          <w:lang w:val="en-US" w:eastAsia="ru-RU"/>
        </w:rPr>
      </w:pPr>
      <w:r>
        <w:rPr>
          <w:noProof/>
          <w:lang w:eastAsia="ru-RU"/>
        </w:rPr>
        <w:lastRenderedPageBreak/>
        <w:drawing>
          <wp:inline distT="0" distB="0" distL="0" distR="0" wp14:anchorId="1060B45B" wp14:editId="68F3B12B">
            <wp:extent cx="4858385" cy="476885"/>
            <wp:effectExtent l="0" t="0" r="0" b="0"/>
            <wp:docPr id="102"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EF2D67" w:rsidRDefault="00B50BE5">
      <w:pPr>
        <w:pStyle w:val="caption11"/>
        <w:spacing w:before="0" w:after="120"/>
        <w:rPr>
          <w:lang w:eastAsia="ru-RU"/>
        </w:rPr>
      </w:pPr>
      <w:bookmarkStart w:id="4199"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87</w:t>
      </w:r>
      <w:r>
        <w:rPr>
          <w:iCs w:val="0"/>
          <w:lang w:eastAsia="ru-RU"/>
        </w:rPr>
        <w:fldChar w:fldCharType="end"/>
      </w:r>
      <w:bookmarkEnd w:id="4199"/>
      <w:r>
        <w:rPr>
          <w:lang w:eastAsia="ru-RU"/>
        </w:rPr>
        <w:t xml:space="preserve"> </w:t>
      </w:r>
      <w:r>
        <w:t>– Переход в окно редактирования</w:t>
      </w:r>
    </w:p>
    <w:p w:rsidR="00EF2D67" w:rsidRDefault="00B50BE5">
      <w:pPr>
        <w:pStyle w:val="30"/>
        <w:tabs>
          <w:tab w:val="clear" w:pos="1559"/>
          <w:tab w:val="left" w:pos="1560"/>
        </w:tabs>
        <w:ind w:left="0" w:firstLine="709"/>
      </w:pPr>
      <w:bookmarkStart w:id="4200" w:name="_Toc126592911"/>
      <w:bookmarkStart w:id="4201" w:name="_Toc180058308"/>
      <w:bookmarkStart w:id="4202" w:name="_Toc228204223"/>
      <w:bookmarkStart w:id="4203" w:name="_Toc236655118"/>
      <w:r>
        <w:t>Основные возможности</w:t>
      </w:r>
      <w:bookmarkEnd w:id="4200"/>
      <w:bookmarkEnd w:id="4201"/>
      <w:bookmarkEnd w:id="4202"/>
      <w:bookmarkEnd w:id="4203"/>
    </w:p>
    <w:p w:rsidR="00EF2D67" w:rsidRDefault="00B50BE5">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EF2D67" w:rsidRDefault="00B50BE5">
      <w:pPr>
        <w:rPr>
          <w:lang w:eastAsia="ru-RU"/>
        </w:rPr>
      </w:pPr>
      <w:r>
        <w:rPr>
          <w:lang w:eastAsia="ru-RU"/>
        </w:rPr>
        <w:t>Перечень основных операций доступных из панели инструментов редактора представлен в таблице</w:t>
      </w:r>
      <w:r w:rsidR="00CC7CDF">
        <w:rPr>
          <w:lang w:eastAsia="ru-RU"/>
        </w:rPr>
        <w:t xml:space="preserve"> </w:t>
      </w:r>
      <w:r>
        <w:rPr>
          <w:lang w:eastAsia="ru-RU"/>
        </w:rPr>
        <w:fldChar w:fldCharType="begin"/>
      </w:r>
      <w:r>
        <w:rPr>
          <w:lang w:eastAsia="ru-RU"/>
        </w:rPr>
        <w:instrText xml:space="preserve"> REF _Ref126587125 \h </w:instrText>
      </w:r>
      <w:r>
        <w:rPr>
          <w:lang w:eastAsia="ru-RU"/>
        </w:rPr>
      </w:r>
      <w:r>
        <w:rPr>
          <w:lang w:eastAsia="ru-RU"/>
        </w:rPr>
        <w:fldChar w:fldCharType="separate"/>
      </w:r>
      <w:r>
        <w:rPr>
          <w:lang w:eastAsia="ru-RU"/>
        </w:rPr>
        <w:t>4</w:t>
      </w:r>
      <w:r>
        <w:rPr>
          <w:lang w:eastAsia="ru-RU"/>
        </w:rPr>
        <w:fldChar w:fldCharType="end"/>
      </w:r>
      <w:r>
        <w:rPr>
          <w:lang w:eastAsia="ru-RU"/>
        </w:rPr>
        <w:t>. Подробное описание доступно в соответствующих разделах.</w:t>
      </w:r>
    </w:p>
    <w:p w:rsidR="00EF2D67" w:rsidRDefault="00B50BE5">
      <w:pPr>
        <w:pStyle w:val="caption11"/>
        <w:jc w:val="left"/>
        <w:rPr>
          <w:lang w:eastAsia="ru-RU"/>
        </w:rPr>
      </w:pPr>
      <w:bookmarkStart w:id="4204"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Pr>
          <w:lang w:eastAsia="ru-RU"/>
        </w:rPr>
        <w:t>4</w:t>
      </w:r>
      <w:r>
        <w:rPr>
          <w:lang w:eastAsia="ru-RU"/>
        </w:rPr>
        <w:fldChar w:fldCharType="end"/>
      </w:r>
      <w:bookmarkEnd w:id="4204"/>
      <w:r>
        <w:rPr>
          <w:lang w:eastAsia="ru-RU"/>
        </w:rPr>
        <w:t xml:space="preserve"> </w:t>
      </w:r>
      <w:r>
        <w:t>–</w:t>
      </w:r>
      <w:r>
        <w:rPr>
          <w:lang w:eastAsia="ru-RU"/>
        </w:rPr>
        <w:t xml:space="preserve"> Функции панели инструментов редактора </w:t>
      </w:r>
    </w:p>
    <w:tbl>
      <w:tblPr>
        <w:tblStyle w:val="affffff"/>
        <w:tblW w:w="9518" w:type="dxa"/>
        <w:tblInd w:w="-34" w:type="dxa"/>
        <w:tblLayout w:type="fixed"/>
        <w:tblLook w:val="04A0" w:firstRow="1" w:lastRow="0" w:firstColumn="1" w:lastColumn="0" w:noHBand="0" w:noVBand="1"/>
      </w:tblPr>
      <w:tblGrid>
        <w:gridCol w:w="1046"/>
        <w:gridCol w:w="8472"/>
      </w:tblGrid>
      <w:tr w:rsidR="00EF2D67">
        <w:tc>
          <w:tcPr>
            <w:tcW w:w="1046" w:type="dxa"/>
            <w:vAlign w:val="center"/>
          </w:tcPr>
          <w:p w:rsidR="00EF2D67" w:rsidRDefault="00B50BE5">
            <w:pPr>
              <w:tabs>
                <w:tab w:val="center" w:pos="330"/>
              </w:tabs>
              <w:ind w:firstLine="0"/>
              <w:jc w:val="center"/>
              <w:rPr>
                <w:sz w:val="20"/>
                <w:szCs w:val="20"/>
                <w:lang w:eastAsia="ru-RU"/>
              </w:rPr>
            </w:pPr>
            <w:r>
              <w:rPr>
                <w:rFonts w:eastAsia="Calibri"/>
                <w:b/>
                <w:sz w:val="20"/>
                <w:szCs w:val="20"/>
                <w:lang w:eastAsia="ru-RU"/>
              </w:rPr>
              <w:t>Кнопка</w:t>
            </w:r>
          </w:p>
        </w:tc>
        <w:tc>
          <w:tcPr>
            <w:tcW w:w="8472" w:type="dxa"/>
            <w:vAlign w:val="center"/>
          </w:tcPr>
          <w:p w:rsidR="00EF2D67" w:rsidRDefault="00B50BE5">
            <w:pPr>
              <w:ind w:firstLine="0"/>
              <w:jc w:val="center"/>
              <w:rPr>
                <w:sz w:val="20"/>
                <w:szCs w:val="20"/>
                <w:lang w:eastAsia="ru-RU"/>
              </w:rPr>
            </w:pPr>
            <w:r>
              <w:rPr>
                <w:rFonts w:eastAsia="Calibri"/>
                <w:b/>
                <w:sz w:val="20"/>
                <w:szCs w:val="20"/>
                <w:lang w:eastAsia="ru-RU"/>
              </w:rPr>
              <w:t>Действие</w:t>
            </w:r>
          </w:p>
        </w:tc>
      </w:tr>
      <w:tr w:rsidR="00EF2D67">
        <w:tc>
          <w:tcPr>
            <w:tcW w:w="1046" w:type="dxa"/>
            <w:vAlign w:val="center"/>
          </w:tcPr>
          <w:p w:rsidR="00EF2D67" w:rsidRDefault="00B50BE5">
            <w:pPr>
              <w:tabs>
                <w:tab w:val="center" w:pos="330"/>
              </w:tabs>
              <w:ind w:firstLine="0"/>
              <w:rPr>
                <w:sz w:val="20"/>
                <w:szCs w:val="20"/>
                <w:lang w:eastAsia="ru-RU"/>
              </w:rPr>
            </w:pPr>
            <w:r>
              <w:rPr>
                <w:rFonts w:eastAsia="Calibri"/>
                <w:sz w:val="20"/>
                <w:szCs w:val="20"/>
                <w:lang w:eastAsia="ru-RU"/>
              </w:rPr>
              <w:tab/>
            </w:r>
            <w:r>
              <w:rPr>
                <w:noProof/>
                <w:lang w:eastAsia="ru-RU"/>
              </w:rPr>
              <w:drawing>
                <wp:inline distT="0" distB="0" distL="0" distR="0" wp14:anchorId="67E0A9F9" wp14:editId="30E5A254">
                  <wp:extent cx="323850" cy="333375"/>
                  <wp:effectExtent l="0" t="0" r="0" b="0"/>
                  <wp:docPr id="10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Сохранение данных</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7491476E" wp14:editId="046E3BC7">
                  <wp:extent cx="390525" cy="333375"/>
                  <wp:effectExtent l="0" t="0" r="0" b="0"/>
                  <wp:docPr id="10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Импорт данных</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13F7FBAA" wp14:editId="2B7E6F58">
                  <wp:extent cx="333375" cy="333375"/>
                  <wp:effectExtent l="0" t="0" r="0" b="0"/>
                  <wp:docPr id="10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Экспорт данных</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2C823A7E" wp14:editId="1B0ABE1B">
                  <wp:extent cx="361950" cy="381000"/>
                  <wp:effectExtent l="0" t="0" r="0" b="0"/>
                  <wp:docPr id="106"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062BCC7B" wp14:editId="595046C6">
                  <wp:extent cx="371475" cy="323850"/>
                  <wp:effectExtent l="0" t="0" r="0" b="0"/>
                  <wp:docPr id="10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Печать экранной формы</w:t>
            </w:r>
          </w:p>
        </w:tc>
      </w:tr>
      <w:tr w:rsidR="00EF2D67">
        <w:tc>
          <w:tcPr>
            <w:tcW w:w="1046" w:type="dxa"/>
            <w:vAlign w:val="center"/>
          </w:tcPr>
          <w:p w:rsidR="00EF2D67" w:rsidRDefault="00B50BE5">
            <w:pPr>
              <w:ind w:firstLine="0"/>
              <w:jc w:val="center"/>
              <w:rPr>
                <w:sz w:val="20"/>
                <w:szCs w:val="20"/>
                <w:lang w:val="en-US" w:eastAsia="ru-RU"/>
              </w:rPr>
            </w:pPr>
            <w:r>
              <w:rPr>
                <w:noProof/>
                <w:lang w:eastAsia="ru-RU"/>
              </w:rPr>
              <w:drawing>
                <wp:inline distT="0" distB="0" distL="0" distR="0" wp14:anchorId="77B80DB1" wp14:editId="6AF2317D">
                  <wp:extent cx="352425" cy="323850"/>
                  <wp:effectExtent l="0" t="0" r="0" b="0"/>
                  <wp:docPr id="10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Повторная загрузка экрана ввода</w:t>
            </w:r>
          </w:p>
        </w:tc>
      </w:tr>
      <w:tr w:rsidR="00EF2D67">
        <w:tc>
          <w:tcPr>
            <w:tcW w:w="1046" w:type="dxa"/>
            <w:vAlign w:val="center"/>
          </w:tcPr>
          <w:p w:rsidR="00EF2D67" w:rsidRDefault="00B50BE5">
            <w:pPr>
              <w:ind w:firstLine="0"/>
              <w:jc w:val="center"/>
              <w:rPr>
                <w:sz w:val="20"/>
                <w:szCs w:val="20"/>
                <w:lang w:val="en-US" w:eastAsia="ru-RU"/>
              </w:rPr>
            </w:pPr>
            <w:r>
              <w:rPr>
                <w:noProof/>
                <w:lang w:eastAsia="ru-RU"/>
              </w:rPr>
              <w:drawing>
                <wp:inline distT="0" distB="0" distL="0" distR="0" wp14:anchorId="686181B8" wp14:editId="7FBA4CAD">
                  <wp:extent cx="258445" cy="381000"/>
                  <wp:effectExtent l="0" t="0" r="0" b="0"/>
                  <wp:docPr id="10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Расчет данных.</w:t>
            </w:r>
          </w:p>
        </w:tc>
      </w:tr>
      <w:tr w:rsidR="00EF2D67">
        <w:tc>
          <w:tcPr>
            <w:tcW w:w="1046" w:type="dxa"/>
            <w:vAlign w:val="center"/>
          </w:tcPr>
          <w:p w:rsidR="00EF2D67" w:rsidRDefault="00B50BE5">
            <w:pPr>
              <w:ind w:firstLine="0"/>
              <w:jc w:val="center"/>
              <w:rPr>
                <w:sz w:val="20"/>
                <w:szCs w:val="20"/>
                <w:lang w:val="en-US" w:eastAsia="ru-RU"/>
              </w:rPr>
            </w:pPr>
            <w:r>
              <w:rPr>
                <w:noProof/>
                <w:lang w:eastAsia="ru-RU"/>
              </w:rPr>
              <w:drawing>
                <wp:inline distT="0" distB="0" distL="0" distR="0" wp14:anchorId="291C8B13" wp14:editId="4710260D">
                  <wp:extent cx="314325" cy="323850"/>
                  <wp:effectExtent l="0" t="0" r="0" b="0"/>
                  <wp:docPr id="11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Контроль данных</w:t>
            </w:r>
          </w:p>
        </w:tc>
      </w:tr>
      <w:tr w:rsidR="00EF2D67">
        <w:tc>
          <w:tcPr>
            <w:tcW w:w="1046" w:type="dxa"/>
            <w:vAlign w:val="center"/>
          </w:tcPr>
          <w:p w:rsidR="00EF2D67" w:rsidRDefault="00B50BE5">
            <w:pPr>
              <w:ind w:firstLine="0"/>
              <w:jc w:val="center"/>
              <w:rPr>
                <w:sz w:val="20"/>
                <w:szCs w:val="20"/>
                <w:lang w:eastAsia="ru-RU"/>
              </w:rPr>
            </w:pPr>
            <w:r>
              <w:rPr>
                <w:noProof/>
                <w:lang w:eastAsia="ru-RU"/>
              </w:rPr>
              <mc:AlternateContent>
                <mc:Choice Requires="wps">
                  <w:drawing>
                    <wp:anchor distT="0" distB="0" distL="0" distR="0" simplePos="0" relativeHeight="251630080" behindDoc="0" locked="0" layoutInCell="1" allowOverlap="1" wp14:anchorId="5190ABDF" wp14:editId="361E5A1C">
                      <wp:simplePos x="0" y="0"/>
                      <wp:positionH relativeFrom="column">
                        <wp:posOffset>0</wp:posOffset>
                      </wp:positionH>
                      <wp:positionV relativeFrom="paragraph">
                        <wp:posOffset>635</wp:posOffset>
                      </wp:positionV>
                      <wp:extent cx="635000" cy="635000"/>
                      <wp:effectExtent l="0" t="0" r="0" b="0"/>
                      <wp:wrapNone/>
                      <wp:docPr id="111"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6BB81EE8" id="_x0000_tole_rId108" o:spid="_x0000_s1026" style="position:absolute;margin-left:0;margin-top:.05pt;width:50pt;height:50pt;z-index:251630080;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CTngMn2QEA&#10;ACEEAAAOAAAAAAAAAAAAAAAAAC4CAABkcnMvZTJvRG9jLnhtbFBLAQItABQABgAIAAAAIQA+MAEy&#10;2QAAAAUBAAAPAAAAAAAAAAAAAAAAADMEAABkcnMvZG93bnJldi54bWxQSwUGAAAAAAQABADzAAAA&#10;OQUAAAAA&#10;" filled="f" stroked="f" strokeweight="0">
                      <v:path arrowok="t"/>
                    </v:shape>
                  </w:pict>
                </mc:Fallback>
              </mc:AlternateContent>
            </w:r>
            <w:r>
              <w:rPr>
                <w:noProof/>
                <w:lang w:eastAsia="ru-RU"/>
              </w:rPr>
              <mc:AlternateContent>
                <mc:Choice Requires="wps">
                  <w:drawing>
                    <wp:anchor distT="0" distB="0" distL="0" distR="0" simplePos="0" relativeHeight="251635200" behindDoc="0" locked="0" layoutInCell="1" allowOverlap="1" wp14:anchorId="4573C4AE" wp14:editId="054D1F41">
                      <wp:simplePos x="0" y="0"/>
                      <wp:positionH relativeFrom="column">
                        <wp:posOffset>0</wp:posOffset>
                      </wp:positionH>
                      <wp:positionV relativeFrom="paragraph">
                        <wp:posOffset>635</wp:posOffset>
                      </wp:positionV>
                      <wp:extent cx="635000" cy="635000"/>
                      <wp:effectExtent l="0" t="0" r="0" b="0"/>
                      <wp:wrapNone/>
                      <wp:docPr id="112"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848D949" id="_x0000_tole_rId108" o:spid="_x0000_s1026" style="position:absolute;margin-left:0;margin-top:.05pt;width:50pt;height:50pt;z-index:2516352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sasrJ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0560" behindDoc="0" locked="0" layoutInCell="1" allowOverlap="1" wp14:anchorId="7AB4C47F" wp14:editId="03E32BB5">
                      <wp:simplePos x="0" y="0"/>
                      <wp:positionH relativeFrom="column">
                        <wp:posOffset>0</wp:posOffset>
                      </wp:positionH>
                      <wp:positionV relativeFrom="paragraph">
                        <wp:posOffset>635</wp:posOffset>
                      </wp:positionV>
                      <wp:extent cx="635000" cy="635000"/>
                      <wp:effectExtent l="0" t="0" r="0" b="0"/>
                      <wp:wrapNone/>
                      <wp:docPr id="113"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CFB8514" id="_x0000_tole_rId108" o:spid="_x0000_s1026" style="position:absolute;margin-left:0;margin-top:.05pt;width:50pt;height:50pt;z-index:25165056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9Hqz7xQEAAOEDAAAOAAAAAAAAAAAAAAAAAC4C&#10;AABkcnMvZTJvRG9jLnhtbFBLAQItABQABgAIAAAAIQDSnONp2AAAAAUBAAAPAAAAAAAAAAAAAAAA&#10;AB8EAABkcnMvZG93bnJldi54bWxQSwUGAAAAAAQABADzAAAAJAUAAAAA&#10;" filled="f" stroked="f" strokeweight="0"/>
                  </w:pict>
                </mc:Fallback>
              </mc:AlternateContent>
            </w:r>
            <w:r w:rsidR="00D15B7C">
              <w:rPr>
                <w:noProof/>
                <w:lang w:eastAsia="ru-RU"/>
              </w:rPr>
              <mc:AlternateContent>
                <mc:Choice Requires="wps">
                  <w:drawing>
                    <wp:anchor distT="0" distB="0" distL="114300" distR="114300" simplePos="0" relativeHeight="25167206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6"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06572" id="_x0000_tole_rId114" o:spid="_x0000_s1026" style="position:absolute;margin-left:0;margin-top:0;width:50pt;height:50pt;z-index:2516720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rwf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MZGvB9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3" w:dyaOrig="543">
                <v:shape id="ole_rId114" o:spid="_x0000_i1026" type="#_x0000_t75" style="width:27pt;height:27pt;visibility:visible;mso-wrap-distance-right:0" o:ole="">
                  <v:imagedata r:id="rId113" o:title=""/>
                </v:shape>
                <o:OLEObject Type="Embed" ProgID="PBrush" ShapeID="ole_rId114" DrawAspect="Content" ObjectID="_1847273216" r:id="rId114"/>
              </w:object>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Режим разделения экрана</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3D108410" wp14:editId="3DA73454">
                  <wp:extent cx="361950" cy="333375"/>
                  <wp:effectExtent l="0" t="0" r="0" b="0"/>
                  <wp:docPr id="11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Поиск по данным</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528F3E2D" wp14:editId="5C511F02">
                  <wp:extent cx="314325" cy="323850"/>
                  <wp:effectExtent l="0" t="0" r="0" b="0"/>
                  <wp:docPr id="115"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Изображение16"/>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Просмотр ошибок и предупреждений</w:t>
            </w:r>
          </w:p>
        </w:tc>
      </w:tr>
      <w:tr w:rsidR="00EF2D67">
        <w:tc>
          <w:tcPr>
            <w:tcW w:w="1046" w:type="dxa"/>
            <w:vAlign w:val="center"/>
          </w:tcPr>
          <w:p w:rsidR="00EF2D67" w:rsidRDefault="00B50BE5">
            <w:pPr>
              <w:ind w:firstLine="0"/>
              <w:jc w:val="center"/>
              <w:rPr>
                <w:sz w:val="20"/>
                <w:szCs w:val="20"/>
                <w:lang w:eastAsia="ru-RU"/>
              </w:rPr>
            </w:pPr>
            <w:r>
              <w:rPr>
                <w:noProof/>
                <w:lang w:eastAsia="ru-RU"/>
              </w:rPr>
              <w:lastRenderedPageBreak/>
              <w:drawing>
                <wp:inline distT="0" distB="0" distL="0" distR="0" wp14:anchorId="2F1F87B0" wp14:editId="67A53D5B">
                  <wp:extent cx="333375" cy="381000"/>
                  <wp:effectExtent l="0" t="0" r="0" b="0"/>
                  <wp:docPr id="116"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Список технических проблем</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492FC4C5" wp14:editId="489C84F2">
                  <wp:extent cx="409575" cy="323850"/>
                  <wp:effectExtent l="0" t="0" r="0" b="0"/>
                  <wp:docPr id="11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Выбор дополнительных справочников</w:t>
            </w:r>
          </w:p>
        </w:tc>
      </w:tr>
      <w:tr w:rsidR="00EF2D67">
        <w:tc>
          <w:tcPr>
            <w:tcW w:w="1046" w:type="dxa"/>
            <w:vAlign w:val="center"/>
          </w:tcPr>
          <w:p w:rsidR="00EF2D67" w:rsidRDefault="00B50BE5">
            <w:pPr>
              <w:ind w:firstLine="0"/>
              <w:jc w:val="center"/>
              <w:rPr>
                <w:lang w:eastAsia="ru-RU"/>
              </w:rPr>
            </w:pPr>
            <w:r>
              <w:rPr>
                <w:noProof/>
                <w:lang w:eastAsia="ru-RU"/>
              </w:rPr>
              <mc:AlternateContent>
                <mc:Choice Requires="wps">
                  <w:drawing>
                    <wp:anchor distT="0" distB="0" distL="0" distR="0" simplePos="0" relativeHeight="251636224" behindDoc="0" locked="0" layoutInCell="1" allowOverlap="1" wp14:anchorId="37A5076A" wp14:editId="511A3CA2">
                      <wp:simplePos x="0" y="0"/>
                      <wp:positionH relativeFrom="column">
                        <wp:posOffset>0</wp:posOffset>
                      </wp:positionH>
                      <wp:positionV relativeFrom="paragraph">
                        <wp:posOffset>635</wp:posOffset>
                      </wp:positionV>
                      <wp:extent cx="635000" cy="635000"/>
                      <wp:effectExtent l="0" t="0" r="0" b="0"/>
                      <wp:wrapNone/>
                      <wp:docPr id="118"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9668E25" id="_x0000_tole_rId114" o:spid="_x0000_s1026" style="position:absolute;margin-left:0;margin-top:.05pt;width:50pt;height:50pt;z-index:2516362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5mu86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1584" behindDoc="0" locked="0" layoutInCell="1" allowOverlap="1" wp14:anchorId="7694E57F" wp14:editId="49352063">
                      <wp:simplePos x="0" y="0"/>
                      <wp:positionH relativeFrom="column">
                        <wp:posOffset>0</wp:posOffset>
                      </wp:positionH>
                      <wp:positionV relativeFrom="paragraph">
                        <wp:posOffset>635</wp:posOffset>
                      </wp:positionV>
                      <wp:extent cx="635000" cy="635000"/>
                      <wp:effectExtent l="0" t="0" r="0" b="0"/>
                      <wp:wrapNone/>
                      <wp:docPr id="119"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65527E3" id="_x0000_tole_rId114" o:spid="_x0000_s1026" style="position:absolute;margin-left:0;margin-top:.05pt;width:50pt;height:50pt;z-index:2516515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O6JCM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7308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5" name="_x0000_tole_rId12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BDCCB" id="_x0000_tole_rId120" o:spid="_x0000_s1026" style="position:absolute;margin-left:0;margin-top:0;width:50pt;height:50pt;z-index:2516730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iWB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N2JYF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94" w:dyaOrig="394">
                <v:shape id="ole_rId120" o:spid="_x0000_i1027" type="#_x0000_t75" style="width:19.5pt;height:19.5pt;visibility:visible;mso-wrap-distance-right:0" o:ole="">
                  <v:imagedata r:id="rId119" o:title=""/>
                </v:shape>
                <o:OLEObject Type="Embed" ProgID="PBrush" ShapeID="ole_rId120" DrawAspect="Content" ObjectID="_1847273217" r:id="rId120"/>
              </w:object>
            </w:r>
          </w:p>
        </w:tc>
        <w:tc>
          <w:tcPr>
            <w:tcW w:w="8472" w:type="dxa"/>
            <w:vAlign w:val="center"/>
          </w:tcPr>
          <w:p w:rsidR="00EF2D67" w:rsidRDefault="00B50BE5">
            <w:pPr>
              <w:ind w:firstLine="0"/>
              <w:jc w:val="left"/>
              <w:rPr>
                <w:rFonts w:eastAsia="Calibri"/>
                <w:sz w:val="20"/>
                <w:szCs w:val="20"/>
                <w:lang w:eastAsia="ru-RU"/>
              </w:rPr>
            </w:pPr>
            <w:r>
              <w:rPr>
                <w:rFonts w:eastAsia="Calibri"/>
                <w:sz w:val="20"/>
                <w:szCs w:val="20"/>
                <w:lang w:eastAsia="ru-RU"/>
              </w:rPr>
              <w:t>Режим выделения данных</w:t>
            </w:r>
          </w:p>
        </w:tc>
      </w:tr>
      <w:tr w:rsidR="00EF2D67">
        <w:tc>
          <w:tcPr>
            <w:tcW w:w="1046" w:type="dxa"/>
            <w:vAlign w:val="center"/>
          </w:tcPr>
          <w:p w:rsidR="00EF2D67" w:rsidRDefault="00B50BE5">
            <w:pPr>
              <w:ind w:firstLine="0"/>
              <w:jc w:val="center"/>
              <w:rPr>
                <w:sz w:val="20"/>
                <w:szCs w:val="20"/>
                <w:lang w:eastAsia="ru-RU"/>
              </w:rPr>
            </w:pPr>
            <w:r>
              <w:rPr>
                <w:noProof/>
                <w:lang w:eastAsia="ru-RU"/>
              </w:rPr>
              <w:drawing>
                <wp:inline distT="0" distB="0" distL="0" distR="0" wp14:anchorId="16285B7F" wp14:editId="254ACF56">
                  <wp:extent cx="161925" cy="333375"/>
                  <wp:effectExtent l="0" t="0" r="0" b="0"/>
                  <wp:docPr id="12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Дополнительные возможности</w:t>
            </w:r>
          </w:p>
        </w:tc>
      </w:tr>
      <w:tr w:rsidR="00EF2D67">
        <w:tc>
          <w:tcPr>
            <w:tcW w:w="1046" w:type="dxa"/>
            <w:vAlign w:val="center"/>
          </w:tcPr>
          <w:p w:rsidR="00EF2D67" w:rsidRDefault="00B50BE5">
            <w:pPr>
              <w:ind w:firstLine="0"/>
              <w:jc w:val="center"/>
              <w:rPr>
                <w:sz w:val="20"/>
                <w:szCs w:val="20"/>
                <w:lang w:eastAsia="ru-RU"/>
              </w:rPr>
            </w:pPr>
            <w:r>
              <w:rPr>
                <w:noProof/>
                <w:lang w:eastAsia="ru-RU"/>
              </w:rPr>
              <mc:AlternateContent>
                <mc:Choice Requires="wps">
                  <w:drawing>
                    <wp:anchor distT="0" distB="0" distL="0" distR="0" simplePos="0" relativeHeight="251631104" behindDoc="0" locked="0" layoutInCell="1" allowOverlap="1" wp14:anchorId="4200D28F" wp14:editId="349A9A42">
                      <wp:simplePos x="0" y="0"/>
                      <wp:positionH relativeFrom="column">
                        <wp:posOffset>0</wp:posOffset>
                      </wp:positionH>
                      <wp:positionV relativeFrom="paragraph">
                        <wp:posOffset>635</wp:posOffset>
                      </wp:positionV>
                      <wp:extent cx="635000" cy="635000"/>
                      <wp:effectExtent l="0" t="0" r="0" b="0"/>
                      <wp:wrapNone/>
                      <wp:docPr id="121"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12C9D6F" id="_x0000_tole_rId116" o:spid="_x0000_s1026" style="position:absolute;margin-left:0;margin-top:.05pt;width:50pt;height:50pt;z-index:25163110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ljl8B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37248" behindDoc="0" locked="0" layoutInCell="1" allowOverlap="1" wp14:anchorId="2A1C9571" wp14:editId="259DE41F">
                      <wp:simplePos x="0" y="0"/>
                      <wp:positionH relativeFrom="column">
                        <wp:posOffset>0</wp:posOffset>
                      </wp:positionH>
                      <wp:positionV relativeFrom="paragraph">
                        <wp:posOffset>635</wp:posOffset>
                      </wp:positionV>
                      <wp:extent cx="635000" cy="635000"/>
                      <wp:effectExtent l="0" t="0" r="0" b="0"/>
                      <wp:wrapNone/>
                      <wp:docPr id="122"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92F4C9" id="_x0000_tole_rId117" o:spid="_x0000_s1026" style="position:absolute;margin-left:0;margin-top:.05pt;width:50pt;height:50pt;z-index:2516372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qXROZc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2608" behindDoc="0" locked="0" layoutInCell="1" allowOverlap="1" wp14:anchorId="35454B76" wp14:editId="3E6CAB4F">
                      <wp:simplePos x="0" y="0"/>
                      <wp:positionH relativeFrom="column">
                        <wp:posOffset>0</wp:posOffset>
                      </wp:positionH>
                      <wp:positionV relativeFrom="paragraph">
                        <wp:posOffset>635</wp:posOffset>
                      </wp:positionV>
                      <wp:extent cx="635000" cy="635000"/>
                      <wp:effectExtent l="0" t="0" r="0" b="0"/>
                      <wp:wrapNone/>
                      <wp:docPr id="123"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D04D35D" id="_x0000_tole_rId117" o:spid="_x0000_s1026" style="position:absolute;margin-left:0;margin-top:.05pt;width:50pt;height:50pt;z-index:25165260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AoV8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7411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4" name="_x0000_tole_rId12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5A1EA" id="_x0000_tole_rId123" o:spid="_x0000_s1026" style="position:absolute;margin-left:0;margin-top:0;width:50pt;height:50pt;z-index:2516741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pP8YQ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WLpP8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448" w:dyaOrig="543">
                <v:shape id="ole_rId123" o:spid="_x0000_i1028" type="#_x0000_t75" style="width:22.5pt;height:27pt;visibility:visible;mso-wrap-distance-right:0" o:ole="">
                  <v:imagedata r:id="rId122" o:title=""/>
                </v:shape>
                <o:OLEObject Type="Embed" ProgID="PBrush" ShapeID="ole_rId123" DrawAspect="Content" ObjectID="_1847273218" r:id="rId123"/>
              </w:object>
            </w:r>
          </w:p>
        </w:tc>
        <w:tc>
          <w:tcPr>
            <w:tcW w:w="8472" w:type="dxa"/>
            <w:vAlign w:val="center"/>
          </w:tcPr>
          <w:p w:rsidR="00EF2D67" w:rsidRDefault="00B50BE5">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EF2D67" w:rsidRDefault="00B50BE5">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EF2D67" w:rsidRDefault="00B50BE5">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EF2D67" w:rsidRDefault="00B50BE5">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 </w:instrText>
      </w:r>
      <w:r>
        <w:rPr>
          <w:lang w:eastAsia="ru-RU"/>
        </w:rPr>
      </w:r>
      <w:r>
        <w:rPr>
          <w:lang w:eastAsia="ru-RU"/>
        </w:rPr>
        <w:fldChar w:fldCharType="separate"/>
      </w:r>
      <w:r>
        <w:rPr>
          <w:lang w:eastAsia="ru-RU"/>
        </w:rPr>
        <w:t>88</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EF2D67" w:rsidRDefault="00B50BE5">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EF2D67" w:rsidRDefault="00EF2D67">
      <w:pPr>
        <w:tabs>
          <w:tab w:val="left" w:pos="851"/>
        </w:tabs>
        <w:ind w:firstLine="0"/>
        <w:rPr>
          <w:lang w:eastAsia="ru-RU"/>
        </w:rPr>
      </w:pPr>
    </w:p>
    <w:p w:rsidR="00EF2D67" w:rsidRDefault="00B50BE5">
      <w:pPr>
        <w:tabs>
          <w:tab w:val="left" w:pos="851"/>
        </w:tabs>
        <w:ind w:firstLine="0"/>
        <w:rPr>
          <w:lang w:eastAsia="ru-RU"/>
        </w:rPr>
      </w:pPr>
      <w:r>
        <w:rPr>
          <w:noProof/>
          <w:lang w:eastAsia="ru-RU"/>
        </w:rPr>
        <w:lastRenderedPageBreak/>
        <w:drawing>
          <wp:inline distT="0" distB="0" distL="0" distR="0" wp14:anchorId="69F4CD70" wp14:editId="6F7A366C">
            <wp:extent cx="5939790" cy="4985385"/>
            <wp:effectExtent l="0" t="0" r="0" b="0"/>
            <wp:docPr id="124"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EF2D67" w:rsidRDefault="00B50BE5">
      <w:pPr>
        <w:pStyle w:val="caption11"/>
        <w:spacing w:before="0" w:after="120"/>
        <w:rPr>
          <w:lang w:eastAsia="ru-RU"/>
        </w:rPr>
      </w:pPr>
      <w:bookmarkStart w:id="4205"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88</w:t>
      </w:r>
      <w:r>
        <w:rPr>
          <w:iCs w:val="0"/>
          <w:lang w:eastAsia="ru-RU"/>
        </w:rPr>
        <w:fldChar w:fldCharType="end"/>
      </w:r>
      <w:bookmarkEnd w:id="4205"/>
      <w:r>
        <w:rPr>
          <w:lang w:eastAsia="ru-RU"/>
        </w:rPr>
        <w:t xml:space="preserve"> – Просмотр свойств ячейки ввода</w:t>
      </w:r>
    </w:p>
    <w:p w:rsidR="00EF2D67" w:rsidRDefault="00B50BE5">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EF2D67" w:rsidRDefault="00B50BE5">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EF2D67" w:rsidRDefault="00B50BE5">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EF2D67" w:rsidRDefault="00B50BE5">
      <w:pPr>
        <w:pStyle w:val="30"/>
        <w:tabs>
          <w:tab w:val="clear" w:pos="1559"/>
          <w:tab w:val="left" w:pos="1560"/>
        </w:tabs>
        <w:ind w:left="0" w:firstLine="709"/>
      </w:pPr>
      <w:bookmarkStart w:id="4206" w:name="_Toc126592912"/>
      <w:bookmarkStart w:id="4207" w:name="_Toc180058309"/>
      <w:bookmarkStart w:id="4208" w:name="_Toc228204224"/>
      <w:bookmarkStart w:id="4209" w:name="_Toc236655119"/>
      <w:r>
        <w:lastRenderedPageBreak/>
        <w:t>Предупреждения и ошибки ввода</w:t>
      </w:r>
      <w:bookmarkEnd w:id="4206"/>
      <w:bookmarkEnd w:id="4207"/>
      <w:bookmarkEnd w:id="4208"/>
      <w:bookmarkEnd w:id="4209"/>
    </w:p>
    <w:p w:rsidR="00EF2D67" w:rsidRDefault="00B50BE5">
      <w:pPr>
        <w:tabs>
          <w:tab w:val="left" w:pos="851"/>
        </w:tabs>
        <w:rPr>
          <w:b/>
          <w:bCs/>
          <w:lang w:eastAsia="ru-RU"/>
        </w:rPr>
      </w:pPr>
      <w:r>
        <w:rPr>
          <w:b/>
          <w:bCs/>
          <w:lang w:eastAsia="ru-RU"/>
        </w:rPr>
        <w:t>Предупреждения:</w:t>
      </w:r>
    </w:p>
    <w:p w:rsidR="00EF2D67" w:rsidRDefault="00B50BE5">
      <w:pPr>
        <w:pStyle w:val="afff1"/>
        <w:numPr>
          <w:ilvl w:val="0"/>
          <w:numId w:val="40"/>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EF2D67" w:rsidRDefault="00B50BE5">
      <w:pPr>
        <w:pStyle w:val="afff1"/>
        <w:numPr>
          <w:ilvl w:val="0"/>
          <w:numId w:val="40"/>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EF2D67" w:rsidRDefault="00B50BE5">
      <w:pPr>
        <w:pStyle w:val="afff1"/>
        <w:numPr>
          <w:ilvl w:val="0"/>
          <w:numId w:val="40"/>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EF2D67" w:rsidRDefault="00B50BE5">
      <w:pPr>
        <w:tabs>
          <w:tab w:val="left" w:pos="851"/>
        </w:tabs>
        <w:rPr>
          <w:b/>
          <w:bCs/>
          <w:lang w:eastAsia="ru-RU"/>
        </w:rPr>
      </w:pPr>
      <w:r>
        <w:rPr>
          <w:b/>
          <w:bCs/>
          <w:lang w:eastAsia="ru-RU"/>
        </w:rPr>
        <w:t>Ошибки:</w:t>
      </w:r>
    </w:p>
    <w:p w:rsidR="00EF2D67" w:rsidRDefault="00B50BE5">
      <w:pPr>
        <w:pStyle w:val="afff1"/>
        <w:numPr>
          <w:ilvl w:val="0"/>
          <w:numId w:val="41"/>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EF2D67" w:rsidRDefault="00B50BE5">
      <w:pPr>
        <w:pStyle w:val="afff1"/>
        <w:numPr>
          <w:ilvl w:val="0"/>
          <w:numId w:val="41"/>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EF2D67" w:rsidRDefault="00B50BE5">
      <w:pPr>
        <w:pStyle w:val="30"/>
        <w:tabs>
          <w:tab w:val="clear" w:pos="1559"/>
          <w:tab w:val="left" w:pos="1560"/>
        </w:tabs>
        <w:ind w:left="0" w:firstLine="709"/>
      </w:pPr>
      <w:bookmarkStart w:id="4210" w:name="_Toc126592913"/>
      <w:bookmarkStart w:id="4211" w:name="_Toc180058310"/>
      <w:bookmarkStart w:id="4212" w:name="_Toc228204225"/>
      <w:bookmarkStart w:id="4213" w:name="_Toc236655120"/>
      <w:r>
        <w:t>Редактирование табличных данных</w:t>
      </w:r>
      <w:bookmarkEnd w:id="4210"/>
      <w:bookmarkEnd w:id="4211"/>
      <w:bookmarkEnd w:id="4212"/>
      <w:bookmarkEnd w:id="4213"/>
    </w:p>
    <w:p w:rsidR="00EF2D67" w:rsidRDefault="00B50BE5">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 </w:instrText>
      </w:r>
      <w:r>
        <w:rPr>
          <w:lang w:eastAsia="ru-RU"/>
        </w:rPr>
      </w:r>
      <w:r>
        <w:rPr>
          <w:lang w:eastAsia="ru-RU"/>
        </w:rPr>
        <w:fldChar w:fldCharType="separate"/>
      </w:r>
      <w:r>
        <w:rPr>
          <w:lang w:eastAsia="ru-RU"/>
        </w:rPr>
        <w:t>89</w:t>
      </w:r>
      <w:r>
        <w:rPr>
          <w:lang w:eastAsia="ru-RU"/>
        </w:rPr>
        <w:fldChar w:fldCharType="end"/>
      </w:r>
      <w:r>
        <w:rPr>
          <w:lang w:eastAsia="ru-RU"/>
        </w:rPr>
        <w:t xml:space="preserve"> состоит из следующих элементов:</w:t>
      </w:r>
    </w:p>
    <w:p w:rsidR="00EF2D67" w:rsidRDefault="00B50BE5">
      <w:pPr>
        <w:pStyle w:val="afff1"/>
        <w:numPr>
          <w:ilvl w:val="0"/>
          <w:numId w:val="44"/>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EF2D67" w:rsidRDefault="00B50BE5">
      <w:pPr>
        <w:pStyle w:val="afff1"/>
        <w:numPr>
          <w:ilvl w:val="0"/>
          <w:numId w:val="44"/>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sidR="00CC7CDF">
        <w:rPr>
          <w:lang w:eastAsia="ru-RU"/>
        </w:rPr>
        <w:t xml:space="preserve"> </w:t>
      </w:r>
      <w:r>
        <w:rPr>
          <w:lang w:eastAsia="ru-RU"/>
        </w:rPr>
        <w:fldChar w:fldCharType="begin"/>
      </w:r>
      <w:r>
        <w:rPr>
          <w:lang w:eastAsia="ru-RU"/>
        </w:rPr>
        <w:instrText xml:space="preserve"> REF _Ref126590053 \h </w:instrText>
      </w:r>
      <w:r>
        <w:rPr>
          <w:lang w:eastAsia="ru-RU"/>
        </w:rPr>
      </w:r>
      <w:r>
        <w:rPr>
          <w:lang w:eastAsia="ru-RU"/>
        </w:rPr>
        <w:fldChar w:fldCharType="separate"/>
      </w:r>
      <w:r>
        <w:rPr>
          <w:lang w:eastAsia="ru-RU"/>
        </w:rPr>
        <w:t>5</w:t>
      </w:r>
      <w:r>
        <w:rPr>
          <w:lang w:eastAsia="ru-RU"/>
        </w:rPr>
        <w:fldChar w:fldCharType="end"/>
      </w:r>
      <w:r>
        <w:rPr>
          <w:lang w:eastAsia="ru-RU"/>
        </w:rPr>
        <w:t>);</w:t>
      </w:r>
    </w:p>
    <w:p w:rsidR="00EF2D67" w:rsidRDefault="00B50BE5">
      <w:pPr>
        <w:pStyle w:val="afff1"/>
        <w:numPr>
          <w:ilvl w:val="0"/>
          <w:numId w:val="44"/>
        </w:numPr>
        <w:tabs>
          <w:tab w:val="left" w:pos="851"/>
          <w:tab w:val="left" w:pos="1134"/>
        </w:tabs>
        <w:ind w:left="0" w:firstLine="709"/>
        <w:rPr>
          <w:lang w:eastAsia="ru-RU"/>
        </w:rPr>
      </w:pPr>
      <w:r>
        <w:rPr>
          <w:lang w:eastAsia="ru-RU"/>
        </w:rPr>
        <w:t>поле быстрого перехода к строке по номеру (3);</w:t>
      </w:r>
    </w:p>
    <w:p w:rsidR="00EF2D67" w:rsidRDefault="00B50BE5">
      <w:pPr>
        <w:pStyle w:val="afff1"/>
        <w:numPr>
          <w:ilvl w:val="0"/>
          <w:numId w:val="44"/>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EF2D67" w:rsidRDefault="00B50BE5">
      <w:pPr>
        <w:pStyle w:val="afff1"/>
        <w:numPr>
          <w:ilvl w:val="0"/>
          <w:numId w:val="44"/>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EF2D67" w:rsidRDefault="00EF2D67">
      <w:pPr>
        <w:pStyle w:val="afff1"/>
        <w:tabs>
          <w:tab w:val="left" w:pos="851"/>
        </w:tabs>
        <w:ind w:left="1429" w:firstLine="0"/>
        <w:rPr>
          <w:lang w:eastAsia="ru-RU"/>
        </w:rPr>
      </w:pPr>
    </w:p>
    <w:p w:rsidR="00EF2D67" w:rsidRDefault="00B50BE5">
      <w:pPr>
        <w:tabs>
          <w:tab w:val="left" w:pos="851"/>
        </w:tabs>
        <w:ind w:firstLine="0"/>
        <w:jc w:val="center"/>
        <w:rPr>
          <w:lang w:eastAsia="ru-RU"/>
        </w:rPr>
      </w:pPr>
      <w:r>
        <w:rPr>
          <w:noProof/>
          <w:lang w:eastAsia="ru-RU"/>
        </w:rPr>
        <w:lastRenderedPageBreak/>
        <w:drawing>
          <wp:inline distT="0" distB="0" distL="0" distR="0" wp14:anchorId="3E86CD4A" wp14:editId="547E53B1">
            <wp:extent cx="5143500" cy="4095750"/>
            <wp:effectExtent l="0" t="0" r="0" b="0"/>
            <wp:docPr id="125"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EF2D67" w:rsidRDefault="00B50BE5">
      <w:pPr>
        <w:pStyle w:val="caption11"/>
        <w:spacing w:before="0" w:after="120"/>
        <w:rPr>
          <w:lang w:eastAsia="ru-RU"/>
        </w:rPr>
      </w:pPr>
      <w:bookmarkStart w:id="4214" w:name="_Ref126589900"/>
      <w:r>
        <w:t xml:space="preserve">Рисунок </w:t>
      </w:r>
      <w:fldSimple w:instr=" SEQ Рисунок \* ARABIC ">
        <w:r>
          <w:t>89</w:t>
        </w:r>
      </w:fldSimple>
      <w:bookmarkEnd w:id="4214"/>
      <w:r>
        <w:t xml:space="preserve"> – Структура редактора табличных данных</w:t>
      </w:r>
    </w:p>
    <w:p w:rsidR="00EF2D67" w:rsidRDefault="00B50BE5">
      <w:pPr>
        <w:pStyle w:val="caption11"/>
        <w:jc w:val="left"/>
        <w:rPr>
          <w:lang w:eastAsia="ru-RU"/>
        </w:rPr>
      </w:pPr>
      <w:bookmarkStart w:id="4215"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Pr>
          <w:lang w:eastAsia="ru-RU"/>
        </w:rPr>
        <w:t>5</w:t>
      </w:r>
      <w:r>
        <w:rPr>
          <w:lang w:eastAsia="ru-RU"/>
        </w:rPr>
        <w:fldChar w:fldCharType="end"/>
      </w:r>
      <w:bookmarkEnd w:id="4215"/>
      <w:r>
        <w:rPr>
          <w:lang w:eastAsia="ru-RU"/>
        </w:rPr>
        <w:t xml:space="preserve"> </w:t>
      </w:r>
      <w:r>
        <w:t xml:space="preserve">– </w:t>
      </w:r>
      <w:r>
        <w:rPr>
          <w:lang w:eastAsia="ru-RU"/>
        </w:rPr>
        <w:t>Панель инструментов редактора табличных данных</w:t>
      </w:r>
    </w:p>
    <w:tbl>
      <w:tblPr>
        <w:tblStyle w:val="affffff"/>
        <w:tblW w:w="9463" w:type="dxa"/>
        <w:tblInd w:w="108" w:type="dxa"/>
        <w:tblLayout w:type="fixed"/>
        <w:tblLook w:val="04A0" w:firstRow="1" w:lastRow="0" w:firstColumn="1" w:lastColumn="0" w:noHBand="0" w:noVBand="1"/>
      </w:tblPr>
      <w:tblGrid>
        <w:gridCol w:w="986"/>
        <w:gridCol w:w="8477"/>
      </w:tblGrid>
      <w:tr w:rsidR="00EF2D67">
        <w:tc>
          <w:tcPr>
            <w:tcW w:w="986" w:type="dxa"/>
            <w:vAlign w:val="center"/>
          </w:tcPr>
          <w:p w:rsidR="00EF2D67" w:rsidRDefault="00B50BE5">
            <w:pPr>
              <w:ind w:firstLine="0"/>
              <w:jc w:val="center"/>
              <w:rPr>
                <w:sz w:val="20"/>
                <w:szCs w:val="20"/>
                <w:lang w:eastAsia="ru-RU"/>
              </w:rPr>
            </w:pPr>
            <w:r>
              <w:rPr>
                <w:rFonts w:eastAsia="Calibri"/>
                <w:b/>
                <w:sz w:val="20"/>
                <w:szCs w:val="20"/>
                <w:lang w:eastAsia="ru-RU"/>
              </w:rPr>
              <w:t>Кнопка</w:t>
            </w:r>
          </w:p>
        </w:tc>
        <w:tc>
          <w:tcPr>
            <w:tcW w:w="8477" w:type="dxa"/>
            <w:vAlign w:val="center"/>
          </w:tcPr>
          <w:p w:rsidR="00EF2D67" w:rsidRDefault="00B50BE5">
            <w:pPr>
              <w:ind w:firstLine="0"/>
              <w:jc w:val="center"/>
              <w:rPr>
                <w:sz w:val="20"/>
                <w:szCs w:val="20"/>
                <w:lang w:eastAsia="ru-RU"/>
              </w:rPr>
            </w:pPr>
            <w:r>
              <w:rPr>
                <w:rFonts w:eastAsia="Calibri"/>
                <w:b/>
                <w:sz w:val="20"/>
                <w:szCs w:val="20"/>
                <w:lang w:eastAsia="ru-RU"/>
              </w:rPr>
              <w:t>Действие</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0D5D95E7" wp14:editId="5A4C8846">
                  <wp:extent cx="285750" cy="333375"/>
                  <wp:effectExtent l="0" t="0" r="0" b="0"/>
                  <wp:docPr id="12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EF2D67">
        <w:trPr>
          <w:trHeight w:val="429"/>
        </w:trPr>
        <w:tc>
          <w:tcPr>
            <w:tcW w:w="986" w:type="dxa"/>
          </w:tcPr>
          <w:p w:rsidR="00EF2D67" w:rsidRDefault="00B50BE5">
            <w:pPr>
              <w:ind w:firstLine="0"/>
              <w:jc w:val="center"/>
              <w:rPr>
                <w:sz w:val="20"/>
                <w:szCs w:val="20"/>
                <w:lang w:eastAsia="ru-RU"/>
              </w:rPr>
            </w:pPr>
            <w:r>
              <w:rPr>
                <w:noProof/>
                <w:lang w:eastAsia="ru-RU"/>
              </w:rPr>
              <mc:AlternateContent>
                <mc:Choice Requires="wps">
                  <w:drawing>
                    <wp:anchor distT="0" distB="0" distL="0" distR="0" simplePos="0" relativeHeight="251664896" behindDoc="0" locked="0" layoutInCell="1" allowOverlap="1" wp14:anchorId="4514B89A" wp14:editId="46FAB740">
                      <wp:simplePos x="0" y="0"/>
                      <wp:positionH relativeFrom="column">
                        <wp:posOffset>0</wp:posOffset>
                      </wp:positionH>
                      <wp:positionV relativeFrom="paragraph">
                        <wp:posOffset>635</wp:posOffset>
                      </wp:positionV>
                      <wp:extent cx="635000" cy="635000"/>
                      <wp:effectExtent l="0" t="0" r="0" b="0"/>
                      <wp:wrapNone/>
                      <wp:docPr id="127"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CFCBD7A" id="_x0000_tole_rId122" o:spid="_x0000_s1026" style="position:absolute;margin-left:0;margin-top:.05pt;width:50pt;height:50pt;z-index:2516648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chLTi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5920" behindDoc="0" locked="0" layoutInCell="1" allowOverlap="1" wp14:anchorId="1B54DAC8" wp14:editId="2159FDE7">
                      <wp:simplePos x="0" y="0"/>
                      <wp:positionH relativeFrom="column">
                        <wp:posOffset>0</wp:posOffset>
                      </wp:positionH>
                      <wp:positionV relativeFrom="paragraph">
                        <wp:posOffset>635</wp:posOffset>
                      </wp:positionV>
                      <wp:extent cx="635000" cy="635000"/>
                      <wp:effectExtent l="0" t="0" r="0" b="0"/>
                      <wp:wrapNone/>
                      <wp:docPr id="128"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84FC8C5" id="_x0000_tole_rId122" o:spid="_x0000_s1026" style="position:absolute;margin-left:0;margin-top:.05pt;width:50pt;height:50pt;z-index:2516659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M+6Jd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66944" behindDoc="0" locked="0" layoutInCell="1" allowOverlap="1" wp14:anchorId="146E5931" wp14:editId="68607135">
                      <wp:simplePos x="0" y="0"/>
                      <wp:positionH relativeFrom="column">
                        <wp:posOffset>0</wp:posOffset>
                      </wp:positionH>
                      <wp:positionV relativeFrom="paragraph">
                        <wp:posOffset>635</wp:posOffset>
                      </wp:positionV>
                      <wp:extent cx="635000" cy="635000"/>
                      <wp:effectExtent l="0" t="0" r="0" b="0"/>
                      <wp:wrapNone/>
                      <wp:docPr id="129"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CE4BD96" id="_x0000_tole_rId122" o:spid="_x0000_s1026" style="position:absolute;margin-left:0;margin-top:.05pt;width:50pt;height:50pt;z-index:2516669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Y/Eb8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7513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3" name="_x0000_tole_rId12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C6065B" id="_x0000_tole_rId128" o:spid="_x0000_s1026" style="position:absolute;margin-left:0;margin-top:0;width:50pt;height:50pt;z-index:2516751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VIq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JylUip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40" w:dyaOrig="448">
                <v:shape id="ole_rId128" o:spid="_x0000_i1029" type="#_x0000_t75" style="width:17.25pt;height:22.5pt;visibility:visible;mso-wrap-distance-right:0" o:ole="">
                  <v:imagedata r:id="rId127" o:title=""/>
                </v:shape>
                <o:OLEObject Type="Embed" ProgID="PBrush" ShapeID="ole_rId128" DrawAspect="Content" ObjectID="_1847273219" r:id="rId128"/>
              </w:object>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Режим отображения связанных таблиц (для родительских таблиц)</w:t>
            </w:r>
          </w:p>
        </w:tc>
      </w:tr>
      <w:tr w:rsidR="00EF2D67">
        <w:trPr>
          <w:trHeight w:val="429"/>
        </w:trPr>
        <w:tc>
          <w:tcPr>
            <w:tcW w:w="986" w:type="dxa"/>
          </w:tcPr>
          <w:p w:rsidR="00EF2D67" w:rsidRDefault="00B50BE5">
            <w:pPr>
              <w:ind w:firstLine="0"/>
              <w:jc w:val="center"/>
              <w:rPr>
                <w:sz w:val="20"/>
                <w:szCs w:val="20"/>
                <w:lang w:eastAsia="ru-RU"/>
              </w:rPr>
            </w:pPr>
            <w:r>
              <w:rPr>
                <w:noProof/>
                <w:lang w:eastAsia="ru-RU"/>
              </w:rPr>
              <mc:AlternateContent>
                <mc:Choice Requires="wps">
                  <w:drawing>
                    <wp:anchor distT="0" distB="0" distL="0" distR="0" simplePos="0" relativeHeight="251667968" behindDoc="0" locked="0" layoutInCell="1" allowOverlap="1" wp14:anchorId="56E3F83C" wp14:editId="02B70AEA">
                      <wp:simplePos x="0" y="0"/>
                      <wp:positionH relativeFrom="column">
                        <wp:posOffset>0</wp:posOffset>
                      </wp:positionH>
                      <wp:positionV relativeFrom="paragraph">
                        <wp:posOffset>635</wp:posOffset>
                      </wp:positionV>
                      <wp:extent cx="635000" cy="635000"/>
                      <wp:effectExtent l="0" t="0" r="0" b="0"/>
                      <wp:wrapNone/>
                      <wp:docPr id="130"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3478F2E" id="_x0000_tole_rId122" o:spid="_x0000_s1026" style="position:absolute;margin-left:0;margin-top:.05pt;width:50pt;height:50pt;z-index:2516679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TWL4J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68992" behindDoc="0" locked="0" layoutInCell="1" allowOverlap="1" wp14:anchorId="432A62D0" wp14:editId="4C1D9B0F">
                      <wp:simplePos x="0" y="0"/>
                      <wp:positionH relativeFrom="column">
                        <wp:posOffset>0</wp:posOffset>
                      </wp:positionH>
                      <wp:positionV relativeFrom="paragraph">
                        <wp:posOffset>635</wp:posOffset>
                      </wp:positionV>
                      <wp:extent cx="635000" cy="635000"/>
                      <wp:effectExtent l="0" t="0" r="0" b="0"/>
                      <wp:wrapNone/>
                      <wp:docPr id="131"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BEB9121" id="_x0000_tole_rId122" o:spid="_x0000_s1026" style="position:absolute;margin-left:0;margin-top:.05pt;width:50pt;height:50pt;z-index:2516689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Ng7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7mrNmReOhrSf&#10;Wvrtc7Cwx09qvdlw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gizYO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70016" behindDoc="0" locked="0" layoutInCell="1" allowOverlap="1" wp14:anchorId="26D26298" wp14:editId="701D3A61">
                      <wp:simplePos x="0" y="0"/>
                      <wp:positionH relativeFrom="column">
                        <wp:posOffset>0</wp:posOffset>
                      </wp:positionH>
                      <wp:positionV relativeFrom="paragraph">
                        <wp:posOffset>635</wp:posOffset>
                      </wp:positionV>
                      <wp:extent cx="635000" cy="635000"/>
                      <wp:effectExtent l="0" t="0" r="0" b="0"/>
                      <wp:wrapNone/>
                      <wp:docPr id="132"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CD83A1F" id="_x0000_tole_rId122" o:spid="_x0000_s1026" style="position:absolute;margin-left:0;margin-top:.05pt;width:50pt;height:50pt;z-index:2516700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JtxQ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7mrDmReOhrSf&#10;Wvrtc7Cwx09qvaHIYJSCMuLSsjGmjpAP8R4vt0Rm0T9pdOWflLGptvm8tBmmzCQ5r6/etW9pGJJC&#10;F5tYmmdwxJQ/QnCsGD1HmmJtrjh9Tnl++vSk5PLhzlhLftFZz8aS7zc3MVtPCUrVc53VymcLM+Yb&#10;aGpBLbc4ksTj4YNFNu8JLTIV+7QtlYwA5aGmtC/EXiAFDXU9X4hfQDV/8HnBO+MDluHMOmd1Regh&#10;qHOdUw3QHtVeX3a+LOqv9wp//jJ3PwE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xsHJtxQEAAOEDAAAOAAAAAAAAAAAAAAAAAC4C&#10;AABkcnMvZTJvRG9jLnhtbFBLAQItABQABgAIAAAAIQDSnONp2AAAAAUBAAAPAAAAAAAAAAAAAAAA&#10;AB8EAABkcnMvZG93bnJldi54bWxQSwUGAAAAAAQABADzAAAAJAUAAAAA&#10;" filled="f" stroked="f" strokeweight="0"/>
                  </w:pict>
                </mc:Fallback>
              </mc:AlternateContent>
            </w:r>
            <w:r w:rsidR="00D15B7C">
              <w:rPr>
                <w:noProof/>
                <w:lang w:eastAsia="ru-RU"/>
              </w:rPr>
              <mc:AlternateContent>
                <mc:Choice Requires="wps">
                  <w:drawing>
                    <wp:anchor distT="0" distB="0" distL="114300" distR="114300" simplePos="0" relativeHeight="25167616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2" name="_x0000_tole_rId1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C618C" id="_x0000_tole_rId130" o:spid="_x0000_s1026" style="position:absolute;margin-left:0;margin-top:0;width:50pt;height:50pt;z-index:2516761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Lok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T&#10;MSWadSjS0y7F58mbVj7BncjOsXO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6kuiR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08" w:dyaOrig="489">
                <v:shape id="ole_rId130" o:spid="_x0000_i1030" type="#_x0000_t75" style="width:20.25pt;height:24.75pt;visibility:visible;mso-wrap-distance-right:0" o:ole="">
                  <v:imagedata r:id="rId129" o:title=""/>
                </v:shape>
                <o:OLEObject Type="Embed" ProgID="PBrush" ShapeID="ole_rId130" DrawAspect="Content" ObjectID="_1847273220" r:id="rId130"/>
              </w:object>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Отключение связывания с родительской таблицей (для дочерних таблиц)</w:t>
            </w:r>
          </w:p>
        </w:tc>
      </w:tr>
      <w:tr w:rsidR="00EF2D67">
        <w:trPr>
          <w:trHeight w:val="429"/>
        </w:trPr>
        <w:tc>
          <w:tcPr>
            <w:tcW w:w="986" w:type="dxa"/>
          </w:tcPr>
          <w:p w:rsidR="00EF2D67" w:rsidRDefault="00B50BE5">
            <w:pPr>
              <w:ind w:firstLine="0"/>
              <w:jc w:val="center"/>
              <w:rPr>
                <w:sz w:val="20"/>
                <w:szCs w:val="20"/>
                <w:lang w:eastAsia="ru-RU"/>
              </w:rPr>
            </w:pPr>
            <w:r>
              <w:rPr>
                <w:noProof/>
                <w:lang w:eastAsia="ru-RU"/>
              </w:rPr>
              <mc:AlternateContent>
                <mc:Choice Requires="wps">
                  <w:drawing>
                    <wp:anchor distT="0" distB="0" distL="0" distR="0" simplePos="0" relativeHeight="251632128" behindDoc="0" locked="0" layoutInCell="1" allowOverlap="1" wp14:anchorId="2C55A149" wp14:editId="6C1945B5">
                      <wp:simplePos x="0" y="0"/>
                      <wp:positionH relativeFrom="column">
                        <wp:posOffset>0</wp:posOffset>
                      </wp:positionH>
                      <wp:positionV relativeFrom="paragraph">
                        <wp:posOffset>635</wp:posOffset>
                      </wp:positionV>
                      <wp:extent cx="635000" cy="635000"/>
                      <wp:effectExtent l="0" t="0" r="0" b="0"/>
                      <wp:wrapNone/>
                      <wp:docPr id="133"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D314B0B" id="_x0000_tole_rId122" o:spid="_x0000_s1026" style="position:absolute;margin-left:0;margin-top:.05pt;width:50pt;height:50pt;z-index:2516321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IMQUX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38272" behindDoc="0" locked="0" layoutInCell="1" allowOverlap="1" wp14:anchorId="209428F1" wp14:editId="6EF36683">
                      <wp:simplePos x="0" y="0"/>
                      <wp:positionH relativeFrom="column">
                        <wp:posOffset>0</wp:posOffset>
                      </wp:positionH>
                      <wp:positionV relativeFrom="paragraph">
                        <wp:posOffset>635</wp:posOffset>
                      </wp:positionV>
                      <wp:extent cx="635000" cy="635000"/>
                      <wp:effectExtent l="0" t="0" r="0" b="0"/>
                      <wp:wrapNone/>
                      <wp:docPr id="134"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F7EB8AD" id="_x0000_tole_rId122" o:spid="_x0000_s1026" style="position:absolute;margin-left:0;margin-top:.05pt;width:50pt;height:50pt;z-index:2516382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l4knw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3632" behindDoc="0" locked="0" layoutInCell="1" allowOverlap="1" wp14:anchorId="0AB09BF1" wp14:editId="345B12D7">
                      <wp:simplePos x="0" y="0"/>
                      <wp:positionH relativeFrom="column">
                        <wp:posOffset>0</wp:posOffset>
                      </wp:positionH>
                      <wp:positionV relativeFrom="paragraph">
                        <wp:posOffset>635</wp:posOffset>
                      </wp:positionV>
                      <wp:extent cx="635000" cy="635000"/>
                      <wp:effectExtent l="0" t="0" r="0" b="0"/>
                      <wp:wrapNone/>
                      <wp:docPr id="135"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F65F9B4" id="_x0000_tole_rId122" o:spid="_x0000_s1026" style="position:absolute;margin-left:0;margin-top:.05pt;width:50pt;height:50pt;z-index:2516536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v1B8s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7718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1" name="_x0000_tole_rId13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24EC5" id="_x0000_tole_rId132" o:spid="_x0000_s1026" style="position:absolute;margin-left:0;margin-top:0;width:50pt;height:50pt;z-index:2516771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mwaYQ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Rwmwa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4" w:dyaOrig="448">
                <v:shape id="ole_rId132" o:spid="_x0000_i1031" type="#_x0000_t75" style="width:19.5pt;height:22.5pt;visibility:visible;mso-wrap-distance-right:0" o:ole="">
                  <v:imagedata r:id="rId131" o:title=""/>
                </v:shape>
                <o:OLEObject Type="Embed" ProgID="PBrush" ShapeID="ole_rId132" DrawAspect="Content" ObjectID="_1847273221" r:id="rId132"/>
              </w:object>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EF2D67">
        <w:trPr>
          <w:trHeight w:val="429"/>
        </w:trPr>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24EE94FA" wp14:editId="6FD6109C">
                  <wp:extent cx="285750" cy="333375"/>
                  <wp:effectExtent l="0" t="0" r="0" b="0"/>
                  <wp:docPr id="136"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85"/>
                          <pic:cNvPicPr>
                            <a:picLocks noChangeAspect="1" noChangeArrowheads="1"/>
                          </pic:cNvPicPr>
                        </pic:nvPicPr>
                        <pic:blipFill>
                          <a:blip r:embed="rId133"/>
                          <a:stretch>
                            <a:fillRect/>
                          </a:stretch>
                        </pic:blipFill>
                        <pic:spPr bwMode="auto">
                          <a:xfrm>
                            <a:off x="0" y="0"/>
                            <a:ext cx="285750"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Добавить новую строку</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0248300E" wp14:editId="26683479">
                  <wp:extent cx="342900" cy="314325"/>
                  <wp:effectExtent l="0" t="0" r="0" b="0"/>
                  <wp:docPr id="13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87"/>
                          <pic:cNvPicPr>
                            <a:picLocks noChangeAspect="1" noChangeArrowheads="1"/>
                          </pic:cNvPicPr>
                        </pic:nvPicPr>
                        <pic:blipFill>
                          <a:blip r:embed="rId134"/>
                          <a:stretch>
                            <a:fillRect/>
                          </a:stretch>
                        </pic:blipFill>
                        <pic:spPr bwMode="auto">
                          <a:xfrm>
                            <a:off x="0" y="0"/>
                            <a:ext cx="342900" cy="31432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06B1BFF5" wp14:editId="6C1DD4BF">
                  <wp:extent cx="342900" cy="333375"/>
                  <wp:effectExtent l="0" t="0" r="0" b="0"/>
                  <wp:docPr id="13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88"/>
                          <pic:cNvPicPr>
                            <a:picLocks noChangeAspect="1" noChangeArrowheads="1"/>
                          </pic:cNvPicPr>
                        </pic:nvPicPr>
                        <pic:blipFill>
                          <a:blip r:embed="rId135"/>
                          <a:stretch>
                            <a:fillRect/>
                          </a:stretch>
                        </pic:blipFill>
                        <pic:spPr bwMode="auto">
                          <a:xfrm>
                            <a:off x="0" y="0"/>
                            <a:ext cx="342900"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Вставка новой строки до текущей</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4F778CCF" wp14:editId="3861D0EB">
                  <wp:extent cx="352425" cy="333375"/>
                  <wp:effectExtent l="0" t="0" r="0" b="0"/>
                  <wp:docPr id="13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89"/>
                          <pic:cNvPicPr>
                            <a:picLocks noChangeAspect="1" noChangeArrowheads="1"/>
                          </pic:cNvPicPr>
                        </pic:nvPicPr>
                        <pic:blipFill>
                          <a:blip r:embed="rId136"/>
                          <a:stretch>
                            <a:fillRect/>
                          </a:stretch>
                        </pic:blipFill>
                        <pic:spPr bwMode="auto">
                          <a:xfrm>
                            <a:off x="0" y="0"/>
                            <a:ext cx="352425"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Вставка новой строки после текущей</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1B989A8B" wp14:editId="486D91CD">
                  <wp:extent cx="314325" cy="333375"/>
                  <wp:effectExtent l="0" t="0" r="0" b="0"/>
                  <wp:docPr id="14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91"/>
                          <pic:cNvPicPr>
                            <a:picLocks noChangeAspect="1" noChangeArrowheads="1"/>
                          </pic:cNvPicPr>
                        </pic:nvPicPr>
                        <pic:blipFill>
                          <a:blip r:embed="rId137"/>
                          <a:stretch>
                            <a:fillRect/>
                          </a:stretch>
                        </pic:blipFill>
                        <pic:spPr bwMode="auto">
                          <a:xfrm>
                            <a:off x="0" y="0"/>
                            <a:ext cx="314325"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2E7F2E01" wp14:editId="6014AF9B">
                  <wp:extent cx="361950" cy="314325"/>
                  <wp:effectExtent l="0" t="0" r="0" b="0"/>
                  <wp:docPr id="141"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Изображение18"/>
                          <pic:cNvPicPr>
                            <a:picLocks noChangeAspect="1" noChangeArrowheads="1"/>
                          </pic:cNvPicPr>
                        </pic:nvPicPr>
                        <pic:blipFill>
                          <a:blip r:embed="rId138"/>
                          <a:stretch>
                            <a:fillRect/>
                          </a:stretch>
                        </pic:blipFill>
                        <pic:spPr bwMode="auto">
                          <a:xfrm>
                            <a:off x="0" y="0"/>
                            <a:ext cx="361950" cy="31432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Перерасчет нумерации в таблице</w:t>
            </w:r>
          </w:p>
        </w:tc>
      </w:tr>
      <w:tr w:rsidR="00EF2D67">
        <w:tc>
          <w:tcPr>
            <w:tcW w:w="986" w:type="dxa"/>
          </w:tcPr>
          <w:p w:rsidR="00EF2D67" w:rsidRDefault="00B50BE5">
            <w:pPr>
              <w:ind w:firstLine="0"/>
              <w:jc w:val="center"/>
              <w:rPr>
                <w:sz w:val="20"/>
                <w:szCs w:val="20"/>
                <w:lang w:val="en-US" w:eastAsia="ru-RU"/>
              </w:rPr>
            </w:pPr>
            <w:r>
              <w:rPr>
                <w:noProof/>
                <w:lang w:eastAsia="ru-RU"/>
              </w:rPr>
              <w:lastRenderedPageBreak/>
              <w:drawing>
                <wp:inline distT="0" distB="0" distL="0" distR="0" wp14:anchorId="14A1C5F2" wp14:editId="1D339953">
                  <wp:extent cx="238125" cy="314325"/>
                  <wp:effectExtent l="0" t="0" r="0" b="0"/>
                  <wp:docPr id="1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2"/>
                          <pic:cNvPicPr>
                            <a:picLocks noChangeAspect="1" noChangeArrowheads="1"/>
                          </pic:cNvPicPr>
                        </pic:nvPicPr>
                        <pic:blipFill>
                          <a:blip r:embed="rId139"/>
                          <a:stretch>
                            <a:fillRect/>
                          </a:stretch>
                        </pic:blipFill>
                        <pic:spPr bwMode="auto">
                          <a:xfrm>
                            <a:off x="0" y="0"/>
                            <a:ext cx="238125" cy="31432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5F8DD8C5" wp14:editId="5FC1F2AD">
                  <wp:extent cx="295275" cy="323850"/>
                  <wp:effectExtent l="0" t="0" r="0" b="0"/>
                  <wp:docPr id="143"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94"/>
                          <pic:cNvPicPr>
                            <a:picLocks noChangeAspect="1" noChangeArrowheads="1"/>
                          </pic:cNvPicPr>
                        </pic:nvPicPr>
                        <pic:blipFill>
                          <a:blip r:embed="rId140"/>
                          <a:stretch>
                            <a:fillRect/>
                          </a:stretch>
                        </pic:blipFill>
                        <pic:spPr bwMode="auto">
                          <a:xfrm>
                            <a:off x="0" y="0"/>
                            <a:ext cx="295275" cy="323850"/>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Режим «сортировка»</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2E87D361" wp14:editId="2BC505BC">
                  <wp:extent cx="295275" cy="333375"/>
                  <wp:effectExtent l="0" t="0" r="0" b="0"/>
                  <wp:docPr id="144"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98"/>
                          <pic:cNvPicPr>
                            <a:picLocks noChangeAspect="1" noChangeArrowheads="1"/>
                          </pic:cNvPicPr>
                        </pic:nvPicPr>
                        <pic:blipFill>
                          <a:blip r:embed="rId141"/>
                          <a:stretch>
                            <a:fillRect/>
                          </a:stretch>
                        </pic:blipFill>
                        <pic:spPr bwMode="auto">
                          <a:xfrm>
                            <a:off x="0" y="0"/>
                            <a:ext cx="295275"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Режим фильтрации данных</w:t>
            </w:r>
          </w:p>
        </w:tc>
      </w:tr>
      <w:tr w:rsidR="00EF2D67">
        <w:tc>
          <w:tcPr>
            <w:tcW w:w="986" w:type="dxa"/>
          </w:tcPr>
          <w:p w:rsidR="00EF2D67" w:rsidRDefault="00B50BE5">
            <w:pPr>
              <w:ind w:firstLine="0"/>
              <w:jc w:val="center"/>
              <w:rPr>
                <w:sz w:val="20"/>
                <w:szCs w:val="20"/>
                <w:lang w:eastAsia="ru-RU"/>
              </w:rPr>
            </w:pPr>
            <w:r>
              <w:rPr>
                <w:noProof/>
                <w:lang w:eastAsia="ru-RU"/>
              </w:rPr>
              <w:drawing>
                <wp:inline distT="0" distB="0" distL="0" distR="0" wp14:anchorId="4079BA70" wp14:editId="18F23CEC">
                  <wp:extent cx="247650" cy="306705"/>
                  <wp:effectExtent l="0" t="0" r="0" b="0"/>
                  <wp:docPr id="145"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246"/>
                          <pic:cNvPicPr>
                            <a:picLocks noChangeAspect="1" noChangeArrowheads="1"/>
                          </pic:cNvPicPr>
                        </pic:nvPicPr>
                        <pic:blipFill>
                          <a:blip r:embed="rId142"/>
                          <a:stretch>
                            <a:fillRect/>
                          </a:stretch>
                        </pic:blipFill>
                        <pic:spPr bwMode="auto">
                          <a:xfrm>
                            <a:off x="0" y="0"/>
                            <a:ext cx="247650" cy="30670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2017E23C" wp14:editId="4F4EC9A0">
                  <wp:extent cx="304800" cy="333375"/>
                  <wp:effectExtent l="0" t="0" r="0" b="0"/>
                  <wp:docPr id="146"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99"/>
                          <pic:cNvPicPr>
                            <a:picLocks noChangeAspect="1" noChangeArrowheads="1"/>
                          </pic:cNvPicPr>
                        </pic:nvPicPr>
                        <pic:blipFill>
                          <a:blip r:embed="rId143"/>
                          <a:stretch>
                            <a:fillRect/>
                          </a:stretch>
                        </pic:blipFill>
                        <pic:spPr bwMode="auto">
                          <a:xfrm>
                            <a:off x="0" y="0"/>
                            <a:ext cx="304800"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Импорт данных в таблицу</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1C99D0F3" wp14:editId="53F1BB3D">
                  <wp:extent cx="323850" cy="323850"/>
                  <wp:effectExtent l="0" t="0" r="0" b="0"/>
                  <wp:docPr id="147"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00"/>
                          <pic:cNvPicPr>
                            <a:picLocks noChangeAspect="1" noChangeArrowheads="1"/>
                          </pic:cNvPicPr>
                        </pic:nvPicPr>
                        <pic:blipFill>
                          <a:blip r:embed="rId144"/>
                          <a:stretch>
                            <a:fillRect/>
                          </a:stretch>
                        </pic:blipFill>
                        <pic:spPr bwMode="auto">
                          <a:xfrm>
                            <a:off x="0" y="0"/>
                            <a:ext cx="323850" cy="323850"/>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7BA8FF81" wp14:editId="1D5EEABB">
                  <wp:extent cx="323850" cy="333375"/>
                  <wp:effectExtent l="0" t="0" r="0" b="0"/>
                  <wp:docPr id="148"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01"/>
                          <pic:cNvPicPr>
                            <a:picLocks noChangeAspect="1" noChangeArrowheads="1"/>
                          </pic:cNvPicPr>
                        </pic:nvPicPr>
                        <pic:blipFill>
                          <a:blip r:embed="rId145"/>
                          <a:stretch>
                            <a:fillRect/>
                          </a:stretch>
                        </pic:blipFill>
                        <pic:spPr bwMode="auto">
                          <a:xfrm>
                            <a:off x="0" y="0"/>
                            <a:ext cx="323850"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Переход в полноэкранный режим</w:t>
            </w:r>
          </w:p>
        </w:tc>
      </w:tr>
      <w:tr w:rsidR="00EF2D67">
        <w:tc>
          <w:tcPr>
            <w:tcW w:w="986" w:type="dxa"/>
          </w:tcPr>
          <w:p w:rsidR="00EF2D67" w:rsidRDefault="00B50BE5">
            <w:pPr>
              <w:ind w:firstLine="0"/>
              <w:jc w:val="center"/>
              <w:rPr>
                <w:sz w:val="20"/>
                <w:szCs w:val="20"/>
                <w:lang w:val="en-US" w:eastAsia="ru-RU"/>
              </w:rPr>
            </w:pPr>
            <w:r>
              <w:rPr>
                <w:noProof/>
                <w:lang w:eastAsia="ru-RU"/>
              </w:rPr>
              <w:drawing>
                <wp:inline distT="0" distB="0" distL="0" distR="0" wp14:anchorId="5D5FCCF1" wp14:editId="3F461E8E">
                  <wp:extent cx="314325" cy="333375"/>
                  <wp:effectExtent l="0" t="0" r="0" b="0"/>
                  <wp:docPr id="149"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03"/>
                          <pic:cNvPicPr>
                            <a:picLocks noChangeAspect="1" noChangeArrowheads="1"/>
                          </pic:cNvPicPr>
                        </pic:nvPicPr>
                        <pic:blipFill>
                          <a:blip r:embed="rId146"/>
                          <a:stretch>
                            <a:fillRect/>
                          </a:stretch>
                        </pic:blipFill>
                        <pic:spPr bwMode="auto">
                          <a:xfrm>
                            <a:off x="0" y="0"/>
                            <a:ext cx="314325" cy="333375"/>
                          </a:xfrm>
                          <a:prstGeom prst="rect">
                            <a:avLst/>
                          </a:prstGeom>
                          <a:noFill/>
                        </pic:spPr>
                      </pic:pic>
                    </a:graphicData>
                  </a:graphic>
                </wp:inline>
              </w:drawing>
            </w:r>
          </w:p>
        </w:tc>
        <w:tc>
          <w:tcPr>
            <w:tcW w:w="8477" w:type="dxa"/>
            <w:vAlign w:val="center"/>
          </w:tcPr>
          <w:p w:rsidR="00EF2D67" w:rsidRDefault="00B50BE5">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 и в режиме разделения экрана для связанных таблиц)</w:t>
            </w:r>
          </w:p>
        </w:tc>
      </w:tr>
    </w:tbl>
    <w:p w:rsidR="00EF2D67" w:rsidRDefault="00EF2D67">
      <w:pPr>
        <w:tabs>
          <w:tab w:val="left" w:pos="851"/>
        </w:tabs>
        <w:rPr>
          <w:b/>
          <w:bCs/>
          <w:lang w:eastAsia="ru-RU"/>
        </w:rPr>
      </w:pPr>
    </w:p>
    <w:p w:rsidR="00EF2D67" w:rsidRDefault="00EF2D67">
      <w:pPr>
        <w:tabs>
          <w:tab w:val="left" w:pos="851"/>
        </w:tabs>
        <w:rPr>
          <w:lang w:eastAsia="ru-RU"/>
        </w:rPr>
      </w:pPr>
    </w:p>
    <w:p w:rsidR="00EF2D67" w:rsidRDefault="00B50BE5">
      <w:pPr>
        <w:tabs>
          <w:tab w:val="left" w:pos="851"/>
        </w:tabs>
        <w:rPr>
          <w:b/>
          <w:bCs/>
          <w:lang w:eastAsia="ru-RU"/>
        </w:rPr>
      </w:pPr>
      <w:r>
        <w:t>Режим отображения связанных таблиц (для родительских таблиц)</w:t>
      </w:r>
    </w:p>
    <w:p w:rsidR="00EF2D67" w:rsidRDefault="00B50BE5">
      <w:pPr>
        <w:tabs>
          <w:tab w:val="left" w:pos="851"/>
        </w:tabs>
        <w:rPr>
          <w:rFonts w:eastAsia="Calibri"/>
          <w:lang w:eastAsia="ru-RU"/>
        </w:rPr>
      </w:pPr>
      <w:r>
        <w:rPr>
          <w:rFonts w:eastAsia="Calibri"/>
          <w:lang w:eastAsia="ru-RU"/>
        </w:rPr>
        <w:t>Позволяет как отключить связь со всеми дочерними таблицами, так и перейти в режим разделения экрана с родительским и дочерним приложением. Описание связанных таблиц приведено ниже.</w:t>
      </w:r>
    </w:p>
    <w:p w:rsidR="00EF2D67" w:rsidRDefault="00B50BE5">
      <w:pPr>
        <w:tabs>
          <w:tab w:val="left" w:pos="851"/>
        </w:tabs>
        <w:rPr>
          <w:b/>
          <w:bCs/>
          <w:lang w:eastAsia="ru-RU"/>
        </w:rPr>
      </w:pPr>
      <w:r>
        <w:rPr>
          <w:b/>
          <w:bCs/>
          <w:lang w:eastAsia="ru-RU"/>
        </w:rPr>
        <w:t>Отключение связывания с родительской таблицей (для дочерних таблиц)</w:t>
      </w:r>
    </w:p>
    <w:p w:rsidR="00EF2D67" w:rsidRDefault="00B50BE5">
      <w:pPr>
        <w:tabs>
          <w:tab w:val="left" w:pos="851"/>
        </w:tabs>
        <w:rPr>
          <w:rFonts w:eastAsia="Calibri"/>
          <w:lang w:eastAsia="ru-RU"/>
        </w:rPr>
      </w:pPr>
      <w:r>
        <w:rPr>
          <w:lang w:eastAsia="ru-RU"/>
        </w:rPr>
        <w:t xml:space="preserve">Отключает связь с родительской таблицей. </w:t>
      </w:r>
      <w:r>
        <w:rPr>
          <w:rFonts w:eastAsia="Calibri"/>
          <w:lang w:eastAsia="ru-RU"/>
        </w:rPr>
        <w:t>Описание связанных таблиц приведено ниже.</w:t>
      </w:r>
    </w:p>
    <w:p w:rsidR="00EF2D67" w:rsidRDefault="00B50BE5">
      <w:pPr>
        <w:tabs>
          <w:tab w:val="left" w:pos="851"/>
        </w:tabs>
        <w:spacing w:before="120"/>
        <w:rPr>
          <w:b/>
          <w:bCs/>
          <w:lang w:eastAsia="ru-RU"/>
        </w:rPr>
      </w:pPr>
      <w:r>
        <w:rPr>
          <w:b/>
          <w:bCs/>
          <w:lang w:eastAsia="ru-RU"/>
        </w:rPr>
        <w:t>Разрешить операции над строками для фиксированных таблиц</w:t>
      </w:r>
    </w:p>
    <w:p w:rsidR="00EF2D67" w:rsidRDefault="00B50BE5">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EF2D67" w:rsidRDefault="00B50BE5">
      <w:pPr>
        <w:tabs>
          <w:tab w:val="left" w:pos="851"/>
        </w:tabs>
        <w:rPr>
          <w:b/>
          <w:bCs/>
          <w:lang w:eastAsia="ru-RU"/>
        </w:rPr>
      </w:pPr>
      <w:r>
        <w:t>Добавить новую строку</w:t>
      </w:r>
    </w:p>
    <w:p w:rsidR="00EF2D67" w:rsidRDefault="00B50BE5">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EF2D67" w:rsidRDefault="00B50BE5">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EF2D67" w:rsidRDefault="00B50BE5">
      <w:pPr>
        <w:pStyle w:val="afff1"/>
        <w:tabs>
          <w:tab w:val="left" w:pos="851"/>
        </w:tabs>
        <w:ind w:left="851" w:hanging="142"/>
        <w:rPr>
          <w:b/>
          <w:bCs/>
          <w:lang w:eastAsia="ru-RU"/>
        </w:rPr>
      </w:pPr>
      <w:r>
        <w:rPr>
          <w:b/>
          <w:bCs/>
          <w:lang w:eastAsia="ru-RU"/>
        </w:rPr>
        <w:t>Удалить текущую строку (выделенные строки)</w:t>
      </w:r>
    </w:p>
    <w:p w:rsidR="00EF2D67" w:rsidRDefault="00B50BE5">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EF2D67" w:rsidRDefault="00B50BE5">
      <w:pPr>
        <w:tabs>
          <w:tab w:val="left" w:pos="851"/>
        </w:tabs>
        <w:rPr>
          <w:b/>
          <w:bCs/>
          <w:lang w:eastAsia="ru-RU"/>
        </w:rPr>
      </w:pPr>
      <w:r>
        <w:rPr>
          <w:b/>
          <w:bCs/>
          <w:lang w:eastAsia="ru-RU"/>
        </w:rPr>
        <w:t>Вставка новой строки до текущей</w:t>
      </w:r>
    </w:p>
    <w:p w:rsidR="00EF2D67" w:rsidRDefault="00B50BE5">
      <w:pPr>
        <w:tabs>
          <w:tab w:val="left" w:pos="851"/>
        </w:tabs>
        <w:rPr>
          <w:lang w:eastAsia="ru-RU"/>
        </w:rPr>
      </w:pPr>
      <w:r>
        <w:rPr>
          <w:lang w:eastAsia="ru-RU"/>
        </w:rPr>
        <w:lastRenderedPageBreak/>
        <w:t>Создает новую строку до текущей и переносит фокус на первую доступную для ввода ячейку. Если выделено несколько строк, операция не сработает.</w:t>
      </w:r>
    </w:p>
    <w:p w:rsidR="00EF2D67" w:rsidRDefault="00B50BE5">
      <w:pPr>
        <w:tabs>
          <w:tab w:val="left" w:pos="851"/>
        </w:tabs>
        <w:rPr>
          <w:b/>
          <w:bCs/>
          <w:lang w:eastAsia="ru-RU"/>
        </w:rPr>
      </w:pPr>
      <w:r>
        <w:rPr>
          <w:b/>
          <w:bCs/>
          <w:lang w:eastAsia="ru-RU"/>
        </w:rPr>
        <w:t>Вставка новой строки после текущей</w:t>
      </w:r>
    </w:p>
    <w:p w:rsidR="00EF2D67" w:rsidRDefault="00B50BE5">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EF2D67" w:rsidRDefault="00B50BE5">
      <w:pPr>
        <w:tabs>
          <w:tab w:val="left" w:pos="851"/>
        </w:tabs>
        <w:rPr>
          <w:b/>
          <w:bCs/>
          <w:lang w:eastAsia="ru-RU"/>
        </w:rPr>
      </w:pPr>
      <w:r>
        <w:rPr>
          <w:b/>
          <w:bCs/>
          <w:lang w:eastAsia="ru-RU"/>
        </w:rPr>
        <w:t>Дублирование текущей строки (выделенные строки)</w:t>
      </w:r>
    </w:p>
    <w:p w:rsidR="00EF2D67" w:rsidRDefault="00B50BE5">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EF2D67" w:rsidRDefault="00B50BE5">
      <w:pPr>
        <w:tabs>
          <w:tab w:val="left" w:pos="851"/>
        </w:tabs>
        <w:rPr>
          <w:b/>
          <w:bCs/>
          <w:lang w:eastAsia="ru-RU"/>
        </w:rPr>
      </w:pPr>
      <w:r>
        <w:rPr>
          <w:b/>
          <w:bCs/>
          <w:lang w:eastAsia="ru-RU"/>
        </w:rPr>
        <w:t>Перерасчет нумерации в таблице</w:t>
      </w:r>
    </w:p>
    <w:p w:rsidR="00EF2D67" w:rsidRDefault="00B50BE5">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 </w:instrText>
      </w:r>
      <w:r>
        <w:rPr>
          <w:lang w:eastAsia="ru-RU"/>
        </w:rPr>
      </w:r>
      <w:r>
        <w:rPr>
          <w:lang w:eastAsia="ru-RU"/>
        </w:rPr>
        <w:fldChar w:fldCharType="separate"/>
      </w:r>
      <w:r>
        <w:rPr>
          <w:lang w:eastAsia="ru-RU"/>
        </w:rPr>
        <w:t>90</w:t>
      </w:r>
      <w:r>
        <w:rPr>
          <w:lang w:eastAsia="ru-RU"/>
        </w:rPr>
        <w:fldChar w:fldCharType="end"/>
      </w:r>
      <w:r>
        <w:rPr>
          <w:lang w:eastAsia="ru-RU"/>
        </w:rPr>
        <w:t>.</w:t>
      </w:r>
    </w:p>
    <w:p w:rsidR="00EF2D67" w:rsidRDefault="00B50BE5">
      <w:pPr>
        <w:keepNext/>
        <w:tabs>
          <w:tab w:val="left" w:pos="851"/>
        </w:tabs>
        <w:ind w:firstLine="0"/>
        <w:jc w:val="center"/>
      </w:pPr>
      <w:r>
        <w:rPr>
          <w:noProof/>
          <w:lang w:eastAsia="ru-RU"/>
        </w:rPr>
        <w:drawing>
          <wp:inline distT="0" distB="0" distL="0" distR="0" wp14:anchorId="000F01BC" wp14:editId="5AC23C19">
            <wp:extent cx="5294630" cy="1812290"/>
            <wp:effectExtent l="0" t="0" r="0" b="0"/>
            <wp:docPr id="15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29"/>
                    <pic:cNvPicPr>
                      <a:picLocks noChangeAspect="1" noChangeArrowheads="1"/>
                    </pic:cNvPicPr>
                  </pic:nvPicPr>
                  <pic:blipFill>
                    <a:blip r:embed="rId147"/>
                    <a:stretch>
                      <a:fillRect/>
                    </a:stretch>
                  </pic:blipFill>
                  <pic:spPr bwMode="auto">
                    <a:xfrm>
                      <a:off x="0" y="0"/>
                      <a:ext cx="5294630" cy="1812290"/>
                    </a:xfrm>
                    <a:prstGeom prst="rect">
                      <a:avLst/>
                    </a:prstGeom>
                    <a:noFill/>
                  </pic:spPr>
                </pic:pic>
              </a:graphicData>
            </a:graphic>
          </wp:inline>
        </w:drawing>
      </w:r>
    </w:p>
    <w:p w:rsidR="00EF2D67" w:rsidRDefault="00B50BE5">
      <w:pPr>
        <w:pStyle w:val="caption11"/>
        <w:rPr>
          <w:lang w:eastAsia="ru-RU"/>
        </w:rPr>
      </w:pPr>
      <w:bookmarkStart w:id="4216" w:name="_Ref162348960"/>
      <w:r>
        <w:t xml:space="preserve">Рисунок </w:t>
      </w:r>
      <w:fldSimple w:instr=" SEQ Рисунок \* ARABIC ">
        <w:r>
          <w:t>90</w:t>
        </w:r>
      </w:fldSimple>
      <w:bookmarkEnd w:id="4216"/>
      <w:r>
        <w:t xml:space="preserve"> – Выбор правила перенумерации</w:t>
      </w:r>
    </w:p>
    <w:p w:rsidR="00EF2D67" w:rsidRDefault="00B50BE5">
      <w:pPr>
        <w:tabs>
          <w:tab w:val="left" w:pos="851"/>
        </w:tabs>
        <w:rPr>
          <w:b/>
          <w:bCs/>
          <w:lang w:eastAsia="ru-RU"/>
        </w:rPr>
      </w:pPr>
      <w:r>
        <w:rPr>
          <w:b/>
          <w:bCs/>
          <w:lang w:eastAsia="ru-RU"/>
        </w:rPr>
        <w:t>Пересчет рассчитываемых ячеек в таблице</w:t>
      </w:r>
    </w:p>
    <w:p w:rsidR="00EF2D67" w:rsidRDefault="00B50BE5">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EF2D67" w:rsidRDefault="00B50BE5">
      <w:pPr>
        <w:tabs>
          <w:tab w:val="left" w:pos="851"/>
        </w:tabs>
        <w:rPr>
          <w:b/>
          <w:bCs/>
          <w:lang w:eastAsia="ru-RU"/>
        </w:rPr>
      </w:pPr>
      <w:r>
        <w:rPr>
          <w:b/>
          <w:bCs/>
          <w:lang w:eastAsia="ru-RU"/>
        </w:rPr>
        <w:t>Сортировка</w:t>
      </w:r>
    </w:p>
    <w:p w:rsidR="00EF2D67" w:rsidRDefault="00B50BE5">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 </w:instrText>
      </w:r>
      <w:r>
        <w:rPr>
          <w:lang w:eastAsia="ru-RU"/>
        </w:rPr>
      </w:r>
      <w:r>
        <w:rPr>
          <w:lang w:eastAsia="ru-RU"/>
        </w:rPr>
        <w:fldChar w:fldCharType="separate"/>
      </w:r>
      <w:r>
        <w:rPr>
          <w:lang w:eastAsia="ru-RU"/>
        </w:rPr>
        <w:t>91</w:t>
      </w:r>
      <w:r>
        <w:rPr>
          <w:lang w:eastAsia="ru-RU"/>
        </w:rPr>
        <w:fldChar w:fldCharType="end"/>
      </w:r>
      <w:r>
        <w:rPr>
          <w:lang w:eastAsia="ru-RU"/>
        </w:rPr>
        <w:t>.</w:t>
      </w:r>
    </w:p>
    <w:p w:rsidR="00EF2D67" w:rsidRDefault="00B50BE5">
      <w:pPr>
        <w:keepNext/>
        <w:tabs>
          <w:tab w:val="left" w:pos="851"/>
        </w:tabs>
        <w:ind w:firstLine="0"/>
        <w:jc w:val="center"/>
      </w:pPr>
      <w:r>
        <w:rPr>
          <w:noProof/>
          <w:lang w:eastAsia="ru-RU"/>
        </w:rPr>
        <w:drawing>
          <wp:inline distT="0" distB="0" distL="0" distR="0" wp14:anchorId="68886AC4" wp14:editId="5474C6F4">
            <wp:extent cx="1701165" cy="1031240"/>
            <wp:effectExtent l="0" t="0" r="0" b="0"/>
            <wp:docPr id="15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48"/>
                    <pic:cNvPicPr>
                      <a:picLocks noChangeAspect="1" noChangeArrowheads="1"/>
                    </pic:cNvPicPr>
                  </pic:nvPicPr>
                  <pic:blipFill>
                    <a:blip r:embed="rId148"/>
                    <a:stretch>
                      <a:fillRect/>
                    </a:stretch>
                  </pic:blipFill>
                  <pic:spPr bwMode="auto">
                    <a:xfrm>
                      <a:off x="0" y="0"/>
                      <a:ext cx="1701165" cy="1031240"/>
                    </a:xfrm>
                    <a:prstGeom prst="rect">
                      <a:avLst/>
                    </a:prstGeom>
                    <a:noFill/>
                  </pic:spPr>
                </pic:pic>
              </a:graphicData>
            </a:graphic>
          </wp:inline>
        </w:drawing>
      </w:r>
    </w:p>
    <w:p w:rsidR="00EF2D67" w:rsidRDefault="00B50BE5">
      <w:pPr>
        <w:pStyle w:val="caption11"/>
        <w:rPr>
          <w:lang w:eastAsia="ru-RU"/>
        </w:rPr>
      </w:pPr>
      <w:bookmarkStart w:id="4217" w:name="_Ref162349313"/>
      <w:r>
        <w:t xml:space="preserve">Рисунок </w:t>
      </w:r>
      <w:fldSimple w:instr=" SEQ Рисунок \* ARABIC ">
        <w:r>
          <w:t>91</w:t>
        </w:r>
      </w:fldSimple>
      <w:bookmarkEnd w:id="4217"/>
      <w:r>
        <w:t xml:space="preserve"> – Выбор режима сортировки таблицы </w:t>
      </w:r>
    </w:p>
    <w:p w:rsidR="00EF2D67" w:rsidRDefault="00B50BE5">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EF2D67" w:rsidRDefault="00B50BE5">
      <w:pPr>
        <w:tabs>
          <w:tab w:val="left" w:pos="851"/>
        </w:tabs>
        <w:rPr>
          <w:lang w:eastAsia="ru-RU"/>
        </w:rPr>
      </w:pPr>
      <w:r>
        <w:rPr>
          <w:lang w:eastAsia="ru-RU"/>
        </w:rPr>
        <w:lastRenderedPageBreak/>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 </w:instrText>
      </w:r>
      <w:r>
        <w:rPr>
          <w:lang w:eastAsia="ru-RU"/>
        </w:rPr>
      </w:r>
      <w:r>
        <w:rPr>
          <w:lang w:eastAsia="ru-RU"/>
        </w:rPr>
        <w:fldChar w:fldCharType="separate"/>
      </w:r>
      <w:r>
        <w:rPr>
          <w:lang w:eastAsia="ru-RU"/>
        </w:rPr>
        <w:t>92</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EF2D67" w:rsidRDefault="00B50BE5">
      <w:pPr>
        <w:keepNext/>
        <w:tabs>
          <w:tab w:val="left" w:pos="851"/>
        </w:tabs>
        <w:ind w:firstLine="0"/>
        <w:jc w:val="center"/>
      </w:pPr>
      <w:r>
        <w:rPr>
          <w:noProof/>
          <w:lang w:eastAsia="ru-RU"/>
        </w:rPr>
        <w:drawing>
          <wp:inline distT="0" distB="0" distL="0" distR="0" wp14:anchorId="1F01721C" wp14:editId="15834C21">
            <wp:extent cx="4285615" cy="2626995"/>
            <wp:effectExtent l="0" t="0" r="0" b="0"/>
            <wp:docPr id="152"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Изображение19"/>
                    <pic:cNvPicPr>
                      <a:picLocks noChangeAspect="1" noChangeArrowheads="1"/>
                    </pic:cNvPicPr>
                  </pic:nvPicPr>
                  <pic:blipFill>
                    <a:blip r:embed="rId149"/>
                    <a:stretch>
                      <a:fillRect/>
                    </a:stretch>
                  </pic:blipFill>
                  <pic:spPr bwMode="auto">
                    <a:xfrm>
                      <a:off x="0" y="0"/>
                      <a:ext cx="4285615" cy="2626995"/>
                    </a:xfrm>
                    <a:prstGeom prst="rect">
                      <a:avLst/>
                    </a:prstGeom>
                    <a:noFill/>
                  </pic:spPr>
                </pic:pic>
              </a:graphicData>
            </a:graphic>
          </wp:inline>
        </w:drawing>
      </w:r>
    </w:p>
    <w:p w:rsidR="00EF2D67" w:rsidRDefault="00B50BE5">
      <w:pPr>
        <w:pStyle w:val="caption11"/>
        <w:rPr>
          <w:lang w:eastAsia="ru-RU"/>
        </w:rPr>
      </w:pPr>
      <w:bookmarkStart w:id="4218" w:name="_Ref162349360"/>
      <w:r>
        <w:t xml:space="preserve">Рисунок </w:t>
      </w:r>
      <w:fldSimple w:instr=" SEQ Рисунок \* ARABIC ">
        <w:r>
          <w:t>92</w:t>
        </w:r>
      </w:fldSimple>
      <w:bookmarkEnd w:id="4218"/>
      <w:r>
        <w:t xml:space="preserve"> – Изменение типа данных колонки для сортировки</w:t>
      </w:r>
    </w:p>
    <w:p w:rsidR="00EF2D67" w:rsidRDefault="00B50BE5">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 </w:instrText>
      </w:r>
      <w:r>
        <w:rPr>
          <w:lang w:eastAsia="ru-RU"/>
        </w:rPr>
      </w:r>
      <w:r>
        <w:rPr>
          <w:lang w:eastAsia="ru-RU"/>
        </w:rPr>
        <w:fldChar w:fldCharType="separate"/>
      </w:r>
      <w:r>
        <w:rPr>
          <w:lang w:eastAsia="ru-RU"/>
        </w:rPr>
        <w:t>93</w:t>
      </w:r>
      <w:r>
        <w:rPr>
          <w:lang w:eastAsia="ru-RU"/>
        </w:rPr>
        <w:fldChar w:fldCharType="end"/>
      </w:r>
      <w:r>
        <w:rPr>
          <w:lang w:eastAsia="ru-RU"/>
        </w:rPr>
        <w:t>.</w:t>
      </w:r>
    </w:p>
    <w:p w:rsidR="00EF2D67" w:rsidRDefault="00B50BE5">
      <w:pPr>
        <w:keepNext/>
        <w:tabs>
          <w:tab w:val="left" w:pos="851"/>
        </w:tabs>
        <w:ind w:firstLine="0"/>
        <w:jc w:val="center"/>
      </w:pPr>
      <w:r>
        <w:rPr>
          <w:noProof/>
          <w:lang w:eastAsia="ru-RU"/>
        </w:rPr>
        <w:drawing>
          <wp:inline distT="0" distB="0" distL="0" distR="0" wp14:anchorId="690C4B0D" wp14:editId="17A8335A">
            <wp:extent cx="5930265" cy="2606675"/>
            <wp:effectExtent l="0" t="0" r="0" b="0"/>
            <wp:docPr id="15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93"/>
                    <pic:cNvPicPr>
                      <a:picLocks noChangeAspect="1" noChangeArrowheads="1"/>
                    </pic:cNvPicPr>
                  </pic:nvPicPr>
                  <pic:blipFill>
                    <a:blip r:embed="rId150"/>
                    <a:stretch>
                      <a:fillRect/>
                    </a:stretch>
                  </pic:blipFill>
                  <pic:spPr bwMode="auto">
                    <a:xfrm>
                      <a:off x="0" y="0"/>
                      <a:ext cx="5930265" cy="2606675"/>
                    </a:xfrm>
                    <a:prstGeom prst="rect">
                      <a:avLst/>
                    </a:prstGeom>
                    <a:noFill/>
                  </pic:spPr>
                </pic:pic>
              </a:graphicData>
            </a:graphic>
          </wp:inline>
        </w:drawing>
      </w:r>
    </w:p>
    <w:p w:rsidR="00EF2D67" w:rsidRDefault="00B50BE5">
      <w:pPr>
        <w:pStyle w:val="caption11"/>
        <w:rPr>
          <w:lang w:eastAsia="ru-RU"/>
        </w:rPr>
      </w:pPr>
      <w:bookmarkStart w:id="4219" w:name="_Ref162349389"/>
      <w:r>
        <w:t xml:space="preserve">Рисунок </w:t>
      </w:r>
      <w:fldSimple w:instr=" SEQ Рисунок \* ARABIC ">
        <w:r>
          <w:t>93</w:t>
        </w:r>
      </w:fldSimple>
      <w:bookmarkEnd w:id="4219"/>
      <w:r>
        <w:t xml:space="preserve"> – Определения правил многоколоночной сортировки</w:t>
      </w:r>
    </w:p>
    <w:p w:rsidR="00EF2D67" w:rsidRDefault="00B50BE5">
      <w:pPr>
        <w:tabs>
          <w:tab w:val="left" w:pos="851"/>
        </w:tabs>
        <w:rPr>
          <w:b/>
          <w:bCs/>
          <w:lang w:eastAsia="ru-RU"/>
        </w:rPr>
      </w:pPr>
      <w:r>
        <w:rPr>
          <w:b/>
          <w:bCs/>
          <w:lang w:eastAsia="ru-RU"/>
        </w:rPr>
        <w:t>Режим фильтрации данных</w:t>
      </w:r>
    </w:p>
    <w:p w:rsidR="00EF2D67" w:rsidRDefault="00B50BE5">
      <w:pPr>
        <w:tabs>
          <w:tab w:val="left" w:pos="851"/>
        </w:tabs>
        <w:rPr>
          <w:b/>
          <w:bCs/>
          <w:lang w:eastAsia="ru-RU"/>
        </w:rPr>
      </w:pPr>
      <w:r>
        <w:rPr>
          <w:lang w:eastAsia="ru-RU"/>
        </w:rPr>
        <w:t xml:space="preserve">После активации режима фильтрации (элемент 1) появляется дополнительные строки (в соответствии с рисунком </w:t>
      </w:r>
      <w:r>
        <w:rPr>
          <w:lang w:eastAsia="ru-RU"/>
        </w:rPr>
        <w:fldChar w:fldCharType="begin"/>
      </w:r>
      <w:r>
        <w:rPr>
          <w:lang w:eastAsia="ru-RU"/>
        </w:rPr>
        <w:instrText xml:space="preserve"> REF _Ref126590204 \h </w:instrText>
      </w:r>
      <w:r>
        <w:rPr>
          <w:lang w:eastAsia="ru-RU"/>
        </w:rPr>
      </w:r>
      <w:r>
        <w:rPr>
          <w:lang w:eastAsia="ru-RU"/>
        </w:rPr>
        <w:fldChar w:fldCharType="separate"/>
      </w:r>
      <w:r>
        <w:rPr>
          <w:lang w:eastAsia="ru-RU"/>
        </w:rPr>
        <w:t>94</w:t>
      </w:r>
      <w:r>
        <w:rPr>
          <w:lang w:eastAsia="ru-RU"/>
        </w:rPr>
        <w:fldChar w:fldCharType="end"/>
      </w:r>
      <w:r>
        <w:rPr>
          <w:lang w:eastAsia="ru-RU"/>
        </w:rPr>
        <w:t xml:space="preserve">, элементы 2 и 3), поля которых используются для </w:t>
      </w:r>
      <w:r>
        <w:rPr>
          <w:lang w:eastAsia="ru-RU"/>
        </w:rPr>
        <w:lastRenderedPageBreak/>
        <w:t>наложения фильтра.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rsidR="00EF2D67" w:rsidRDefault="00B50BE5">
      <w:pPr>
        <w:tabs>
          <w:tab w:val="left" w:pos="851"/>
        </w:tabs>
        <w:ind w:firstLine="0"/>
        <w:jc w:val="center"/>
        <w:rPr>
          <w:lang w:eastAsia="ru-RU"/>
        </w:rPr>
      </w:pPr>
      <w:r>
        <w:rPr>
          <w:noProof/>
          <w:lang w:eastAsia="ru-RU"/>
        </w:rPr>
        <w:drawing>
          <wp:inline distT="0" distB="0" distL="0" distR="0" wp14:anchorId="2AC6C050" wp14:editId="25CC94E1">
            <wp:extent cx="4973955" cy="3398520"/>
            <wp:effectExtent l="0" t="0" r="0" b="0"/>
            <wp:docPr id="154"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Изображение20"/>
                    <pic:cNvPicPr>
                      <a:picLocks noChangeAspect="1" noChangeArrowheads="1"/>
                    </pic:cNvPicPr>
                  </pic:nvPicPr>
                  <pic:blipFill>
                    <a:blip r:embed="rId151"/>
                    <a:stretch>
                      <a:fillRect/>
                    </a:stretch>
                  </pic:blipFill>
                  <pic:spPr bwMode="auto">
                    <a:xfrm>
                      <a:off x="0" y="0"/>
                      <a:ext cx="4973955" cy="3398520"/>
                    </a:xfrm>
                    <a:prstGeom prst="rect">
                      <a:avLst/>
                    </a:prstGeom>
                    <a:noFill/>
                  </pic:spPr>
                </pic:pic>
              </a:graphicData>
            </a:graphic>
          </wp:inline>
        </w:drawing>
      </w:r>
    </w:p>
    <w:p w:rsidR="00EF2D67" w:rsidRDefault="00B50BE5">
      <w:pPr>
        <w:pStyle w:val="caption11"/>
        <w:spacing w:before="0" w:after="120"/>
        <w:rPr>
          <w:lang w:eastAsia="ru-RU"/>
        </w:rPr>
      </w:pPr>
      <w:bookmarkStart w:id="4220"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94</w:t>
      </w:r>
      <w:r>
        <w:rPr>
          <w:iCs w:val="0"/>
          <w:lang w:eastAsia="ru-RU"/>
        </w:rPr>
        <w:fldChar w:fldCharType="end"/>
      </w:r>
      <w:bookmarkEnd w:id="4220"/>
      <w:r>
        <w:rPr>
          <w:lang w:eastAsia="ru-RU"/>
        </w:rPr>
        <w:t xml:space="preserve"> – Режим фильтрации данных</w:t>
      </w:r>
    </w:p>
    <w:p w:rsidR="00EF2D67" w:rsidRDefault="00B50BE5">
      <w:pPr>
        <w:rPr>
          <w:lang w:eastAsia="ru-RU"/>
        </w:rPr>
      </w:pPr>
      <w:r>
        <w:rPr>
          <w:lang w:eastAsia="ru-RU"/>
        </w:rPr>
        <w:t xml:space="preserve">Элемент 2 позволяет установить тип фильтрации, а элемент 3 значение для фильтрации. Фильтр для строк позволяет отобрать строки содержащие ошибки либо изменения (в соответствии с рисунком </w:t>
      </w:r>
      <w:r>
        <w:rPr>
          <w:lang w:eastAsia="ru-RU"/>
        </w:rPr>
        <w:fldChar w:fldCharType="begin"/>
      </w:r>
      <w:r>
        <w:rPr>
          <w:lang w:eastAsia="ru-RU"/>
        </w:rPr>
        <w:instrText xml:space="preserve"> REF _Ref231290093 \h </w:instrText>
      </w:r>
      <w:r>
        <w:rPr>
          <w:lang w:eastAsia="ru-RU"/>
        </w:rPr>
      </w:r>
      <w:r>
        <w:rPr>
          <w:lang w:eastAsia="ru-RU"/>
        </w:rPr>
        <w:fldChar w:fldCharType="separate"/>
      </w:r>
      <w:r>
        <w:rPr>
          <w:lang w:eastAsia="ru-RU"/>
        </w:rPr>
        <w:t>95</w:t>
      </w:r>
      <w:r>
        <w:rPr>
          <w:lang w:eastAsia="ru-RU"/>
        </w:rPr>
        <w:fldChar w:fldCharType="end"/>
      </w:r>
      <w:r>
        <w:rPr>
          <w:lang w:eastAsia="ru-RU"/>
        </w:rPr>
        <w:t>)</w:t>
      </w:r>
    </w:p>
    <w:p w:rsidR="00EF2D67" w:rsidRDefault="00B50BE5">
      <w:pPr>
        <w:ind w:firstLine="0"/>
        <w:jc w:val="center"/>
        <w:rPr>
          <w:lang w:eastAsia="ru-RU"/>
        </w:rPr>
      </w:pPr>
      <w:r>
        <w:rPr>
          <w:noProof/>
          <w:lang w:eastAsia="ru-RU"/>
        </w:rPr>
        <w:drawing>
          <wp:inline distT="0" distB="0" distL="0" distR="0" wp14:anchorId="34785115" wp14:editId="06CB6833">
            <wp:extent cx="1273810" cy="1294765"/>
            <wp:effectExtent l="0" t="0" r="0" b="0"/>
            <wp:docPr id="155"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Изображение21"/>
                    <pic:cNvPicPr>
                      <a:picLocks noChangeAspect="1" noChangeArrowheads="1"/>
                    </pic:cNvPicPr>
                  </pic:nvPicPr>
                  <pic:blipFill>
                    <a:blip r:embed="rId152"/>
                    <a:stretch>
                      <a:fillRect/>
                    </a:stretch>
                  </pic:blipFill>
                  <pic:spPr bwMode="auto">
                    <a:xfrm>
                      <a:off x="0" y="0"/>
                      <a:ext cx="1273810" cy="1294765"/>
                    </a:xfrm>
                    <a:prstGeom prst="rect">
                      <a:avLst/>
                    </a:prstGeom>
                    <a:noFill/>
                  </pic:spPr>
                </pic:pic>
              </a:graphicData>
            </a:graphic>
          </wp:inline>
        </w:drawing>
      </w:r>
    </w:p>
    <w:p w:rsidR="00EF2D67" w:rsidRDefault="00B50BE5">
      <w:pPr>
        <w:pStyle w:val="affe"/>
        <w:ind w:firstLine="0"/>
        <w:jc w:val="center"/>
        <w:rPr>
          <w:lang w:eastAsia="ru-RU"/>
        </w:rPr>
      </w:pPr>
      <w:bookmarkStart w:id="4221" w:name="_Ref231290093"/>
      <w:r>
        <w:rPr>
          <w:i w:val="0"/>
        </w:rPr>
        <w:t xml:space="preserve">Рисунок </w:t>
      </w:r>
      <w:r>
        <w:rPr>
          <w:i w:val="0"/>
        </w:rPr>
        <w:fldChar w:fldCharType="begin"/>
      </w:r>
      <w:r>
        <w:rPr>
          <w:i w:val="0"/>
        </w:rPr>
        <w:instrText xml:space="preserve"> SEQ Рисунок \* ARABIC </w:instrText>
      </w:r>
      <w:r>
        <w:rPr>
          <w:i w:val="0"/>
        </w:rPr>
        <w:fldChar w:fldCharType="separate"/>
      </w:r>
      <w:r>
        <w:rPr>
          <w:i w:val="0"/>
        </w:rPr>
        <w:t>95</w:t>
      </w:r>
      <w:r>
        <w:rPr>
          <w:i w:val="0"/>
        </w:rPr>
        <w:fldChar w:fldCharType="end"/>
      </w:r>
      <w:bookmarkEnd w:id="4221"/>
      <w:r>
        <w:rPr>
          <w:i w:val="0"/>
        </w:rPr>
        <w:t xml:space="preserve"> Список операций фильтрации для строк</w:t>
      </w:r>
    </w:p>
    <w:p w:rsidR="00EF2D67" w:rsidRDefault="00B50BE5">
      <w:pPr>
        <w:rPr>
          <w:lang w:eastAsia="ru-RU"/>
        </w:rPr>
      </w:pPr>
      <w:r>
        <w:rPr>
          <w:lang w:eastAsia="ru-RU"/>
        </w:rPr>
        <w:t xml:space="preserve">Фильтр для столбцов включает следующие операции (в соответствии с рисунком </w:t>
      </w:r>
      <w:r>
        <w:rPr>
          <w:lang w:eastAsia="ru-RU"/>
        </w:rPr>
        <w:fldChar w:fldCharType="begin"/>
      </w:r>
      <w:r>
        <w:rPr>
          <w:lang w:eastAsia="ru-RU"/>
        </w:rPr>
        <w:instrText xml:space="preserve"> REF _Ref231290111 \h </w:instrText>
      </w:r>
      <w:r>
        <w:rPr>
          <w:lang w:eastAsia="ru-RU"/>
        </w:rPr>
      </w:r>
      <w:r>
        <w:rPr>
          <w:lang w:eastAsia="ru-RU"/>
        </w:rPr>
        <w:fldChar w:fldCharType="separate"/>
      </w:r>
      <w:r>
        <w:rPr>
          <w:lang w:eastAsia="ru-RU"/>
        </w:rPr>
        <w:t xml:space="preserve"> 96</w:t>
      </w:r>
      <w:r>
        <w:rPr>
          <w:lang w:eastAsia="ru-RU"/>
        </w:rPr>
        <w:fldChar w:fldCharType="end"/>
      </w:r>
      <w:r>
        <w:rPr>
          <w:lang w:eastAsia="ru-RU"/>
        </w:rPr>
        <w:t>):</w:t>
      </w:r>
    </w:p>
    <w:p w:rsidR="00EF2D67" w:rsidRDefault="00B50BE5">
      <w:pPr>
        <w:ind w:firstLine="0"/>
        <w:jc w:val="center"/>
        <w:rPr>
          <w:lang w:eastAsia="ru-RU"/>
        </w:rPr>
      </w:pPr>
      <w:r>
        <w:rPr>
          <w:noProof/>
          <w:lang w:eastAsia="ru-RU"/>
        </w:rPr>
        <w:lastRenderedPageBreak/>
        <w:drawing>
          <wp:inline distT="0" distB="0" distL="0" distR="0" wp14:anchorId="446930A3" wp14:editId="127BBB54">
            <wp:extent cx="1342390" cy="2087880"/>
            <wp:effectExtent l="0" t="0" r="0" b="0"/>
            <wp:docPr id="156"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Изображение22"/>
                    <pic:cNvPicPr>
                      <a:picLocks noChangeAspect="1" noChangeArrowheads="1"/>
                    </pic:cNvPicPr>
                  </pic:nvPicPr>
                  <pic:blipFill>
                    <a:blip r:embed="rId153"/>
                    <a:stretch>
                      <a:fillRect/>
                    </a:stretch>
                  </pic:blipFill>
                  <pic:spPr bwMode="auto">
                    <a:xfrm>
                      <a:off x="0" y="0"/>
                      <a:ext cx="1342390" cy="2087880"/>
                    </a:xfrm>
                    <a:prstGeom prst="rect">
                      <a:avLst/>
                    </a:prstGeom>
                    <a:noFill/>
                  </pic:spPr>
                </pic:pic>
              </a:graphicData>
            </a:graphic>
          </wp:inline>
        </w:drawing>
      </w:r>
    </w:p>
    <w:p w:rsidR="00EF2D67" w:rsidRDefault="00B50BE5">
      <w:pPr>
        <w:pStyle w:val="affe"/>
        <w:ind w:firstLine="0"/>
        <w:jc w:val="center"/>
        <w:rPr>
          <w:lang w:eastAsia="ru-RU"/>
        </w:rPr>
      </w:pPr>
      <w:bookmarkStart w:id="4222" w:name="_Ref231290111"/>
      <w:r>
        <w:rPr>
          <w:i w:val="0"/>
        </w:rPr>
        <w:t xml:space="preserve">Рисунок </w:t>
      </w:r>
      <w:r>
        <w:rPr>
          <w:i w:val="0"/>
        </w:rPr>
        <w:fldChar w:fldCharType="begin"/>
      </w:r>
      <w:r>
        <w:rPr>
          <w:i w:val="0"/>
        </w:rPr>
        <w:instrText xml:space="preserve"> SEQ Рисунок \* ARABIC </w:instrText>
      </w:r>
      <w:r>
        <w:rPr>
          <w:i w:val="0"/>
        </w:rPr>
        <w:fldChar w:fldCharType="separate"/>
      </w:r>
      <w:r>
        <w:rPr>
          <w:i w:val="0"/>
        </w:rPr>
        <w:t>96</w:t>
      </w:r>
      <w:r>
        <w:rPr>
          <w:i w:val="0"/>
        </w:rPr>
        <w:fldChar w:fldCharType="end"/>
      </w:r>
      <w:bookmarkEnd w:id="4222"/>
      <w:r>
        <w:rPr>
          <w:i w:val="0"/>
        </w:rPr>
        <w:t xml:space="preserve"> Список операций фильтрации для столбцов</w:t>
      </w:r>
    </w:p>
    <w:p w:rsidR="00EF2D67" w:rsidRDefault="00B50BE5">
      <w:pPr>
        <w:rPr>
          <w:lang w:eastAsia="ru-RU"/>
        </w:rPr>
      </w:pPr>
      <w:r>
        <w:rPr>
          <w:lang w:eastAsia="ru-RU"/>
        </w:rPr>
        <w:t xml:space="preserve">Операции сравнения доступны только для числовых колонок. Если тип операции не указан, то по умолчанию будет выбрано «Начинается с». Пункты «равно» и «не равно» при отсутствующим значением позволяет выбрать строки с пустой и не пустой ячейкой соответственно </w:t>
      </w:r>
    </w:p>
    <w:p w:rsidR="00EF2D67" w:rsidRDefault="00B50BE5">
      <w:pPr>
        <w:tabs>
          <w:tab w:val="left" w:pos="851"/>
        </w:tabs>
        <w:rPr>
          <w:b/>
          <w:bCs/>
          <w:lang w:eastAsia="ru-RU"/>
        </w:rPr>
      </w:pPr>
      <w:r>
        <w:rPr>
          <w:b/>
          <w:bCs/>
          <w:lang w:eastAsia="ru-RU"/>
        </w:rPr>
        <w:t>Режим закрепления столбцов в полноэкранном режиме</w:t>
      </w:r>
    </w:p>
    <w:p w:rsidR="00EF2D67" w:rsidRDefault="00B50BE5">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 </w:instrText>
      </w:r>
      <w:r>
        <w:rPr>
          <w:lang w:eastAsia="ru-RU"/>
        </w:rPr>
      </w:r>
      <w:r>
        <w:rPr>
          <w:lang w:eastAsia="ru-RU"/>
        </w:rPr>
        <w:fldChar w:fldCharType="separate"/>
      </w:r>
      <w:r>
        <w:rPr>
          <w:lang w:eastAsia="ru-RU"/>
        </w:rPr>
        <w:t>97</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EF2D67" w:rsidRDefault="00B50BE5">
      <w:pPr>
        <w:keepNext/>
        <w:tabs>
          <w:tab w:val="left" w:pos="851"/>
        </w:tabs>
        <w:ind w:firstLine="0"/>
        <w:jc w:val="center"/>
      </w:pPr>
      <w:r>
        <w:rPr>
          <w:noProof/>
          <w:lang w:eastAsia="ru-RU"/>
        </w:rPr>
        <w:drawing>
          <wp:inline distT="0" distB="0" distL="0" distR="0" wp14:anchorId="2FCE3E63" wp14:editId="163C30A3">
            <wp:extent cx="5934075" cy="3552825"/>
            <wp:effectExtent l="0" t="0" r="0" b="0"/>
            <wp:docPr id="157"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245"/>
                    <pic:cNvPicPr>
                      <a:picLocks noChangeAspect="1" noChangeArrowheads="1"/>
                    </pic:cNvPicPr>
                  </pic:nvPicPr>
                  <pic:blipFill>
                    <a:blip r:embed="rId154"/>
                    <a:stretch>
                      <a:fillRect/>
                    </a:stretch>
                  </pic:blipFill>
                  <pic:spPr bwMode="auto">
                    <a:xfrm>
                      <a:off x="0" y="0"/>
                      <a:ext cx="5934075" cy="3552825"/>
                    </a:xfrm>
                    <a:prstGeom prst="rect">
                      <a:avLst/>
                    </a:prstGeom>
                    <a:noFill/>
                  </pic:spPr>
                </pic:pic>
              </a:graphicData>
            </a:graphic>
          </wp:inline>
        </w:drawing>
      </w:r>
    </w:p>
    <w:p w:rsidR="00EF2D67" w:rsidRDefault="00B50BE5">
      <w:pPr>
        <w:pStyle w:val="caption11"/>
        <w:rPr>
          <w:b/>
          <w:bCs/>
          <w:lang w:eastAsia="ru-RU"/>
        </w:rPr>
      </w:pPr>
      <w:bookmarkStart w:id="4223" w:name="_Ref138319695"/>
      <w:r>
        <w:t xml:space="preserve">Рисунок </w:t>
      </w:r>
      <w:fldSimple w:instr=" SEQ Рисунок \* ARABIC ">
        <w:r>
          <w:t>97</w:t>
        </w:r>
      </w:fldSimple>
      <w:bookmarkEnd w:id="4223"/>
      <w:r>
        <w:t xml:space="preserve"> – Режим фиксации столбцов</w:t>
      </w:r>
    </w:p>
    <w:p w:rsidR="00EF2D67" w:rsidRDefault="00B50BE5">
      <w:pPr>
        <w:tabs>
          <w:tab w:val="left" w:pos="851"/>
        </w:tabs>
        <w:rPr>
          <w:b/>
          <w:bCs/>
          <w:lang w:eastAsia="ru-RU"/>
        </w:rPr>
      </w:pPr>
      <w:r>
        <w:rPr>
          <w:b/>
          <w:bCs/>
          <w:lang w:eastAsia="ru-RU"/>
        </w:rPr>
        <w:t>Импорт данных в таблицу</w:t>
      </w:r>
    </w:p>
    <w:p w:rsidR="00EF2D67" w:rsidRDefault="00B50BE5">
      <w:pPr>
        <w:tabs>
          <w:tab w:val="left" w:pos="851"/>
        </w:tabs>
        <w:rPr>
          <w:lang w:eastAsia="ru-RU"/>
        </w:rPr>
      </w:pPr>
      <w:r>
        <w:rPr>
          <w:lang w:eastAsia="ru-RU"/>
        </w:rPr>
        <w:lastRenderedPageBreak/>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 </w:instrText>
      </w:r>
      <w:r>
        <w:rPr>
          <w:lang w:eastAsia="ru-RU"/>
        </w:rPr>
      </w:r>
      <w:r>
        <w:rPr>
          <w:lang w:eastAsia="ru-RU"/>
        </w:rPr>
        <w:fldChar w:fldCharType="separate"/>
      </w:r>
      <w:r>
        <w:rPr>
          <w:lang w:eastAsia="ru-RU"/>
        </w:rPr>
        <w:t>98</w:t>
      </w:r>
      <w:r>
        <w:rPr>
          <w:lang w:eastAsia="ru-RU"/>
        </w:rPr>
        <w:fldChar w:fldCharType="end"/>
      </w:r>
      <w:r>
        <w:rPr>
          <w:lang w:eastAsia="ru-RU"/>
        </w:rPr>
        <w:t>. Описание форматов и особенности импортирования приведены ниже в разделе «импорт».</w:t>
      </w:r>
    </w:p>
    <w:p w:rsidR="00EF2D67" w:rsidRDefault="00B50BE5">
      <w:pPr>
        <w:tabs>
          <w:tab w:val="left" w:pos="851"/>
        </w:tabs>
        <w:ind w:firstLine="0"/>
        <w:jc w:val="center"/>
        <w:rPr>
          <w:lang w:eastAsia="ru-RU"/>
        </w:rPr>
      </w:pPr>
      <w:r>
        <w:rPr>
          <w:noProof/>
          <w:lang w:eastAsia="ru-RU"/>
        </w:rPr>
        <w:drawing>
          <wp:inline distT="0" distB="0" distL="0" distR="0" wp14:anchorId="1E229A6F" wp14:editId="308B5729">
            <wp:extent cx="4382135" cy="2771775"/>
            <wp:effectExtent l="0" t="0" r="0" b="0"/>
            <wp:docPr id="15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05"/>
                    <pic:cNvPicPr>
                      <a:picLocks noChangeAspect="1" noChangeArrowheads="1"/>
                    </pic:cNvPicPr>
                  </pic:nvPicPr>
                  <pic:blipFill>
                    <a:blip r:embed="rId155"/>
                    <a:stretch>
                      <a:fillRect/>
                    </a:stretch>
                  </pic:blipFill>
                  <pic:spPr bwMode="auto">
                    <a:xfrm>
                      <a:off x="0" y="0"/>
                      <a:ext cx="4382135" cy="2771775"/>
                    </a:xfrm>
                    <a:prstGeom prst="rect">
                      <a:avLst/>
                    </a:prstGeom>
                    <a:noFill/>
                  </pic:spPr>
                </pic:pic>
              </a:graphicData>
            </a:graphic>
          </wp:inline>
        </w:drawing>
      </w:r>
    </w:p>
    <w:p w:rsidR="00EF2D67" w:rsidRDefault="00B50BE5">
      <w:pPr>
        <w:pStyle w:val="caption11"/>
        <w:spacing w:before="0" w:after="120"/>
        <w:rPr>
          <w:lang w:eastAsia="ru-RU"/>
        </w:rPr>
      </w:pPr>
      <w:bookmarkStart w:id="4224" w:name="_Ref126590283"/>
      <w:r>
        <w:t xml:space="preserve">Рисунок </w:t>
      </w:r>
      <w:fldSimple w:instr=" SEQ Рисунок \* ARABIC ">
        <w:r>
          <w:t>98</w:t>
        </w:r>
      </w:fldSimple>
      <w:bookmarkEnd w:id="4224"/>
      <w:r>
        <w:t xml:space="preserve"> – Добавление данных в таблицу</w:t>
      </w:r>
    </w:p>
    <w:p w:rsidR="00EF2D67" w:rsidRDefault="00B50BE5">
      <w:pPr>
        <w:tabs>
          <w:tab w:val="left" w:pos="851"/>
        </w:tabs>
        <w:rPr>
          <w:b/>
          <w:bCs/>
          <w:lang w:eastAsia="ru-RU"/>
        </w:rPr>
      </w:pPr>
      <w:r>
        <w:rPr>
          <w:b/>
          <w:bCs/>
          <w:lang w:eastAsia="ru-RU"/>
        </w:rPr>
        <w:t xml:space="preserve">Экспорт данных из таблицы в формате </w:t>
      </w:r>
      <w:r>
        <w:rPr>
          <w:b/>
          <w:bCs/>
          <w:lang w:val="en-US" w:eastAsia="ru-RU"/>
        </w:rPr>
        <w:t>xlsx</w:t>
      </w:r>
      <w:r>
        <w:rPr>
          <w:b/>
          <w:bCs/>
          <w:lang w:eastAsia="ru-RU"/>
        </w:rPr>
        <w:t xml:space="preserve"> и csv</w:t>
      </w:r>
    </w:p>
    <w:p w:rsidR="00EF2D67" w:rsidRDefault="00B50BE5">
      <w:pPr>
        <w:tabs>
          <w:tab w:val="left" w:pos="851"/>
        </w:tabs>
        <w:rPr>
          <w:lang w:eastAsia="ru-RU"/>
        </w:rPr>
      </w:pPr>
      <w:r>
        <w:rPr>
          <w:lang w:eastAsia="ru-RU"/>
        </w:rPr>
        <w:t xml:space="preserve">Пользователю предлагается выбор между форматами </w:t>
      </w:r>
      <w:r>
        <w:rPr>
          <w:lang w:val="en-US" w:eastAsia="ru-RU"/>
        </w:rPr>
        <w:t>xlsx</w:t>
      </w:r>
      <w:r>
        <w:rPr>
          <w:lang w:eastAsia="ru-RU"/>
        </w:rPr>
        <w:t xml:space="preserve"> и </w:t>
      </w:r>
      <w:r>
        <w:rPr>
          <w:lang w:val="en-US" w:eastAsia="ru-RU"/>
        </w:rPr>
        <w:t>csv</w:t>
      </w:r>
      <w:r>
        <w:rPr>
          <w:lang w:eastAsia="ru-RU"/>
        </w:rPr>
        <w:t xml:space="preserve">. Для формата </w:t>
      </w:r>
      <w:r>
        <w:rPr>
          <w:lang w:val="en-US" w:eastAsia="ru-RU"/>
        </w:rPr>
        <w:t>xlsx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 </w:instrText>
      </w:r>
      <w:r>
        <w:rPr>
          <w:lang w:eastAsia="ru-RU"/>
        </w:rPr>
      </w:r>
      <w:r>
        <w:rPr>
          <w:lang w:eastAsia="ru-RU"/>
        </w:rPr>
        <w:fldChar w:fldCharType="separate"/>
      </w:r>
      <w:r>
        <w:rPr>
          <w:lang w:eastAsia="ru-RU"/>
        </w:rPr>
        <w:t>99 – Параметры выгрузки в формат xlsx</w:t>
      </w:r>
      <w:r>
        <w:rPr>
          <w:lang w:eastAsia="ru-RU"/>
        </w:rPr>
        <w:fldChar w:fldCharType="end"/>
      </w:r>
      <w:r>
        <w:rPr>
          <w:lang w:eastAsia="ru-RU"/>
        </w:rPr>
        <w:t>.</w:t>
      </w:r>
    </w:p>
    <w:p w:rsidR="00EF2D67" w:rsidRDefault="00B50BE5">
      <w:pPr>
        <w:tabs>
          <w:tab w:val="left" w:pos="851"/>
        </w:tabs>
        <w:ind w:firstLine="0"/>
        <w:jc w:val="center"/>
        <w:rPr>
          <w:lang w:eastAsia="ru-RU"/>
        </w:rPr>
      </w:pPr>
      <w:r>
        <w:rPr>
          <w:noProof/>
          <w:lang w:eastAsia="ru-RU"/>
        </w:rPr>
        <w:drawing>
          <wp:inline distT="0" distB="0" distL="0" distR="0" wp14:anchorId="6C9B9AA1" wp14:editId="2888116B">
            <wp:extent cx="4325620" cy="2727325"/>
            <wp:effectExtent l="0" t="0" r="0" b="0"/>
            <wp:docPr id="159"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226"/>
                    <pic:cNvPicPr>
                      <a:picLocks noChangeAspect="1" noChangeArrowheads="1"/>
                    </pic:cNvPicPr>
                  </pic:nvPicPr>
                  <pic:blipFill>
                    <a:blip r:embed="rId156"/>
                    <a:stretch>
                      <a:fillRect/>
                    </a:stretch>
                  </pic:blipFill>
                  <pic:spPr bwMode="auto">
                    <a:xfrm>
                      <a:off x="0" y="0"/>
                      <a:ext cx="4325620" cy="2727325"/>
                    </a:xfrm>
                    <a:prstGeom prst="rect">
                      <a:avLst/>
                    </a:prstGeom>
                    <a:noFill/>
                  </pic:spPr>
                </pic:pic>
              </a:graphicData>
            </a:graphic>
          </wp:inline>
        </w:drawing>
      </w:r>
    </w:p>
    <w:p w:rsidR="00EF2D67" w:rsidRDefault="00B50BE5">
      <w:pPr>
        <w:pStyle w:val="caption11"/>
        <w:rPr>
          <w:lang w:eastAsia="ru-RU"/>
        </w:rPr>
      </w:pPr>
      <w:bookmarkStart w:id="4225" w:name="_Ref220422822"/>
      <w:bookmarkStart w:id="4226" w:name="_Ref220422610"/>
      <w:r>
        <w:t xml:space="preserve">Рисунок </w:t>
      </w:r>
      <w:fldSimple w:instr=" SEQ Рисунок \* ARABIC ">
        <w:r>
          <w:t>99</w:t>
        </w:r>
      </w:fldSimple>
      <w:bookmarkEnd w:id="4225"/>
      <w:r>
        <w:t xml:space="preserve"> – Параметры выгрузки в формат </w:t>
      </w:r>
      <w:r>
        <w:rPr>
          <w:lang w:val="en-US"/>
        </w:rPr>
        <w:t>xlsx</w:t>
      </w:r>
      <w:bookmarkEnd w:id="4226"/>
    </w:p>
    <w:p w:rsidR="00EF2D67" w:rsidRDefault="00B50BE5">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EF2D67" w:rsidRDefault="00B50BE5">
      <w:pPr>
        <w:tabs>
          <w:tab w:val="left" w:pos="851"/>
        </w:tabs>
        <w:rPr>
          <w:lang w:eastAsia="ru-RU"/>
        </w:rPr>
      </w:pPr>
      <w:r>
        <w:rPr>
          <w:lang w:eastAsia="ru-RU"/>
        </w:rPr>
        <w:t>Предварительное сохранение отчетных данных не требуется.</w:t>
      </w:r>
    </w:p>
    <w:p w:rsidR="00EF2D67" w:rsidRDefault="00B50BE5">
      <w:pPr>
        <w:tabs>
          <w:tab w:val="left" w:pos="851"/>
        </w:tabs>
        <w:rPr>
          <w:b/>
          <w:bCs/>
          <w:lang w:eastAsia="ru-RU"/>
        </w:rPr>
      </w:pPr>
      <w:r>
        <w:rPr>
          <w:b/>
          <w:bCs/>
          <w:lang w:eastAsia="ru-RU"/>
        </w:rPr>
        <w:t>Переход в полноэкранный режим</w:t>
      </w:r>
    </w:p>
    <w:p w:rsidR="00EF2D67" w:rsidRDefault="00B50BE5">
      <w:pPr>
        <w:tabs>
          <w:tab w:val="left" w:pos="851"/>
        </w:tabs>
        <w:rPr>
          <w:lang w:eastAsia="ru-RU"/>
        </w:rPr>
      </w:pPr>
      <w:r>
        <w:rPr>
          <w:lang w:eastAsia="ru-RU"/>
        </w:rPr>
        <w:lastRenderedPageBreak/>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EF2D67" w:rsidRDefault="00B50BE5">
      <w:pPr>
        <w:tabs>
          <w:tab w:val="left" w:pos="851"/>
        </w:tabs>
        <w:rPr>
          <w:b/>
          <w:bCs/>
          <w:lang w:eastAsia="ru-RU"/>
        </w:rPr>
      </w:pPr>
      <w:r>
        <w:rPr>
          <w:b/>
          <w:bCs/>
          <w:lang w:eastAsia="ru-RU"/>
        </w:rPr>
        <w:t>Скрыть заголовок таблицы (доступно только в полноэкранном режиме)</w:t>
      </w:r>
    </w:p>
    <w:p w:rsidR="00EF2D67" w:rsidRDefault="00B50BE5">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EF2D67" w:rsidRDefault="00B50BE5">
      <w:pPr>
        <w:tabs>
          <w:tab w:val="left" w:pos="851"/>
        </w:tabs>
        <w:rPr>
          <w:b/>
          <w:bCs/>
          <w:lang w:eastAsia="ru-RU"/>
        </w:rPr>
      </w:pPr>
      <w:r>
        <w:rPr>
          <w:b/>
          <w:bCs/>
          <w:lang w:eastAsia="ru-RU"/>
        </w:rPr>
        <w:t>Поле быстрого перехода к строке по номеру</w:t>
      </w:r>
    </w:p>
    <w:p w:rsidR="00EF2D67" w:rsidRDefault="00B50BE5">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 </w:instrText>
      </w:r>
      <w:r>
        <w:rPr>
          <w:lang w:eastAsia="ru-RU"/>
        </w:rPr>
      </w:r>
      <w:r>
        <w:rPr>
          <w:lang w:eastAsia="ru-RU"/>
        </w:rPr>
        <w:fldChar w:fldCharType="separate"/>
      </w:r>
      <w:r>
        <w:rPr>
          <w:lang w:eastAsia="ru-RU"/>
        </w:rPr>
        <w:t xml:space="preserve"> 100</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EF2D67" w:rsidRDefault="00B50BE5">
      <w:pPr>
        <w:pStyle w:val="a4"/>
        <w:ind w:left="0" w:firstLine="0"/>
        <w:jc w:val="center"/>
        <w:rPr>
          <w:lang w:eastAsia="ru-RU"/>
        </w:rPr>
      </w:pPr>
      <w:r>
        <w:rPr>
          <w:noProof/>
          <w:lang w:eastAsia="ru-RU"/>
        </w:rPr>
        <w:drawing>
          <wp:inline distT="0" distB="0" distL="0" distR="0" wp14:anchorId="07110453" wp14:editId="32DF9E73">
            <wp:extent cx="1514475" cy="933450"/>
            <wp:effectExtent l="0" t="0" r="0" b="0"/>
            <wp:docPr id="160"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06"/>
                    <pic:cNvPicPr>
                      <a:picLocks noChangeAspect="1" noChangeArrowheads="1"/>
                    </pic:cNvPicPr>
                  </pic:nvPicPr>
                  <pic:blipFill>
                    <a:blip r:embed="rId157"/>
                    <a:stretch>
                      <a:fillRect/>
                    </a:stretch>
                  </pic:blipFill>
                  <pic:spPr bwMode="auto">
                    <a:xfrm>
                      <a:off x="0" y="0"/>
                      <a:ext cx="1514475" cy="933450"/>
                    </a:xfrm>
                    <a:prstGeom prst="rect">
                      <a:avLst/>
                    </a:prstGeom>
                    <a:noFill/>
                  </pic:spPr>
                </pic:pic>
              </a:graphicData>
            </a:graphic>
          </wp:inline>
        </w:drawing>
      </w:r>
    </w:p>
    <w:p w:rsidR="00EF2D67" w:rsidRDefault="00B50BE5">
      <w:pPr>
        <w:pStyle w:val="caption11"/>
        <w:spacing w:before="0" w:after="120"/>
        <w:rPr>
          <w:lang w:eastAsia="ru-RU"/>
        </w:rPr>
      </w:pPr>
      <w:bookmarkStart w:id="4227"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100</w:t>
      </w:r>
      <w:r>
        <w:rPr>
          <w:iCs w:val="0"/>
          <w:lang w:eastAsia="ru-RU"/>
        </w:rPr>
        <w:fldChar w:fldCharType="end"/>
      </w:r>
      <w:bookmarkEnd w:id="4227"/>
      <w:r>
        <w:rPr>
          <w:lang w:eastAsia="ru-RU"/>
        </w:rPr>
        <w:t xml:space="preserve"> – Быстрый переход по номеру строки</w:t>
      </w:r>
    </w:p>
    <w:p w:rsidR="00EF2D67" w:rsidRDefault="00B50BE5">
      <w:pPr>
        <w:tabs>
          <w:tab w:val="left" w:pos="851"/>
        </w:tabs>
        <w:rPr>
          <w:b/>
          <w:bCs/>
          <w:lang w:eastAsia="ru-RU"/>
        </w:rPr>
      </w:pPr>
      <w:r>
        <w:rPr>
          <w:b/>
          <w:bCs/>
          <w:lang w:eastAsia="ru-RU"/>
        </w:rPr>
        <w:t>Информационный пронумерованный столбец</w:t>
      </w:r>
    </w:p>
    <w:p w:rsidR="00EF2D67" w:rsidRDefault="00B50BE5">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EF2D67" w:rsidRDefault="00B50BE5">
      <w:pPr>
        <w:tabs>
          <w:tab w:val="left" w:pos="851"/>
        </w:tabs>
        <w:rPr>
          <w:b/>
          <w:bCs/>
          <w:lang w:eastAsia="ru-RU"/>
        </w:rPr>
      </w:pPr>
      <w:r>
        <w:rPr>
          <w:b/>
          <w:bCs/>
          <w:lang w:eastAsia="ru-RU"/>
        </w:rPr>
        <w:t>Изменение ширины столбцов</w:t>
      </w:r>
    </w:p>
    <w:p w:rsidR="00EF2D67" w:rsidRDefault="00B50BE5">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 </w:instrText>
      </w:r>
      <w:r>
        <w:rPr>
          <w:lang w:eastAsia="ru-RU"/>
        </w:rPr>
      </w:r>
      <w:r>
        <w:rPr>
          <w:lang w:eastAsia="ru-RU"/>
        </w:rPr>
        <w:fldChar w:fldCharType="separate"/>
      </w:r>
      <w:r>
        <w:rPr>
          <w:lang w:eastAsia="ru-RU"/>
        </w:rPr>
        <w:t>101</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 </w:instrText>
      </w:r>
      <w:r>
        <w:rPr>
          <w:lang w:eastAsia="ru-RU"/>
        </w:rPr>
      </w:r>
      <w:r>
        <w:rPr>
          <w:lang w:eastAsia="ru-RU"/>
        </w:rPr>
        <w:fldChar w:fldCharType="separate"/>
      </w:r>
      <w:r>
        <w:rPr>
          <w:lang w:eastAsia="ru-RU"/>
        </w:rPr>
        <w:t>102</w:t>
      </w:r>
      <w:r>
        <w:rPr>
          <w:lang w:eastAsia="ru-RU"/>
        </w:rPr>
        <w:fldChar w:fldCharType="end"/>
      </w:r>
      <w:r>
        <w:rPr>
          <w:lang w:eastAsia="ru-RU"/>
        </w:rPr>
        <w:t>). Важно, что изменение ширины этих элементов возможно только для динамических таблиц.</w:t>
      </w:r>
    </w:p>
    <w:p w:rsidR="00EF2D67" w:rsidRDefault="00B50BE5">
      <w:pPr>
        <w:tabs>
          <w:tab w:val="left" w:pos="851"/>
        </w:tabs>
        <w:ind w:firstLine="0"/>
        <w:jc w:val="center"/>
        <w:rPr>
          <w:lang w:eastAsia="ru-RU"/>
        </w:rPr>
      </w:pPr>
      <w:r>
        <w:rPr>
          <w:noProof/>
          <w:lang w:eastAsia="ru-RU"/>
        </w:rPr>
        <w:drawing>
          <wp:inline distT="0" distB="0" distL="0" distR="0" wp14:anchorId="47CE6164" wp14:editId="537B1B55">
            <wp:extent cx="2127250" cy="660400"/>
            <wp:effectExtent l="0" t="0" r="0" b="0"/>
            <wp:docPr id="161"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Изображение23"/>
                    <pic:cNvPicPr>
                      <a:picLocks noChangeAspect="1" noChangeArrowheads="1"/>
                    </pic:cNvPicPr>
                  </pic:nvPicPr>
                  <pic:blipFill>
                    <a:blip r:embed="rId158"/>
                    <a:stretch>
                      <a:fillRect/>
                    </a:stretch>
                  </pic:blipFill>
                  <pic:spPr bwMode="auto">
                    <a:xfrm>
                      <a:off x="0" y="0"/>
                      <a:ext cx="2127250" cy="660400"/>
                    </a:xfrm>
                    <a:prstGeom prst="rect">
                      <a:avLst/>
                    </a:prstGeom>
                    <a:noFill/>
                  </pic:spPr>
                </pic:pic>
              </a:graphicData>
            </a:graphic>
          </wp:inline>
        </w:drawing>
      </w:r>
    </w:p>
    <w:p w:rsidR="00EF2D67" w:rsidRDefault="00B50BE5">
      <w:pPr>
        <w:pStyle w:val="caption11"/>
        <w:rPr>
          <w:lang w:eastAsia="ru-RU"/>
        </w:rPr>
      </w:pPr>
      <w:bookmarkStart w:id="4228" w:name="_Ref215651835"/>
      <w:bookmarkStart w:id="4229" w:name="_Ref215651624"/>
      <w:r>
        <w:t xml:space="preserve">Рисунок </w:t>
      </w:r>
      <w:fldSimple w:instr=" SEQ Рисунок \* ARABIC ">
        <w:r>
          <w:t>101</w:t>
        </w:r>
      </w:fldSimple>
      <w:bookmarkEnd w:id="4228"/>
      <w:r>
        <w:t xml:space="preserve"> </w:t>
      </w:r>
      <w:r>
        <w:rPr>
          <w:lang w:eastAsia="ru-RU"/>
        </w:rPr>
        <w:t>–</w:t>
      </w:r>
      <w:r>
        <w:t xml:space="preserve"> Изменение ширины через ячейку сортировки</w:t>
      </w:r>
      <w:bookmarkEnd w:id="4229"/>
    </w:p>
    <w:p w:rsidR="00EF2D67" w:rsidRDefault="00B50BE5">
      <w:pPr>
        <w:tabs>
          <w:tab w:val="left" w:pos="851"/>
        </w:tabs>
        <w:ind w:firstLine="0"/>
        <w:jc w:val="center"/>
        <w:rPr>
          <w:lang w:eastAsia="ru-RU"/>
        </w:rPr>
      </w:pPr>
      <w:r>
        <w:rPr>
          <w:noProof/>
          <w:lang w:eastAsia="ru-RU"/>
        </w:rPr>
        <w:lastRenderedPageBreak/>
        <w:drawing>
          <wp:inline distT="0" distB="0" distL="0" distR="0" wp14:anchorId="34D47C33" wp14:editId="56AD6EB7">
            <wp:extent cx="1555750" cy="1257300"/>
            <wp:effectExtent l="0" t="0" r="0" b="0"/>
            <wp:docPr id="16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42"/>
                    <pic:cNvPicPr>
                      <a:picLocks noChangeAspect="1" noChangeArrowheads="1"/>
                    </pic:cNvPicPr>
                  </pic:nvPicPr>
                  <pic:blipFill>
                    <a:blip r:embed="rId159"/>
                    <a:stretch>
                      <a:fillRect/>
                    </a:stretch>
                  </pic:blipFill>
                  <pic:spPr bwMode="auto">
                    <a:xfrm>
                      <a:off x="0" y="0"/>
                      <a:ext cx="1555750" cy="1257300"/>
                    </a:xfrm>
                    <a:prstGeom prst="rect">
                      <a:avLst/>
                    </a:prstGeom>
                    <a:noFill/>
                  </pic:spPr>
                </pic:pic>
              </a:graphicData>
            </a:graphic>
          </wp:inline>
        </w:drawing>
      </w:r>
    </w:p>
    <w:p w:rsidR="00EF2D67" w:rsidRDefault="00B50BE5">
      <w:pPr>
        <w:pStyle w:val="caption11"/>
        <w:rPr>
          <w:lang w:eastAsia="ru-RU"/>
        </w:rPr>
      </w:pPr>
      <w:bookmarkStart w:id="4230" w:name="_Ref215651869"/>
      <w:bookmarkStart w:id="4231" w:name="_Ref215651663"/>
      <w:r>
        <w:t xml:space="preserve">Рисунок </w:t>
      </w:r>
      <w:fldSimple w:instr=" SEQ Рисунок \* ARABIC ">
        <w:r>
          <w:t>102</w:t>
        </w:r>
      </w:fldSimple>
      <w:bookmarkEnd w:id="4230"/>
      <w:r>
        <w:t xml:space="preserve"> </w:t>
      </w:r>
      <w:r>
        <w:rPr>
          <w:lang w:eastAsia="ru-RU"/>
        </w:rPr>
        <w:t>–</w:t>
      </w:r>
      <w:r>
        <w:t xml:space="preserve"> Изменение ширины через заголовки таблицы</w:t>
      </w:r>
      <w:bookmarkEnd w:id="4231"/>
    </w:p>
    <w:p w:rsidR="00EF2D67" w:rsidRDefault="00B50BE5">
      <w:pPr>
        <w:pStyle w:val="30"/>
        <w:ind w:left="0" w:firstLine="709"/>
      </w:pPr>
      <w:bookmarkStart w:id="4232" w:name="_Toc228204226"/>
      <w:bookmarkStart w:id="4233" w:name="_Toc236655121"/>
      <w:r>
        <w:t>Редактирование фиксированных таблиц</w:t>
      </w:r>
      <w:bookmarkEnd w:id="4232"/>
      <w:bookmarkEnd w:id="4233"/>
    </w:p>
    <w:p w:rsidR="00EF2D67" w:rsidRDefault="00B50BE5">
      <w:pPr>
        <w:tabs>
          <w:tab w:val="left" w:pos="851"/>
        </w:tabs>
        <w:spacing w:before="120"/>
        <w:rPr>
          <w:lang w:eastAsia="ru-RU"/>
        </w:rPr>
      </w:pPr>
      <w:r>
        <w:rPr>
          <w:lang w:eastAsia="ru-RU"/>
        </w:rPr>
        <w:t>Начиная с версии 2.44 в расширении Отчётность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EF2D67" w:rsidRDefault="00B50BE5">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EF2D67" w:rsidRDefault="00B50BE5">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14:anchorId="567D598A" wp14:editId="21E0F507">
            <wp:extent cx="207010" cy="230505"/>
            <wp:effectExtent l="0" t="0" r="0" b="0"/>
            <wp:docPr id="16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22"/>
                    <pic:cNvPicPr>
                      <a:picLocks noChangeAspect="1" noChangeArrowheads="1"/>
                    </pic:cNvPicPr>
                  </pic:nvPicPr>
                  <pic:blipFill>
                    <a:blip r:embed="rId160"/>
                    <a:stretch>
                      <a:fillRect/>
                    </a:stretch>
                  </pic:blipFill>
                  <pic:spPr bwMode="auto">
                    <a:xfrm>
                      <a:off x="0" y="0"/>
                      <a:ext cx="207010" cy="230505"/>
                    </a:xfrm>
                    <a:prstGeom prst="rect">
                      <a:avLst/>
                    </a:prstGeom>
                    <a:noFill/>
                  </pic:spPr>
                </pic:pic>
              </a:graphicData>
            </a:graphic>
          </wp:inline>
        </w:drawing>
      </w:r>
      <w:r>
        <w:rPr>
          <w:lang w:eastAsia="ru-RU"/>
        </w:rPr>
        <w:t>.</w:t>
      </w:r>
    </w:p>
    <w:p w:rsidR="00EF2D67" w:rsidRDefault="00B50BE5">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EF2D67" w:rsidRDefault="00B50BE5">
      <w:pPr>
        <w:pStyle w:val="30"/>
        <w:tabs>
          <w:tab w:val="clear" w:pos="1559"/>
          <w:tab w:val="left" w:pos="1560"/>
        </w:tabs>
        <w:ind w:left="0" w:firstLine="709"/>
      </w:pPr>
      <w:bookmarkStart w:id="4234" w:name="_Toc205284854"/>
      <w:bookmarkStart w:id="4235" w:name="_Сохранение_данных"/>
      <w:bookmarkStart w:id="4236" w:name="_Toc126592914"/>
      <w:bookmarkStart w:id="4237" w:name="_Toc180058311"/>
      <w:bookmarkStart w:id="4238" w:name="_Toc228204227"/>
      <w:bookmarkStart w:id="4239" w:name="_Toc236655122"/>
      <w:bookmarkEnd w:id="4234"/>
      <w:bookmarkEnd w:id="4235"/>
      <w:r>
        <w:t>Сохранение данных</w:t>
      </w:r>
      <w:bookmarkEnd w:id="4236"/>
      <w:bookmarkEnd w:id="4237"/>
      <w:bookmarkEnd w:id="4238"/>
      <w:bookmarkEnd w:id="4239"/>
    </w:p>
    <w:p w:rsidR="00EF2D67" w:rsidRDefault="00B50BE5">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в соответствии с рисунком </w:t>
      </w:r>
      <w:r>
        <w:rPr>
          <w:lang w:eastAsia="ru-RU"/>
        </w:rPr>
        <w:fldChar w:fldCharType="begin"/>
      </w:r>
      <w:r>
        <w:rPr>
          <w:lang w:eastAsia="ru-RU"/>
        </w:rPr>
        <w:instrText xml:space="preserve"> REF _Ref126590413 \h </w:instrText>
      </w:r>
      <w:r>
        <w:rPr>
          <w:lang w:eastAsia="ru-RU"/>
        </w:rPr>
      </w:r>
      <w:r>
        <w:rPr>
          <w:lang w:eastAsia="ru-RU"/>
        </w:rPr>
        <w:fldChar w:fldCharType="separate"/>
      </w:r>
      <w:r>
        <w:rPr>
          <w:lang w:eastAsia="ru-RU"/>
        </w:rPr>
        <w:t>103</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EF2D67" w:rsidRDefault="00B50BE5">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EF2D67" w:rsidRDefault="00B50BE5">
      <w:pPr>
        <w:pStyle w:val="a4"/>
        <w:ind w:left="0" w:firstLine="0"/>
        <w:jc w:val="center"/>
        <w:rPr>
          <w:lang w:eastAsia="ru-RU"/>
        </w:rPr>
      </w:pPr>
      <w:r>
        <w:rPr>
          <w:noProof/>
          <w:lang w:eastAsia="ru-RU"/>
        </w:rPr>
        <w:lastRenderedPageBreak/>
        <w:drawing>
          <wp:inline distT="0" distB="0" distL="0" distR="0" wp14:anchorId="4E24C49D" wp14:editId="7397A847">
            <wp:extent cx="5932170" cy="1817370"/>
            <wp:effectExtent l="0" t="0" r="0" b="0"/>
            <wp:docPr id="164"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58"/>
                    <pic:cNvPicPr>
                      <a:picLocks noChangeAspect="1" noChangeArrowheads="1"/>
                    </pic:cNvPicPr>
                  </pic:nvPicPr>
                  <pic:blipFill>
                    <a:blip r:embed="rId161"/>
                    <a:stretch>
                      <a:fillRect/>
                    </a:stretch>
                  </pic:blipFill>
                  <pic:spPr bwMode="auto">
                    <a:xfrm>
                      <a:off x="0" y="0"/>
                      <a:ext cx="5932170" cy="1817370"/>
                    </a:xfrm>
                    <a:prstGeom prst="rect">
                      <a:avLst/>
                    </a:prstGeom>
                    <a:noFill/>
                  </pic:spPr>
                </pic:pic>
              </a:graphicData>
            </a:graphic>
          </wp:inline>
        </w:drawing>
      </w:r>
    </w:p>
    <w:p w:rsidR="00EF2D67" w:rsidRDefault="00B50BE5">
      <w:pPr>
        <w:pStyle w:val="caption11"/>
        <w:spacing w:before="0" w:after="120"/>
      </w:pPr>
      <w:bookmarkStart w:id="4240" w:name="_Ref126590413"/>
      <w:bookmarkStart w:id="4241" w:name="_Ref126236677"/>
      <w:r>
        <w:t xml:space="preserve">Рисунок </w:t>
      </w:r>
      <w:fldSimple w:instr=" SEQ Рисунок \* ARABIC ">
        <w:r>
          <w:t>103</w:t>
        </w:r>
      </w:fldSimple>
      <w:bookmarkEnd w:id="4240"/>
      <w:r>
        <w:t xml:space="preserve"> – Ошибка сохранения данных</w:t>
      </w:r>
      <w:bookmarkEnd w:id="4241"/>
    </w:p>
    <w:p w:rsidR="00EF2D67" w:rsidRDefault="00B50BE5">
      <w:pPr>
        <w:pStyle w:val="30"/>
        <w:tabs>
          <w:tab w:val="clear" w:pos="1559"/>
          <w:tab w:val="left" w:pos="1560"/>
        </w:tabs>
        <w:ind w:left="0" w:firstLine="709"/>
      </w:pPr>
      <w:bookmarkStart w:id="4242" w:name="_Toc228204228"/>
      <w:bookmarkStart w:id="4243" w:name="_Toc180058312"/>
      <w:bookmarkStart w:id="4244" w:name="_Toc126592915"/>
      <w:bookmarkStart w:id="4245" w:name="_Toc236655123"/>
      <w:r>
        <w:t>Импорт данных</w:t>
      </w:r>
      <w:bookmarkEnd w:id="4242"/>
      <w:bookmarkEnd w:id="4243"/>
      <w:bookmarkEnd w:id="4244"/>
      <w:bookmarkEnd w:id="4245"/>
    </w:p>
    <w:p w:rsidR="00EF2D67" w:rsidRDefault="00B50BE5">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 </w:instrText>
      </w:r>
      <w:r>
        <w:rPr>
          <w:lang w:eastAsia="ru-RU"/>
        </w:rPr>
      </w:r>
      <w:r>
        <w:rPr>
          <w:lang w:eastAsia="ru-RU"/>
        </w:rPr>
        <w:fldChar w:fldCharType="separate"/>
      </w:r>
      <w:r>
        <w:rPr>
          <w:lang w:eastAsia="ru-RU"/>
        </w:rPr>
        <w:t>104</w:t>
      </w:r>
      <w:r>
        <w:rPr>
          <w:lang w:eastAsia="ru-RU"/>
        </w:rPr>
        <w:fldChar w:fldCharType="end"/>
      </w:r>
      <w:r>
        <w:rPr>
          <w:lang w:val="en-US" w:eastAsia="ru-RU"/>
        </w:rPr>
        <w:t>.</w:t>
      </w:r>
    </w:p>
    <w:p w:rsidR="00EF2D67" w:rsidRDefault="00B50BE5">
      <w:pPr>
        <w:pStyle w:val="a4"/>
        <w:ind w:left="0" w:firstLine="0"/>
        <w:jc w:val="center"/>
        <w:rPr>
          <w:lang w:eastAsia="ru-RU"/>
        </w:rPr>
      </w:pPr>
      <w:r>
        <w:rPr>
          <w:noProof/>
          <w:lang w:eastAsia="ru-RU"/>
        </w:rPr>
        <w:drawing>
          <wp:inline distT="0" distB="0" distL="0" distR="0" wp14:anchorId="1C1FA58E" wp14:editId="051EF282">
            <wp:extent cx="5051425" cy="4772660"/>
            <wp:effectExtent l="0" t="0" r="0" b="0"/>
            <wp:docPr id="165"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59"/>
                    <pic:cNvPicPr>
                      <a:picLocks noChangeAspect="1" noChangeArrowheads="1"/>
                    </pic:cNvPicPr>
                  </pic:nvPicPr>
                  <pic:blipFill>
                    <a:blip r:embed="rId162"/>
                    <a:stretch>
                      <a:fillRect/>
                    </a:stretch>
                  </pic:blipFill>
                  <pic:spPr bwMode="auto">
                    <a:xfrm>
                      <a:off x="0" y="0"/>
                      <a:ext cx="5051425" cy="4772660"/>
                    </a:xfrm>
                    <a:prstGeom prst="rect">
                      <a:avLst/>
                    </a:prstGeom>
                    <a:noFill/>
                  </pic:spPr>
                </pic:pic>
              </a:graphicData>
            </a:graphic>
          </wp:inline>
        </w:drawing>
      </w:r>
    </w:p>
    <w:p w:rsidR="00EF2D67" w:rsidRDefault="00B50BE5">
      <w:pPr>
        <w:pStyle w:val="caption11"/>
        <w:spacing w:before="0" w:after="120"/>
      </w:pPr>
      <w:bookmarkStart w:id="4246" w:name="_Ref126590478"/>
      <w:r>
        <w:t xml:space="preserve">Рисунок </w:t>
      </w:r>
      <w:fldSimple w:instr=" SEQ Рисунок \* ARABIC ">
        <w:r>
          <w:t>104</w:t>
        </w:r>
      </w:fldSimple>
      <w:bookmarkEnd w:id="4246"/>
      <w:r>
        <w:t xml:space="preserve"> – Импорт данных в экранную форму</w:t>
      </w:r>
    </w:p>
    <w:p w:rsidR="00EF2D67" w:rsidRDefault="00B50BE5">
      <w:pPr>
        <w:tabs>
          <w:tab w:val="left" w:pos="851"/>
        </w:tabs>
        <w:rPr>
          <w:lang w:eastAsia="ru-RU"/>
        </w:rPr>
      </w:pPr>
      <w:r>
        <w:rPr>
          <w:lang w:eastAsia="ru-RU"/>
        </w:rPr>
        <w:t>Существует несколько вариантов импорта.</w:t>
      </w:r>
    </w:p>
    <w:p w:rsidR="00EF2D67" w:rsidRDefault="00B50BE5">
      <w:pPr>
        <w:tabs>
          <w:tab w:val="left" w:pos="851"/>
        </w:tabs>
        <w:rPr>
          <w:b/>
          <w:bCs/>
          <w:lang w:eastAsia="ru-RU"/>
        </w:rPr>
      </w:pPr>
      <w:r>
        <w:rPr>
          <w:b/>
          <w:bCs/>
          <w:lang w:eastAsia="ru-RU"/>
        </w:rPr>
        <w:t>Автоматическая загрузка</w:t>
      </w:r>
    </w:p>
    <w:p w:rsidR="00EF2D67" w:rsidRDefault="00B50BE5">
      <w:pPr>
        <w:tabs>
          <w:tab w:val="left" w:pos="851"/>
        </w:tabs>
        <w:rPr>
          <w:lang w:eastAsia="ru-RU"/>
        </w:rPr>
      </w:pPr>
      <w:r>
        <w:rPr>
          <w:lang w:eastAsia="ru-RU"/>
        </w:rPr>
        <w:lastRenderedPageBreak/>
        <w:t>В ходе автоматической загрузки текущие данные заменяются данными из внешних файлов. Файлы технической выгрузки описаны в разделе «Экспорт».</w:t>
      </w:r>
    </w:p>
    <w:p w:rsidR="00EF2D67" w:rsidRDefault="00B50BE5">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EF2D67" w:rsidRDefault="00B50BE5">
      <w:pPr>
        <w:tabs>
          <w:tab w:val="left" w:pos="851"/>
        </w:tabs>
        <w:rPr>
          <w:b/>
          <w:bCs/>
          <w:lang w:eastAsia="ru-RU"/>
        </w:rPr>
      </w:pPr>
      <w:r>
        <w:rPr>
          <w:b/>
          <w:bCs/>
          <w:lang w:eastAsia="ru-RU"/>
        </w:rPr>
        <w:t>Относительная вставка</w:t>
      </w:r>
    </w:p>
    <w:p w:rsidR="00EF2D67" w:rsidRDefault="00B50BE5">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EF2D67" w:rsidRDefault="00B50BE5">
      <w:pPr>
        <w:tabs>
          <w:tab w:val="left" w:pos="851"/>
        </w:tabs>
        <w:rPr>
          <w:b/>
          <w:bCs/>
          <w:lang w:eastAsia="ru-RU"/>
        </w:rPr>
      </w:pPr>
      <w:r>
        <w:rPr>
          <w:b/>
          <w:bCs/>
          <w:lang w:eastAsia="ru-RU"/>
        </w:rPr>
        <w:t>Секционный режим</w:t>
      </w:r>
    </w:p>
    <w:p w:rsidR="00EF2D67" w:rsidRDefault="00B50BE5">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 </w:instrText>
      </w:r>
      <w:r>
        <w:rPr>
          <w:lang w:eastAsia="ru-RU"/>
        </w:rPr>
      </w:r>
      <w:r>
        <w:rPr>
          <w:lang w:eastAsia="ru-RU"/>
        </w:rPr>
        <w:fldChar w:fldCharType="separate"/>
      </w:r>
      <w:r>
        <w:rPr>
          <w:lang w:eastAsia="ru-RU"/>
        </w:rPr>
        <w:t>105</w:t>
      </w:r>
      <w:r>
        <w:rPr>
          <w:lang w:eastAsia="ru-RU"/>
        </w:rPr>
        <w:fldChar w:fldCharType="end"/>
      </w:r>
      <w:r>
        <w:rPr>
          <w:lang w:eastAsia="ru-RU"/>
        </w:rPr>
        <w:t>.</w:t>
      </w:r>
    </w:p>
    <w:p w:rsidR="00EF2D67" w:rsidRDefault="00B50BE5">
      <w:pPr>
        <w:tabs>
          <w:tab w:val="left" w:pos="851"/>
        </w:tabs>
        <w:ind w:firstLine="0"/>
        <w:jc w:val="center"/>
        <w:rPr>
          <w:lang w:eastAsia="ru-RU"/>
        </w:rPr>
      </w:pPr>
      <w:r>
        <w:rPr>
          <w:lang w:eastAsia="ru-RU"/>
        </w:rPr>
        <w:t xml:space="preserve"> </w:t>
      </w:r>
      <w:r>
        <w:rPr>
          <w:noProof/>
          <w:lang w:eastAsia="ru-RU"/>
        </w:rPr>
        <w:drawing>
          <wp:inline distT="0" distB="0" distL="0" distR="0" wp14:anchorId="0F4A285E" wp14:editId="2AFB4809">
            <wp:extent cx="4067175" cy="2457450"/>
            <wp:effectExtent l="0" t="0" r="0" b="0"/>
            <wp:docPr id="16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5"/>
                    <pic:cNvPicPr>
                      <a:picLocks noChangeAspect="1" noChangeArrowheads="1"/>
                    </pic:cNvPicPr>
                  </pic:nvPicPr>
                  <pic:blipFill>
                    <a:blip r:embed="rId163"/>
                    <a:stretch>
                      <a:fillRect/>
                    </a:stretch>
                  </pic:blipFill>
                  <pic:spPr bwMode="auto">
                    <a:xfrm>
                      <a:off x="0" y="0"/>
                      <a:ext cx="4067175" cy="2457450"/>
                    </a:xfrm>
                    <a:prstGeom prst="rect">
                      <a:avLst/>
                    </a:prstGeom>
                    <a:noFill/>
                  </pic:spPr>
                </pic:pic>
              </a:graphicData>
            </a:graphic>
          </wp:inline>
        </w:drawing>
      </w:r>
    </w:p>
    <w:p w:rsidR="00EF2D67" w:rsidRDefault="00B50BE5">
      <w:pPr>
        <w:pStyle w:val="caption11"/>
        <w:spacing w:before="0" w:after="120"/>
        <w:rPr>
          <w:lang w:eastAsia="ru-RU"/>
        </w:rPr>
      </w:pPr>
      <w:bookmarkStart w:id="4247" w:name="_Ref181881817"/>
      <w:bookmarkStart w:id="4248" w:name="_Ref12659057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105</w:t>
      </w:r>
      <w:r>
        <w:rPr>
          <w:iCs w:val="0"/>
          <w:lang w:eastAsia="ru-RU"/>
        </w:rPr>
        <w:fldChar w:fldCharType="end"/>
      </w:r>
      <w:bookmarkEnd w:id="4247"/>
      <w:bookmarkEnd w:id="4248"/>
      <w:r>
        <w:rPr>
          <w:lang w:eastAsia="ru-RU"/>
        </w:rPr>
        <w:t xml:space="preserve"> – Импорт данных за другую организацию и дату</w:t>
      </w:r>
    </w:p>
    <w:p w:rsidR="00EF2D67" w:rsidRDefault="00B50BE5">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sidR="002257B1">
        <w:rPr>
          <w:lang w:eastAsia="ru-RU"/>
        </w:rPr>
        <w:t xml:space="preserve"> </w:t>
      </w:r>
      <w:r>
        <w:rPr>
          <w:lang w:eastAsia="ru-RU"/>
        </w:rPr>
        <w:fldChar w:fldCharType="begin"/>
      </w:r>
      <w:r>
        <w:rPr>
          <w:lang w:eastAsia="ru-RU"/>
        </w:rPr>
        <w:instrText xml:space="preserve"> REF _Ref126590922 \h </w:instrText>
      </w:r>
      <w:r>
        <w:rPr>
          <w:lang w:eastAsia="ru-RU"/>
        </w:rPr>
      </w:r>
      <w:r>
        <w:rPr>
          <w:lang w:eastAsia="ru-RU"/>
        </w:rPr>
        <w:fldChar w:fldCharType="separate"/>
      </w:r>
      <w:r>
        <w:rPr>
          <w:lang w:eastAsia="ru-RU"/>
        </w:rPr>
        <w:t>106</w:t>
      </w:r>
      <w:r>
        <w:rPr>
          <w:lang w:eastAsia="ru-RU"/>
        </w:rPr>
        <w:fldChar w:fldCharType="end"/>
      </w:r>
      <w:r>
        <w:rPr>
          <w:lang w:eastAsia="ru-RU"/>
        </w:rPr>
        <w:t>.</w:t>
      </w:r>
    </w:p>
    <w:p w:rsidR="00EF2D67" w:rsidRDefault="00B50BE5">
      <w:pPr>
        <w:tabs>
          <w:tab w:val="left" w:pos="851"/>
        </w:tabs>
        <w:ind w:firstLine="0"/>
        <w:jc w:val="center"/>
        <w:rPr>
          <w:lang w:eastAsia="ru-RU"/>
        </w:rPr>
      </w:pPr>
      <w:r>
        <w:rPr>
          <w:noProof/>
          <w:lang w:eastAsia="ru-RU"/>
        </w:rPr>
        <w:drawing>
          <wp:inline distT="0" distB="0" distL="0" distR="0" wp14:anchorId="0507495B" wp14:editId="0395D17F">
            <wp:extent cx="5589905" cy="1905000"/>
            <wp:effectExtent l="0" t="0" r="0" b="0"/>
            <wp:docPr id="167"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11"/>
                    <pic:cNvPicPr>
                      <a:picLocks noChangeAspect="1" noChangeArrowheads="1"/>
                    </pic:cNvPicPr>
                  </pic:nvPicPr>
                  <pic:blipFill>
                    <a:blip r:embed="rId164"/>
                    <a:stretch>
                      <a:fillRect/>
                    </a:stretch>
                  </pic:blipFill>
                  <pic:spPr bwMode="auto">
                    <a:xfrm>
                      <a:off x="0" y="0"/>
                      <a:ext cx="5589905" cy="1905000"/>
                    </a:xfrm>
                    <a:prstGeom prst="rect">
                      <a:avLst/>
                    </a:prstGeom>
                    <a:noFill/>
                  </pic:spPr>
                </pic:pic>
              </a:graphicData>
            </a:graphic>
          </wp:inline>
        </w:drawing>
      </w:r>
    </w:p>
    <w:p w:rsidR="00EF2D67" w:rsidRDefault="00B50BE5">
      <w:pPr>
        <w:pStyle w:val="caption11"/>
        <w:spacing w:before="0" w:after="120"/>
        <w:ind w:firstLine="709"/>
        <w:rPr>
          <w:lang w:eastAsia="ru-RU"/>
        </w:rPr>
      </w:pPr>
      <w:bookmarkStart w:id="4249"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106</w:t>
      </w:r>
      <w:r>
        <w:rPr>
          <w:iCs w:val="0"/>
          <w:lang w:eastAsia="ru-RU"/>
        </w:rPr>
        <w:fldChar w:fldCharType="end"/>
      </w:r>
      <w:bookmarkEnd w:id="4249"/>
      <w:r>
        <w:rPr>
          <w:lang w:eastAsia="ru-RU"/>
        </w:rPr>
        <w:t xml:space="preserve"> </w:t>
      </w:r>
      <w:r>
        <w:t>–</w:t>
      </w:r>
      <w:r>
        <w:rPr>
          <w:lang w:eastAsia="ru-RU"/>
        </w:rPr>
        <w:t xml:space="preserve"> Пример секционного режима импорта для формы 101</w:t>
      </w:r>
    </w:p>
    <w:p w:rsidR="00EF2D67" w:rsidRDefault="00B50BE5">
      <w:pPr>
        <w:tabs>
          <w:tab w:val="left" w:pos="851"/>
        </w:tabs>
        <w:rPr>
          <w:lang w:eastAsia="ru-RU"/>
        </w:rPr>
      </w:pPr>
      <w:r>
        <w:rPr>
          <w:lang w:eastAsia="ru-RU"/>
        </w:rPr>
        <w:lastRenderedPageBreak/>
        <w:t>После выбора данные из статических колонок будут перезаписаны, для таблиц будут добавлены новые строки.</w:t>
      </w:r>
    </w:p>
    <w:p w:rsidR="00EF2D67" w:rsidRDefault="00B50BE5">
      <w:pPr>
        <w:tabs>
          <w:tab w:val="left" w:pos="851"/>
        </w:tabs>
        <w:rPr>
          <w:b/>
          <w:bCs/>
          <w:lang w:eastAsia="ru-RU"/>
        </w:rPr>
      </w:pPr>
      <w:r>
        <w:rPr>
          <w:b/>
          <w:bCs/>
          <w:lang w:eastAsia="ru-RU"/>
        </w:rPr>
        <w:t>Режим отбора данных</w:t>
      </w:r>
    </w:p>
    <w:p w:rsidR="00EF2D67" w:rsidRDefault="00B50BE5">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 </w:instrText>
      </w:r>
      <w:r>
        <w:rPr>
          <w:lang w:eastAsia="ru-RU"/>
        </w:rPr>
      </w:r>
      <w:r>
        <w:rPr>
          <w:lang w:eastAsia="ru-RU"/>
        </w:rPr>
        <w:fldChar w:fldCharType="separate"/>
      </w:r>
      <w:r>
        <w:rPr>
          <w:lang w:eastAsia="ru-RU"/>
        </w:rPr>
        <w:t>107</w:t>
      </w:r>
      <w:r>
        <w:rPr>
          <w:lang w:eastAsia="ru-RU"/>
        </w:rPr>
        <w:fldChar w:fldCharType="end"/>
      </w:r>
      <w:r>
        <w:rPr>
          <w:lang w:eastAsia="ru-RU"/>
        </w:rPr>
        <w:t xml:space="preserve"> и таблицей</w:t>
      </w:r>
      <w:r w:rsidR="00CC7CDF">
        <w:rPr>
          <w:lang w:eastAsia="ru-RU"/>
        </w:rPr>
        <w:t xml:space="preserve"> </w:t>
      </w:r>
      <w:r>
        <w:rPr>
          <w:lang w:eastAsia="ru-RU"/>
        </w:rPr>
        <w:fldChar w:fldCharType="begin"/>
      </w:r>
      <w:r>
        <w:rPr>
          <w:lang w:eastAsia="ru-RU"/>
        </w:rPr>
        <w:instrText xml:space="preserve"> REF _Ref126591236 \h </w:instrText>
      </w:r>
      <w:r>
        <w:rPr>
          <w:lang w:eastAsia="ru-RU"/>
        </w:rPr>
      </w:r>
      <w:r>
        <w:rPr>
          <w:lang w:eastAsia="ru-RU"/>
        </w:rPr>
        <w:fldChar w:fldCharType="separate"/>
      </w:r>
      <w:r>
        <w:rPr>
          <w:lang w:eastAsia="ru-RU"/>
        </w:rPr>
        <w:t>6</w:t>
      </w:r>
      <w:r>
        <w:rPr>
          <w:lang w:eastAsia="ru-RU"/>
        </w:rPr>
        <w:fldChar w:fldCharType="end"/>
      </w:r>
      <w:r>
        <w:rPr>
          <w:lang w:eastAsia="ru-RU"/>
        </w:rPr>
        <w:t>.</w:t>
      </w:r>
    </w:p>
    <w:p w:rsidR="00EF2D67" w:rsidRDefault="00EF2D67">
      <w:pPr>
        <w:tabs>
          <w:tab w:val="left" w:pos="851"/>
        </w:tabs>
        <w:ind w:firstLine="0"/>
        <w:jc w:val="center"/>
        <w:rPr>
          <w:lang w:eastAsia="ru-RU"/>
        </w:rPr>
      </w:pPr>
    </w:p>
    <w:p w:rsidR="00EF2D67" w:rsidRDefault="00B50BE5">
      <w:pPr>
        <w:tabs>
          <w:tab w:val="left" w:pos="851"/>
        </w:tabs>
        <w:ind w:firstLine="0"/>
        <w:jc w:val="center"/>
        <w:rPr>
          <w:lang w:eastAsia="ru-RU"/>
        </w:rPr>
      </w:pPr>
      <w:r>
        <w:rPr>
          <w:noProof/>
          <w:lang w:eastAsia="ru-RU"/>
        </w:rPr>
        <w:drawing>
          <wp:inline distT="0" distB="0" distL="0" distR="0" wp14:anchorId="2592B9C6" wp14:editId="08EDA318">
            <wp:extent cx="5949950" cy="1974850"/>
            <wp:effectExtent l="0" t="0" r="0" b="0"/>
            <wp:docPr id="16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57"/>
                    <pic:cNvPicPr>
                      <a:picLocks noChangeAspect="1" noChangeArrowheads="1"/>
                    </pic:cNvPicPr>
                  </pic:nvPicPr>
                  <pic:blipFill>
                    <a:blip r:embed="rId165"/>
                    <a:stretch>
                      <a:fillRect/>
                    </a:stretch>
                  </pic:blipFill>
                  <pic:spPr bwMode="auto">
                    <a:xfrm>
                      <a:off x="0" y="0"/>
                      <a:ext cx="5949950" cy="1974850"/>
                    </a:xfrm>
                    <a:prstGeom prst="rect">
                      <a:avLst/>
                    </a:prstGeom>
                    <a:noFill/>
                  </pic:spPr>
                </pic:pic>
              </a:graphicData>
            </a:graphic>
          </wp:inline>
        </w:drawing>
      </w:r>
    </w:p>
    <w:p w:rsidR="00EF2D67" w:rsidRDefault="00B50BE5">
      <w:pPr>
        <w:pStyle w:val="caption11"/>
        <w:spacing w:before="0" w:after="120"/>
        <w:rPr>
          <w:lang w:eastAsia="ru-RU"/>
        </w:rPr>
      </w:pPr>
      <w:bookmarkStart w:id="4250"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107</w:t>
      </w:r>
      <w:r>
        <w:rPr>
          <w:iCs w:val="0"/>
          <w:lang w:eastAsia="ru-RU"/>
        </w:rPr>
        <w:fldChar w:fldCharType="end"/>
      </w:r>
      <w:bookmarkEnd w:id="4250"/>
      <w:r>
        <w:rPr>
          <w:lang w:eastAsia="ru-RU"/>
        </w:rPr>
        <w:t xml:space="preserve"> – Окно отбора импортируемых данных</w:t>
      </w:r>
    </w:p>
    <w:p w:rsidR="00EF2D67" w:rsidRDefault="00B50BE5">
      <w:pPr>
        <w:tabs>
          <w:tab w:val="left" w:pos="851"/>
        </w:tabs>
        <w:rPr>
          <w:lang w:eastAsia="ru-RU"/>
        </w:rPr>
      </w:pPr>
      <w:r>
        <w:rPr>
          <w:lang w:eastAsia="ru-RU"/>
        </w:rPr>
        <w:t>Основные элементы экрана отбора данных:</w:t>
      </w:r>
    </w:p>
    <w:p w:rsidR="00EF2D67" w:rsidRDefault="00B50BE5">
      <w:pPr>
        <w:pStyle w:val="afff1"/>
        <w:numPr>
          <w:ilvl w:val="0"/>
          <w:numId w:val="42"/>
        </w:numPr>
        <w:tabs>
          <w:tab w:val="left" w:pos="851"/>
          <w:tab w:val="left" w:pos="1134"/>
        </w:tabs>
        <w:ind w:left="0" w:firstLine="709"/>
        <w:rPr>
          <w:lang w:eastAsia="ru-RU"/>
        </w:rPr>
      </w:pPr>
      <w:r>
        <w:rPr>
          <w:lang w:eastAsia="ru-RU"/>
        </w:rPr>
        <w:t>панель инструментов;</w:t>
      </w:r>
    </w:p>
    <w:p w:rsidR="00EF2D67" w:rsidRDefault="00B50BE5">
      <w:pPr>
        <w:pStyle w:val="afff1"/>
        <w:numPr>
          <w:ilvl w:val="0"/>
          <w:numId w:val="42"/>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EF2D67" w:rsidRDefault="00B50BE5">
      <w:pPr>
        <w:pStyle w:val="afff1"/>
        <w:numPr>
          <w:ilvl w:val="0"/>
          <w:numId w:val="42"/>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EF2D67" w:rsidRDefault="00B50BE5">
      <w:pPr>
        <w:pStyle w:val="afff1"/>
        <w:numPr>
          <w:ilvl w:val="0"/>
          <w:numId w:val="42"/>
        </w:numPr>
        <w:tabs>
          <w:tab w:val="left" w:pos="851"/>
          <w:tab w:val="left" w:pos="1134"/>
        </w:tabs>
        <w:ind w:left="0" w:firstLine="709"/>
        <w:rPr>
          <w:lang w:eastAsia="ru-RU"/>
        </w:rPr>
      </w:pPr>
      <w:r>
        <w:rPr>
          <w:lang w:eastAsia="ru-RU"/>
        </w:rPr>
        <w:t>признак включения столбца в импорт;</w:t>
      </w:r>
    </w:p>
    <w:p w:rsidR="00EF2D67" w:rsidRDefault="00B50BE5">
      <w:pPr>
        <w:pStyle w:val="afff1"/>
        <w:numPr>
          <w:ilvl w:val="0"/>
          <w:numId w:val="42"/>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EF2D67" w:rsidRDefault="00B50BE5">
      <w:pPr>
        <w:pStyle w:val="afff1"/>
        <w:numPr>
          <w:ilvl w:val="0"/>
          <w:numId w:val="42"/>
        </w:numPr>
        <w:tabs>
          <w:tab w:val="left" w:pos="851"/>
          <w:tab w:val="left" w:pos="1134"/>
        </w:tabs>
        <w:ind w:left="0" w:firstLine="709"/>
        <w:rPr>
          <w:lang w:eastAsia="ru-RU"/>
        </w:rPr>
      </w:pPr>
      <w:r>
        <w:rPr>
          <w:lang w:eastAsia="ru-RU"/>
        </w:rPr>
        <w:t>признак включения строки в импорт.</w:t>
      </w:r>
    </w:p>
    <w:p w:rsidR="00EF2D67" w:rsidRDefault="00B50BE5">
      <w:pPr>
        <w:pStyle w:val="caption11"/>
        <w:jc w:val="both"/>
        <w:rPr>
          <w:lang w:eastAsia="ru-RU"/>
        </w:rPr>
      </w:pPr>
      <w:bookmarkStart w:id="4251"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Pr>
          <w:lang w:eastAsia="ru-RU"/>
        </w:rPr>
        <w:t>6</w:t>
      </w:r>
      <w:r>
        <w:rPr>
          <w:lang w:eastAsia="ru-RU"/>
        </w:rPr>
        <w:fldChar w:fldCharType="end"/>
      </w:r>
      <w:bookmarkEnd w:id="4251"/>
      <w:r>
        <w:rPr>
          <w:lang w:eastAsia="ru-RU"/>
        </w:rPr>
        <w:t xml:space="preserve"> – Функциональность панели инструментов приведена в таблице</w:t>
      </w:r>
    </w:p>
    <w:tbl>
      <w:tblPr>
        <w:tblStyle w:val="affffff"/>
        <w:tblW w:w="9238" w:type="dxa"/>
        <w:tblInd w:w="108" w:type="dxa"/>
        <w:tblLayout w:type="fixed"/>
        <w:tblLook w:val="04A0" w:firstRow="1" w:lastRow="0" w:firstColumn="1" w:lastColumn="0" w:noHBand="0" w:noVBand="1"/>
      </w:tblPr>
      <w:tblGrid>
        <w:gridCol w:w="907"/>
        <w:gridCol w:w="8331"/>
      </w:tblGrid>
      <w:tr w:rsidR="00EF2D67">
        <w:trPr>
          <w:trHeight w:val="296"/>
        </w:trPr>
        <w:tc>
          <w:tcPr>
            <w:tcW w:w="907" w:type="dxa"/>
            <w:vAlign w:val="center"/>
          </w:tcPr>
          <w:p w:rsidR="00EF2D67" w:rsidRDefault="00B50BE5">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1" w:type="dxa"/>
            <w:vAlign w:val="center"/>
          </w:tcPr>
          <w:p w:rsidR="00EF2D67" w:rsidRDefault="00B50BE5">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1F96921C" wp14:editId="6E6FED19">
                  <wp:extent cx="268605" cy="276225"/>
                  <wp:effectExtent l="0" t="0" r="0" b="0"/>
                  <wp:docPr id="16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13"/>
                          <pic:cNvPicPr>
                            <a:picLocks noChangeAspect="1" noChangeArrowheads="1"/>
                          </pic:cNvPicPr>
                        </pic:nvPicPr>
                        <pic:blipFill>
                          <a:blip r:embed="rId166"/>
                          <a:stretch>
                            <a:fillRect/>
                          </a:stretch>
                        </pic:blipFill>
                        <pic:spPr bwMode="auto">
                          <a:xfrm>
                            <a:off x="0" y="0"/>
                            <a:ext cx="268605" cy="276225"/>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56E7C95F" wp14:editId="152533EE">
                  <wp:extent cx="266700" cy="266700"/>
                  <wp:effectExtent l="0" t="0" r="0" b="0"/>
                  <wp:docPr id="170"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14"/>
                          <pic:cNvPicPr>
                            <a:picLocks noChangeAspect="1" noChangeArrowheads="1"/>
                          </pic:cNvPicPr>
                        </pic:nvPicPr>
                        <pic:blipFill>
                          <a:blip r:embed="rId167"/>
                          <a:stretch>
                            <a:fillRect/>
                          </a:stretch>
                        </pic:blipFill>
                        <pic:spPr bwMode="auto">
                          <a:xfrm>
                            <a:off x="0" y="0"/>
                            <a:ext cx="266700" cy="266700"/>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4F45F2F3" wp14:editId="498624AD">
                  <wp:extent cx="266700" cy="281305"/>
                  <wp:effectExtent l="0" t="0" r="0" b="0"/>
                  <wp:docPr id="171"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15"/>
                          <pic:cNvPicPr>
                            <a:picLocks noChangeAspect="1" noChangeArrowheads="1"/>
                          </pic:cNvPicPr>
                        </pic:nvPicPr>
                        <pic:blipFill>
                          <a:blip r:embed="rId168"/>
                          <a:stretch>
                            <a:fillRect/>
                          </a:stretch>
                        </pic:blipFill>
                        <pic:spPr bwMode="auto">
                          <a:xfrm>
                            <a:off x="0" y="0"/>
                            <a:ext cx="266700" cy="281305"/>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3A39D6DE" wp14:editId="57F4CA34">
                  <wp:extent cx="276225" cy="283845"/>
                  <wp:effectExtent l="0" t="0" r="0" b="0"/>
                  <wp:docPr id="172"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16"/>
                          <pic:cNvPicPr>
                            <a:picLocks noChangeAspect="1" noChangeArrowheads="1"/>
                          </pic:cNvPicPr>
                        </pic:nvPicPr>
                        <pic:blipFill>
                          <a:blip r:embed="rId169"/>
                          <a:stretch>
                            <a:fillRect/>
                          </a:stretch>
                        </pic:blipFill>
                        <pic:spPr bwMode="auto">
                          <a:xfrm>
                            <a:off x="0" y="0"/>
                            <a:ext cx="276225" cy="283845"/>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64FE18A3" wp14:editId="030406B3">
                  <wp:extent cx="285750" cy="294005"/>
                  <wp:effectExtent l="0" t="0" r="0" b="0"/>
                  <wp:docPr id="173"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17"/>
                          <pic:cNvPicPr>
                            <a:picLocks noChangeAspect="1" noChangeArrowheads="1"/>
                          </pic:cNvPicPr>
                        </pic:nvPicPr>
                        <pic:blipFill>
                          <a:blip r:embed="rId170"/>
                          <a:stretch>
                            <a:fillRect/>
                          </a:stretch>
                        </pic:blipFill>
                        <pic:spPr bwMode="auto">
                          <a:xfrm>
                            <a:off x="0" y="0"/>
                            <a:ext cx="285750" cy="294005"/>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4C81C091" wp14:editId="28C555B8">
                  <wp:extent cx="304800" cy="281940"/>
                  <wp:effectExtent l="0" t="0" r="0" b="0"/>
                  <wp:docPr id="174"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18"/>
                          <pic:cNvPicPr>
                            <a:picLocks noChangeAspect="1" noChangeArrowheads="1"/>
                          </pic:cNvPicPr>
                        </pic:nvPicPr>
                        <pic:blipFill>
                          <a:blip r:embed="rId171"/>
                          <a:stretch>
                            <a:fillRect/>
                          </a:stretch>
                        </pic:blipFill>
                        <pic:spPr bwMode="auto">
                          <a:xfrm>
                            <a:off x="0" y="0"/>
                            <a:ext cx="304800" cy="281940"/>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EF2D67">
        <w:tc>
          <w:tcPr>
            <w:tcW w:w="907" w:type="dxa"/>
            <w:vAlign w:val="center"/>
          </w:tcPr>
          <w:p w:rsidR="00EF2D67" w:rsidRDefault="00B50BE5">
            <w:pPr>
              <w:pStyle w:val="a4"/>
              <w:spacing w:line="240" w:lineRule="auto"/>
              <w:ind w:left="0" w:firstLine="0"/>
              <w:jc w:val="center"/>
              <w:rPr>
                <w:sz w:val="20"/>
                <w:szCs w:val="20"/>
                <w:lang w:eastAsia="ru-RU"/>
              </w:rPr>
            </w:pPr>
            <w:r>
              <w:rPr>
                <w:noProof/>
                <w:lang w:eastAsia="ru-RU"/>
              </w:rPr>
              <mc:AlternateContent>
                <mc:Choice Requires="wps">
                  <w:drawing>
                    <wp:anchor distT="0" distB="0" distL="0" distR="0" simplePos="0" relativeHeight="251633152" behindDoc="0" locked="0" layoutInCell="1" allowOverlap="1" wp14:anchorId="3576328F" wp14:editId="127E7311">
                      <wp:simplePos x="0" y="0"/>
                      <wp:positionH relativeFrom="column">
                        <wp:posOffset>0</wp:posOffset>
                      </wp:positionH>
                      <wp:positionV relativeFrom="paragraph">
                        <wp:posOffset>635</wp:posOffset>
                      </wp:positionV>
                      <wp:extent cx="635000" cy="635000"/>
                      <wp:effectExtent l="0" t="0" r="0" b="0"/>
                      <wp:wrapNone/>
                      <wp:docPr id="175"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8BB146E" id="_x0000_tole_rId160" o:spid="_x0000_s1026" style="position:absolute;margin-left:0;margin-top:.05pt;width:50pt;height:50pt;z-index:2516331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Nf45S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39296" behindDoc="0" locked="0" layoutInCell="1" allowOverlap="1" wp14:anchorId="181101DC" wp14:editId="5F810E9D">
                      <wp:simplePos x="0" y="0"/>
                      <wp:positionH relativeFrom="column">
                        <wp:posOffset>0</wp:posOffset>
                      </wp:positionH>
                      <wp:positionV relativeFrom="paragraph">
                        <wp:posOffset>635</wp:posOffset>
                      </wp:positionV>
                      <wp:extent cx="635000" cy="635000"/>
                      <wp:effectExtent l="0" t="0" r="0" b="0"/>
                      <wp:wrapNone/>
                      <wp:docPr id="176"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5339147" id="_x0000_tole_rId161" o:spid="_x0000_s1026" style="position:absolute;margin-left:0;margin-top:.05pt;width:50pt;height:50pt;z-index:2516392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YWfN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4656" behindDoc="0" locked="0" layoutInCell="1" allowOverlap="1" wp14:anchorId="751A97FD" wp14:editId="1845C7E3">
                      <wp:simplePos x="0" y="0"/>
                      <wp:positionH relativeFrom="column">
                        <wp:posOffset>0</wp:posOffset>
                      </wp:positionH>
                      <wp:positionV relativeFrom="paragraph">
                        <wp:posOffset>635</wp:posOffset>
                      </wp:positionV>
                      <wp:extent cx="635000" cy="635000"/>
                      <wp:effectExtent l="0" t="0" r="0" b="0"/>
                      <wp:wrapNone/>
                      <wp:docPr id="177"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3B9FC12" id="_x0000_tole_rId161" o:spid="_x0000_s1026" style="position:absolute;margin-left:0;margin-top:.05pt;width:50pt;height:50pt;z-index:2516546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PH5BM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7820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80" name="_x0000_tole_rId17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3EE595" id="_x0000_tole_rId173" o:spid="_x0000_s1026" style="position:absolute;margin-left:0;margin-top:0;width:50pt;height:50pt;z-index:2516782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U5sYQ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8uU5s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4" w:dyaOrig="503">
                <v:shape id="ole_rId173" o:spid="_x0000_i1032" type="#_x0000_t75" style="width:19.5pt;height:25.5pt;visibility:visible;mso-wrap-distance-right:0;mso-wrap-distance-bottom:6pt" o:ole="">
                  <v:imagedata r:id="rId172" o:title=""/>
                </v:shape>
                <o:OLEObject Type="Embed" ProgID="PBrush" ShapeID="ole_rId173" DrawAspect="Content" ObjectID="_1847273222" r:id="rId173"/>
              </w:object>
            </w:r>
          </w:p>
        </w:tc>
        <w:tc>
          <w:tcPr>
            <w:tcW w:w="8331" w:type="dxa"/>
            <w:vAlign w:val="center"/>
          </w:tcPr>
          <w:p w:rsidR="00EF2D67" w:rsidRDefault="00B50BE5">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lastRenderedPageBreak/>
              <w:drawing>
                <wp:inline distT="0" distB="0" distL="0" distR="0" wp14:anchorId="4812166C" wp14:editId="78F30798">
                  <wp:extent cx="280670" cy="266700"/>
                  <wp:effectExtent l="0" t="0" r="0" b="0"/>
                  <wp:docPr id="17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20"/>
                          <pic:cNvPicPr>
                            <a:picLocks noChangeAspect="1" noChangeArrowheads="1"/>
                          </pic:cNvPicPr>
                        </pic:nvPicPr>
                        <pic:blipFill>
                          <a:blip r:embed="rId174"/>
                          <a:stretch>
                            <a:fillRect/>
                          </a:stretch>
                        </pic:blipFill>
                        <pic:spPr bwMode="auto">
                          <a:xfrm>
                            <a:off x="0" y="0"/>
                            <a:ext cx="280670" cy="266700"/>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EF2D67">
        <w:tc>
          <w:tcPr>
            <w:tcW w:w="907" w:type="dxa"/>
          </w:tcPr>
          <w:p w:rsidR="00EF2D67" w:rsidRDefault="00B50BE5">
            <w:pPr>
              <w:pStyle w:val="a4"/>
              <w:spacing w:line="240" w:lineRule="auto"/>
              <w:ind w:left="0" w:firstLine="0"/>
              <w:jc w:val="center"/>
              <w:rPr>
                <w:sz w:val="20"/>
                <w:szCs w:val="20"/>
                <w:lang w:eastAsia="ru-RU"/>
              </w:rPr>
            </w:pPr>
            <w:r>
              <w:rPr>
                <w:noProof/>
                <w:lang w:eastAsia="ru-RU"/>
              </w:rPr>
              <w:drawing>
                <wp:inline distT="0" distB="0" distL="0" distR="0" wp14:anchorId="1E7754AC" wp14:editId="62F80719">
                  <wp:extent cx="278130" cy="285750"/>
                  <wp:effectExtent l="0" t="0" r="0" b="0"/>
                  <wp:docPr id="17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21"/>
                          <pic:cNvPicPr>
                            <a:picLocks noChangeAspect="1" noChangeArrowheads="1"/>
                          </pic:cNvPicPr>
                        </pic:nvPicPr>
                        <pic:blipFill>
                          <a:blip r:embed="rId175"/>
                          <a:stretch>
                            <a:fillRect/>
                          </a:stretch>
                        </pic:blipFill>
                        <pic:spPr bwMode="auto">
                          <a:xfrm>
                            <a:off x="0" y="0"/>
                            <a:ext cx="278130" cy="285750"/>
                          </a:xfrm>
                          <a:prstGeom prst="rect">
                            <a:avLst/>
                          </a:prstGeom>
                          <a:noFill/>
                        </pic:spPr>
                      </pic:pic>
                    </a:graphicData>
                  </a:graphic>
                </wp:inline>
              </w:drawing>
            </w:r>
          </w:p>
        </w:tc>
        <w:tc>
          <w:tcPr>
            <w:tcW w:w="8331" w:type="dxa"/>
            <w:vAlign w:val="center"/>
          </w:tcPr>
          <w:p w:rsidR="00EF2D67" w:rsidRDefault="00B50BE5">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EF2D67" w:rsidRDefault="00B50BE5">
      <w:pPr>
        <w:tabs>
          <w:tab w:val="left" w:pos="851"/>
        </w:tabs>
        <w:spacing w:before="240"/>
        <w:rPr>
          <w:lang w:eastAsia="ru-RU"/>
        </w:rPr>
      </w:pPr>
      <w:r>
        <w:rPr>
          <w:lang w:eastAsia="ru-RU"/>
        </w:rPr>
        <w:t>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строки либо первого столбца соответственно). При отсутствии выбора пользователем данные кнопки недоступны.</w:t>
      </w:r>
    </w:p>
    <w:p w:rsidR="00EF2D67" w:rsidRDefault="00B50BE5">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 </w:instrText>
      </w:r>
      <w:r>
        <w:rPr>
          <w:lang w:eastAsia="ru-RU"/>
        </w:rPr>
      </w:r>
      <w:r>
        <w:rPr>
          <w:lang w:eastAsia="ru-RU"/>
        </w:rPr>
        <w:fldChar w:fldCharType="separate"/>
      </w:r>
      <w:r>
        <w:rPr>
          <w:lang w:eastAsia="ru-RU"/>
        </w:rPr>
        <w:t>108</w:t>
      </w:r>
      <w:r>
        <w:rPr>
          <w:lang w:eastAsia="ru-RU"/>
        </w:rPr>
        <w:fldChar w:fldCharType="end"/>
      </w:r>
      <w:r>
        <w:rPr>
          <w:lang w:eastAsia="ru-RU"/>
        </w:rPr>
        <w:t>.</w:t>
      </w:r>
    </w:p>
    <w:p w:rsidR="00EF2D67" w:rsidRDefault="00B50BE5">
      <w:pPr>
        <w:tabs>
          <w:tab w:val="left" w:pos="851"/>
        </w:tabs>
        <w:ind w:firstLine="0"/>
        <w:jc w:val="center"/>
        <w:rPr>
          <w:lang w:eastAsia="ru-RU"/>
        </w:rPr>
      </w:pPr>
      <w:bookmarkStart w:id="4252" w:name="_Ref126591435"/>
      <w:r>
        <w:rPr>
          <w:noProof/>
          <w:lang w:eastAsia="ru-RU"/>
        </w:rPr>
        <w:drawing>
          <wp:anchor distT="0" distB="0" distL="114300" distR="114300" simplePos="0" relativeHeight="251628032" behindDoc="0" locked="0" layoutInCell="0" allowOverlap="1" wp14:anchorId="60354842" wp14:editId="772207AE">
            <wp:simplePos x="0" y="0"/>
            <wp:positionH relativeFrom="column">
              <wp:posOffset>791210</wp:posOffset>
            </wp:positionH>
            <wp:positionV relativeFrom="paragraph">
              <wp:posOffset>635</wp:posOffset>
            </wp:positionV>
            <wp:extent cx="4357370" cy="2178685"/>
            <wp:effectExtent l="0" t="0" r="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pic:cNvPicPr>
                      <a:picLocks noChangeAspect="1" noChangeArrowheads="1"/>
                    </pic:cNvPicPr>
                  </pic:nvPicPr>
                  <pic:blipFill>
                    <a:blip r:embed="rId176"/>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Pr>
          <w:iCs/>
          <w:lang w:eastAsia="ru-RU"/>
        </w:rPr>
        <w:t>108</w:t>
      </w:r>
      <w:r>
        <w:rPr>
          <w:iCs/>
          <w:lang w:eastAsia="ru-RU"/>
        </w:rPr>
        <w:fldChar w:fldCharType="end"/>
      </w:r>
      <w:bookmarkEnd w:id="4252"/>
      <w:r>
        <w:rPr>
          <w:lang w:eastAsia="ru-RU"/>
        </w:rPr>
        <w:t xml:space="preserve"> – Завершение импорта данных</w:t>
      </w:r>
    </w:p>
    <w:p w:rsidR="00EF2D67" w:rsidRDefault="00B50BE5">
      <w:pPr>
        <w:pStyle w:val="30"/>
        <w:tabs>
          <w:tab w:val="clear" w:pos="1559"/>
          <w:tab w:val="left" w:pos="1560"/>
        </w:tabs>
        <w:ind w:left="0" w:firstLine="709"/>
      </w:pPr>
      <w:bookmarkStart w:id="4253" w:name="_Toc228204229"/>
      <w:bookmarkStart w:id="4254" w:name="_Toc180058313"/>
      <w:bookmarkStart w:id="4255" w:name="_Toc126592916"/>
      <w:bookmarkStart w:id="4256" w:name="_Toc236655124"/>
      <w:r>
        <w:t>Экспорт данных</w:t>
      </w:r>
      <w:bookmarkEnd w:id="4253"/>
      <w:bookmarkEnd w:id="4254"/>
      <w:bookmarkEnd w:id="4255"/>
      <w:bookmarkEnd w:id="4256"/>
    </w:p>
    <w:p w:rsidR="00EF2D67" w:rsidRDefault="00B50BE5">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 </w:instrText>
      </w:r>
      <w:r>
        <w:rPr>
          <w:lang w:eastAsia="ru-RU"/>
        </w:rPr>
      </w:r>
      <w:r>
        <w:rPr>
          <w:lang w:eastAsia="ru-RU"/>
        </w:rPr>
        <w:fldChar w:fldCharType="separate"/>
      </w:r>
      <w:r>
        <w:rPr>
          <w:lang w:eastAsia="ru-RU"/>
        </w:rPr>
        <w:t>109</w:t>
      </w:r>
      <w:r>
        <w:rPr>
          <w:lang w:eastAsia="ru-RU"/>
        </w:rPr>
        <w:fldChar w:fldCharType="end"/>
      </w:r>
      <w:r>
        <w:rPr>
          <w:lang w:eastAsia="ru-RU"/>
        </w:rPr>
        <w:t>.</w:t>
      </w:r>
    </w:p>
    <w:p w:rsidR="00EF2D67" w:rsidRDefault="00B50BE5">
      <w:pPr>
        <w:ind w:firstLine="0"/>
        <w:jc w:val="center"/>
        <w:rPr>
          <w:lang w:eastAsia="ru-RU"/>
        </w:rPr>
      </w:pPr>
      <w:r>
        <w:rPr>
          <w:noProof/>
          <w:lang w:eastAsia="ru-RU"/>
        </w:rPr>
        <w:drawing>
          <wp:inline distT="0" distB="0" distL="0" distR="0" wp14:anchorId="6F8D9A24" wp14:editId="265F41B4">
            <wp:extent cx="5937885" cy="2799715"/>
            <wp:effectExtent l="0" t="0" r="0" b="0"/>
            <wp:docPr id="18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60"/>
                    <pic:cNvPicPr>
                      <a:picLocks noChangeAspect="1" noChangeArrowheads="1"/>
                    </pic:cNvPicPr>
                  </pic:nvPicPr>
                  <pic:blipFill>
                    <a:blip r:embed="rId177"/>
                    <a:stretch>
                      <a:fillRect/>
                    </a:stretch>
                  </pic:blipFill>
                  <pic:spPr bwMode="auto">
                    <a:xfrm>
                      <a:off x="0" y="0"/>
                      <a:ext cx="5937885" cy="2799715"/>
                    </a:xfrm>
                    <a:prstGeom prst="rect">
                      <a:avLst/>
                    </a:prstGeom>
                    <a:noFill/>
                  </pic:spPr>
                </pic:pic>
              </a:graphicData>
            </a:graphic>
          </wp:inline>
        </w:drawing>
      </w:r>
    </w:p>
    <w:p w:rsidR="00EF2D67" w:rsidRDefault="00B50BE5">
      <w:pPr>
        <w:pStyle w:val="caption11"/>
        <w:spacing w:before="0" w:after="120"/>
        <w:rPr>
          <w:lang w:eastAsia="ru-RU"/>
        </w:rPr>
      </w:pPr>
      <w:bookmarkStart w:id="4257"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109</w:t>
      </w:r>
      <w:r>
        <w:rPr>
          <w:lang w:eastAsia="ru-RU"/>
        </w:rPr>
        <w:fldChar w:fldCharType="end"/>
      </w:r>
      <w:bookmarkEnd w:id="4257"/>
      <w:r>
        <w:rPr>
          <w:lang w:eastAsia="ru-RU"/>
        </w:rPr>
        <w:t xml:space="preserve"> – Экспорт данных</w:t>
      </w:r>
    </w:p>
    <w:p w:rsidR="00EF2D67" w:rsidRDefault="00B50BE5">
      <w:pPr>
        <w:rPr>
          <w:lang w:eastAsia="ru-RU"/>
        </w:rPr>
      </w:pPr>
      <w:r>
        <w:rPr>
          <w:lang w:eastAsia="ru-RU"/>
        </w:rPr>
        <w:lastRenderedPageBreak/>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EF2D67" w:rsidRDefault="00B50BE5">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EF2D67" w:rsidRDefault="00B50BE5">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 </w:instrText>
      </w:r>
      <w:r>
        <w:rPr>
          <w:lang w:eastAsia="ru-RU"/>
        </w:rPr>
      </w:r>
      <w:r>
        <w:rPr>
          <w:lang w:eastAsia="ru-RU"/>
        </w:rPr>
        <w:fldChar w:fldCharType="separate"/>
      </w:r>
      <w:r>
        <w:rPr>
          <w:lang w:eastAsia="ru-RU"/>
        </w:rPr>
        <w:t xml:space="preserve"> 99</w:t>
      </w:r>
      <w:r>
        <w:rPr>
          <w:lang w:eastAsia="ru-RU"/>
        </w:rPr>
        <w:fldChar w:fldCharType="end"/>
      </w:r>
      <w:r>
        <w:rPr>
          <w:lang w:eastAsia="ru-RU"/>
        </w:rPr>
        <w:t>;</w:t>
      </w:r>
    </w:p>
    <w:p w:rsidR="00EF2D67" w:rsidRDefault="00B50BE5">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EF2D67" w:rsidRDefault="00B50BE5">
      <w:pPr>
        <w:pStyle w:val="afff1"/>
        <w:numPr>
          <w:ilvl w:val="0"/>
          <w:numId w:val="52"/>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EF2D67" w:rsidRDefault="00B50BE5">
      <w:pPr>
        <w:pStyle w:val="30"/>
        <w:tabs>
          <w:tab w:val="clear" w:pos="1559"/>
          <w:tab w:val="left" w:pos="1560"/>
        </w:tabs>
        <w:ind w:left="0" w:firstLine="709"/>
      </w:pPr>
      <w:bookmarkStart w:id="4258" w:name="_Toc181888570"/>
      <w:bookmarkStart w:id="4259" w:name="_Toc180058314"/>
      <w:bookmarkStart w:id="4260" w:name="_Toc228204230"/>
      <w:bookmarkStart w:id="4261" w:name="_Toc236655125"/>
      <w:bookmarkEnd w:id="4258"/>
      <w:r>
        <w:t>Отмена введенных изменений</w:t>
      </w:r>
      <w:bookmarkEnd w:id="4259"/>
      <w:bookmarkEnd w:id="4260"/>
      <w:bookmarkEnd w:id="4261"/>
    </w:p>
    <w:p w:rsidR="00EF2D67" w:rsidRDefault="00B50BE5">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EF2D67" w:rsidRDefault="00B50BE5">
      <w:pPr>
        <w:tabs>
          <w:tab w:val="left" w:pos="1276"/>
        </w:tabs>
        <w:rPr>
          <w:lang w:eastAsia="ru-RU"/>
        </w:rPr>
      </w:pPr>
      <w:r>
        <w:rPr>
          <w:lang w:eastAsia="ru-RU"/>
        </w:rPr>
        <w:t>В редакторе второй версии эта функциональность временно не поддерживается.</w:t>
      </w:r>
    </w:p>
    <w:p w:rsidR="00EF2D67" w:rsidRDefault="00B50BE5">
      <w:pPr>
        <w:pStyle w:val="30"/>
        <w:tabs>
          <w:tab w:val="clear" w:pos="1559"/>
          <w:tab w:val="left" w:pos="1560"/>
        </w:tabs>
        <w:ind w:left="0" w:firstLine="709"/>
      </w:pPr>
      <w:bookmarkStart w:id="4262" w:name="_Toc180058315"/>
      <w:bookmarkStart w:id="4263" w:name="_Toc126592917"/>
      <w:bookmarkStart w:id="4264" w:name="_Toc228204231"/>
      <w:bookmarkStart w:id="4265" w:name="_Toc236655126"/>
      <w:r>
        <w:t>Печать</w:t>
      </w:r>
      <w:bookmarkEnd w:id="4262"/>
      <w:bookmarkEnd w:id="4263"/>
      <w:bookmarkEnd w:id="4264"/>
      <w:bookmarkEnd w:id="4265"/>
    </w:p>
    <w:p w:rsidR="00EF2D67" w:rsidRDefault="00B50BE5">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EF2D67" w:rsidRDefault="00B50BE5">
      <w:pPr>
        <w:rPr>
          <w:lang w:eastAsia="ru-RU"/>
        </w:rPr>
      </w:pPr>
      <w:r>
        <w:rPr>
          <w:lang w:eastAsia="ru-RU"/>
        </w:rPr>
        <w:t xml:space="preserve">В случае отсутствия метаданных печати можно воспользоваться пунктами «Техническая печать экрана средствами браузера»,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либо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w:t>
      </w:r>
    </w:p>
    <w:p w:rsidR="00EF2D67" w:rsidRDefault="00B50BE5">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p>
    <w:p w:rsidR="00EF2D67" w:rsidRDefault="00B50BE5">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w:t>
      </w:r>
      <w:r>
        <w:rPr>
          <w:lang w:eastAsia="ru-RU"/>
        </w:rPr>
        <w:lastRenderedPageBreak/>
        <w:t xml:space="preserve">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 </w:t>
      </w:r>
      <w:r>
        <w:rPr>
          <w:lang w:eastAsia="ru-RU"/>
        </w:rPr>
        <w:fldChar w:fldCharType="begin"/>
      </w:r>
      <w:r>
        <w:rPr>
          <w:lang w:eastAsia="ru-RU"/>
        </w:rPr>
        <w:instrText xml:space="preserve"> REF _Ref226128999 \h </w:instrText>
      </w:r>
      <w:r>
        <w:rPr>
          <w:lang w:eastAsia="ru-RU"/>
        </w:rPr>
      </w:r>
      <w:r>
        <w:rPr>
          <w:lang w:eastAsia="ru-RU"/>
        </w:rPr>
        <w:fldChar w:fldCharType="separate"/>
      </w:r>
      <w:r>
        <w:rPr>
          <w:lang w:eastAsia="ru-RU"/>
        </w:rPr>
        <w:t>110</w:t>
      </w:r>
      <w:r>
        <w:rPr>
          <w:lang w:eastAsia="ru-RU"/>
        </w:rPr>
        <w:fldChar w:fldCharType="end"/>
      </w:r>
      <w:r>
        <w:rPr>
          <w:lang w:eastAsia="ru-RU"/>
        </w:rPr>
        <w:t>.</w:t>
      </w:r>
    </w:p>
    <w:p w:rsidR="00EF2D67" w:rsidRDefault="00B50BE5">
      <w:pPr>
        <w:keepNext/>
        <w:ind w:firstLine="0"/>
        <w:jc w:val="center"/>
      </w:pPr>
      <w:r>
        <w:rPr>
          <w:noProof/>
          <w:lang w:eastAsia="ru-RU"/>
        </w:rPr>
        <w:drawing>
          <wp:inline distT="0" distB="0" distL="0" distR="0" wp14:anchorId="2F685C26" wp14:editId="51A3FBC4">
            <wp:extent cx="5343525" cy="1564640"/>
            <wp:effectExtent l="0" t="0" r="0" b="0"/>
            <wp:docPr id="182"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24"/>
                    <pic:cNvPicPr>
                      <a:picLocks noChangeAspect="1" noChangeArrowheads="1"/>
                    </pic:cNvPicPr>
                  </pic:nvPicPr>
                  <pic:blipFill>
                    <a:blip r:embed="rId178"/>
                    <a:stretch>
                      <a:fillRect/>
                    </a:stretch>
                  </pic:blipFill>
                  <pic:spPr bwMode="auto">
                    <a:xfrm>
                      <a:off x="0" y="0"/>
                      <a:ext cx="5343525" cy="1564640"/>
                    </a:xfrm>
                    <a:prstGeom prst="rect">
                      <a:avLst/>
                    </a:prstGeom>
                    <a:noFill/>
                  </pic:spPr>
                </pic:pic>
              </a:graphicData>
            </a:graphic>
          </wp:inline>
        </w:drawing>
      </w:r>
    </w:p>
    <w:p w:rsidR="00EF2D67" w:rsidRDefault="00B50BE5">
      <w:pPr>
        <w:pStyle w:val="caption11"/>
        <w:rPr>
          <w:lang w:val="en-US" w:eastAsia="ru-RU"/>
        </w:rPr>
      </w:pPr>
      <w:bookmarkStart w:id="4266" w:name="_Ref226128999"/>
      <w:r>
        <w:t xml:space="preserve">Рисунок </w:t>
      </w:r>
      <w:fldSimple w:instr=" SEQ Рисунок \* ARABIC ">
        <w:r>
          <w:t>110</w:t>
        </w:r>
      </w:fldSimple>
      <w:bookmarkEnd w:id="4266"/>
      <w:r>
        <w:t xml:space="preserve"> </w:t>
      </w:r>
      <w:r>
        <w:rPr>
          <w:lang w:eastAsia="ru-RU"/>
        </w:rPr>
        <w:t>– Меню «Печать»</w:t>
      </w:r>
    </w:p>
    <w:p w:rsidR="00EF2D67" w:rsidRDefault="00B50BE5">
      <w:pPr>
        <w:pStyle w:val="30"/>
        <w:tabs>
          <w:tab w:val="clear" w:pos="1559"/>
          <w:tab w:val="left" w:pos="1560"/>
        </w:tabs>
        <w:ind w:left="0" w:firstLine="709"/>
      </w:pPr>
      <w:bookmarkStart w:id="4267" w:name="_Toc226130975"/>
      <w:bookmarkStart w:id="4268" w:name="_Toc226130976"/>
      <w:bookmarkStart w:id="4269" w:name="_Toc226130977"/>
      <w:bookmarkStart w:id="4270" w:name="_Toc226130978"/>
      <w:bookmarkStart w:id="4271" w:name="_Toc226130979"/>
      <w:bookmarkStart w:id="4272" w:name="_Toc226130980"/>
      <w:bookmarkStart w:id="4273" w:name="_Toc226130981"/>
      <w:bookmarkStart w:id="4274" w:name="_Toc126592918"/>
      <w:bookmarkStart w:id="4275" w:name="_Toc180058316"/>
      <w:bookmarkStart w:id="4276" w:name="_Toc228204232"/>
      <w:bookmarkStart w:id="4277" w:name="_Toc236655127"/>
      <w:bookmarkEnd w:id="4267"/>
      <w:bookmarkEnd w:id="4268"/>
      <w:bookmarkEnd w:id="4269"/>
      <w:bookmarkEnd w:id="4270"/>
      <w:bookmarkEnd w:id="4271"/>
      <w:bookmarkEnd w:id="4272"/>
      <w:bookmarkEnd w:id="4273"/>
      <w:r>
        <w:t>Обновление данных</w:t>
      </w:r>
      <w:bookmarkEnd w:id="4274"/>
      <w:bookmarkEnd w:id="4275"/>
      <w:bookmarkEnd w:id="4276"/>
      <w:bookmarkEnd w:id="4277"/>
    </w:p>
    <w:p w:rsidR="00EF2D67" w:rsidRDefault="00B50BE5">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EF2D67" w:rsidRDefault="00B50BE5">
      <w:pPr>
        <w:pStyle w:val="30"/>
        <w:tabs>
          <w:tab w:val="clear" w:pos="1559"/>
          <w:tab w:val="left" w:pos="1560"/>
        </w:tabs>
        <w:ind w:left="0" w:firstLine="709"/>
      </w:pPr>
      <w:bookmarkStart w:id="4278" w:name="_Toc228204233"/>
      <w:bookmarkStart w:id="4279" w:name="_Toc180058317"/>
      <w:bookmarkStart w:id="4280" w:name="_Toc126592919"/>
      <w:bookmarkStart w:id="4281" w:name="_Toc236655128"/>
      <w:r>
        <w:t>Расчет</w:t>
      </w:r>
      <w:bookmarkEnd w:id="4278"/>
      <w:bookmarkEnd w:id="4279"/>
      <w:bookmarkEnd w:id="4280"/>
      <w:bookmarkEnd w:id="4281"/>
    </w:p>
    <w:p w:rsidR="00EF2D67" w:rsidRDefault="00B50BE5">
      <w:r>
        <w:t>Расчет может быть выполнен если форма предусматривает расчет сводных показателей.</w:t>
      </w:r>
    </w:p>
    <w:p w:rsidR="00EF2D67" w:rsidRDefault="00B50BE5">
      <w:pPr>
        <w:pStyle w:val="30"/>
        <w:tabs>
          <w:tab w:val="clear" w:pos="1559"/>
          <w:tab w:val="left" w:pos="1560"/>
        </w:tabs>
        <w:ind w:left="0" w:firstLine="709"/>
      </w:pPr>
      <w:bookmarkStart w:id="4282" w:name="_Toc181888575"/>
      <w:bookmarkStart w:id="4283" w:name="_Toc181888576"/>
      <w:bookmarkStart w:id="4284" w:name="_Toc181888577"/>
      <w:bookmarkStart w:id="4285" w:name="_Toc126592920"/>
      <w:bookmarkStart w:id="4286" w:name="_Toc180058318"/>
      <w:bookmarkStart w:id="4287" w:name="_Toc228204234"/>
      <w:bookmarkStart w:id="4288" w:name="_Toc236655129"/>
      <w:bookmarkEnd w:id="4282"/>
      <w:bookmarkEnd w:id="4283"/>
      <w:bookmarkEnd w:id="4284"/>
      <w:r>
        <w:t>Контроль</w:t>
      </w:r>
      <w:bookmarkEnd w:id="4285"/>
      <w:bookmarkEnd w:id="4286"/>
      <w:bookmarkEnd w:id="4287"/>
      <w:bookmarkEnd w:id="4288"/>
    </w:p>
    <w:p w:rsidR="00EF2D67" w:rsidRDefault="00B50BE5">
      <w:r>
        <w:t>Вызов контроля из редактора полностью идентичен вызову из пространства идентификации.</w:t>
      </w:r>
    </w:p>
    <w:p w:rsidR="00EF2D67" w:rsidRDefault="00B50BE5">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 </w:instrText>
      </w:r>
      <w:r>
        <w:fldChar w:fldCharType="separate"/>
      </w:r>
      <w:r>
        <w:t>111</w:t>
      </w:r>
      <w:r>
        <w:fldChar w:fldCharType="end"/>
      </w:r>
      <w:r>
        <w:rPr>
          <w:lang w:eastAsia="ru-RU"/>
        </w:rPr>
        <w:t>.</w:t>
      </w:r>
    </w:p>
    <w:p w:rsidR="00EF2D67" w:rsidRDefault="00B50BE5">
      <w:pPr>
        <w:tabs>
          <w:tab w:val="left" w:pos="851"/>
        </w:tabs>
        <w:ind w:firstLine="0"/>
        <w:jc w:val="center"/>
        <w:rPr>
          <w:lang w:eastAsia="ru-RU"/>
        </w:rPr>
      </w:pPr>
      <w:r>
        <w:rPr>
          <w:noProof/>
          <w:lang w:eastAsia="ru-RU"/>
        </w:rPr>
        <w:drawing>
          <wp:inline distT="0" distB="0" distL="0" distR="0" wp14:anchorId="1AFE5F81" wp14:editId="2BA28E6A">
            <wp:extent cx="5931535" cy="2901950"/>
            <wp:effectExtent l="0" t="0" r="0" b="0"/>
            <wp:docPr id="183"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221"/>
                    <pic:cNvPicPr>
                      <a:picLocks noChangeAspect="1" noChangeArrowheads="1"/>
                    </pic:cNvPicPr>
                  </pic:nvPicPr>
                  <pic:blipFill>
                    <a:blip r:embed="rId179"/>
                    <a:stretch>
                      <a:fillRect/>
                    </a:stretch>
                  </pic:blipFill>
                  <pic:spPr bwMode="auto">
                    <a:xfrm>
                      <a:off x="0" y="0"/>
                      <a:ext cx="5931535" cy="2901950"/>
                    </a:xfrm>
                    <a:prstGeom prst="rect">
                      <a:avLst/>
                    </a:prstGeom>
                    <a:noFill/>
                  </pic:spPr>
                </pic:pic>
              </a:graphicData>
            </a:graphic>
          </wp:inline>
        </w:drawing>
      </w:r>
    </w:p>
    <w:p w:rsidR="00EF2D67" w:rsidRDefault="00B50BE5">
      <w:pPr>
        <w:pStyle w:val="caption11"/>
        <w:tabs>
          <w:tab w:val="left" w:pos="851"/>
        </w:tabs>
        <w:spacing w:before="0" w:after="120"/>
      </w:pPr>
      <w:bookmarkStart w:id="4289" w:name="_Ref126591833"/>
      <w:r>
        <w:lastRenderedPageBreak/>
        <w:t xml:space="preserve">Рисунок </w:t>
      </w:r>
      <w:fldSimple w:instr=" SEQ Рисунок \* ARABIC ">
        <w:r>
          <w:t>111</w:t>
        </w:r>
      </w:fldSimple>
      <w:bookmarkEnd w:id="4289"/>
      <w:r>
        <w:t xml:space="preserve"> – Результаты контроля ОФ в редакторе</w:t>
      </w:r>
    </w:p>
    <w:p w:rsidR="00EF2D67" w:rsidRDefault="00B50BE5">
      <w:pPr>
        <w:pStyle w:val="30"/>
        <w:ind w:left="0" w:firstLine="709"/>
      </w:pPr>
      <w:bookmarkStart w:id="4290" w:name="_Toc228204235"/>
      <w:bookmarkStart w:id="4291" w:name="_Toc236655130"/>
      <w:r>
        <w:t>Режим разделения экрана</w:t>
      </w:r>
      <w:bookmarkEnd w:id="4290"/>
      <w:bookmarkEnd w:id="4291"/>
    </w:p>
    <w:p w:rsidR="00EF2D67" w:rsidRDefault="00B50BE5">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 </w:instrText>
      </w:r>
      <w:r>
        <w:rPr>
          <w:lang w:eastAsia="ru-RU"/>
        </w:rPr>
      </w:r>
      <w:r>
        <w:rPr>
          <w:lang w:eastAsia="ru-RU"/>
        </w:rPr>
        <w:fldChar w:fldCharType="separate"/>
      </w:r>
      <w:r>
        <w:rPr>
          <w:lang w:eastAsia="ru-RU"/>
        </w:rPr>
        <w:t>112</w:t>
      </w:r>
      <w:r>
        <w:rPr>
          <w:lang w:eastAsia="ru-RU"/>
        </w:rPr>
        <w:fldChar w:fldCharType="end"/>
      </w:r>
      <w:r>
        <w:rPr>
          <w:lang w:eastAsia="ru-RU"/>
        </w:rPr>
        <w:t>.</w:t>
      </w:r>
    </w:p>
    <w:p w:rsidR="00EF2D67" w:rsidRDefault="00B50BE5">
      <w:pPr>
        <w:ind w:firstLine="0"/>
        <w:rPr>
          <w:lang w:eastAsia="ru-RU"/>
        </w:rPr>
      </w:pPr>
      <w:r>
        <w:rPr>
          <w:noProof/>
          <w:lang w:eastAsia="ru-RU"/>
        </w:rPr>
        <w:drawing>
          <wp:inline distT="0" distB="0" distL="0" distR="0" wp14:anchorId="163E34FA" wp14:editId="6B8324B3">
            <wp:extent cx="5931535" cy="826770"/>
            <wp:effectExtent l="0" t="0" r="0" b="0"/>
            <wp:docPr id="184"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222"/>
                    <pic:cNvPicPr>
                      <a:picLocks noChangeAspect="1" noChangeArrowheads="1"/>
                    </pic:cNvPicPr>
                  </pic:nvPicPr>
                  <pic:blipFill>
                    <a:blip r:embed="rId180"/>
                    <a:stretch>
                      <a:fillRect/>
                    </a:stretch>
                  </pic:blipFill>
                  <pic:spPr bwMode="auto">
                    <a:xfrm>
                      <a:off x="0" y="0"/>
                      <a:ext cx="5931535" cy="826770"/>
                    </a:xfrm>
                    <a:prstGeom prst="rect">
                      <a:avLst/>
                    </a:prstGeom>
                    <a:noFill/>
                  </pic:spPr>
                </pic:pic>
              </a:graphicData>
            </a:graphic>
          </wp:inline>
        </w:drawing>
      </w:r>
    </w:p>
    <w:p w:rsidR="00EF2D67" w:rsidRDefault="00B50BE5">
      <w:pPr>
        <w:pStyle w:val="caption11"/>
        <w:rPr>
          <w:lang w:eastAsia="ru-RU"/>
        </w:rPr>
      </w:pPr>
      <w:bookmarkStart w:id="4292" w:name="_Ref204856479"/>
      <w:r>
        <w:t xml:space="preserve">Рисунок </w:t>
      </w:r>
      <w:fldSimple w:instr=" SEQ Рисунок \* ARABIC ">
        <w:r>
          <w:t>112</w:t>
        </w:r>
      </w:fldSimple>
      <w:bookmarkEnd w:id="4292"/>
      <w:r>
        <w:t xml:space="preserve"> – Панель активного режима разделения экрана</w:t>
      </w:r>
    </w:p>
    <w:p w:rsidR="00EF2D67" w:rsidRDefault="00B50BE5">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 </w:instrText>
      </w:r>
      <w:r>
        <w:rPr>
          <w:lang w:eastAsia="ru-RU"/>
        </w:rPr>
      </w:r>
      <w:r>
        <w:rPr>
          <w:lang w:eastAsia="ru-RU"/>
        </w:rPr>
        <w:fldChar w:fldCharType="separate"/>
      </w:r>
      <w:r>
        <w:rPr>
          <w:lang w:eastAsia="ru-RU"/>
        </w:rPr>
        <w:t>113</w:t>
      </w:r>
      <w:r>
        <w:rPr>
          <w:lang w:eastAsia="ru-RU"/>
        </w:rPr>
        <w:fldChar w:fldCharType="end"/>
      </w:r>
      <w:r>
        <w:rPr>
          <w:lang w:eastAsia="ru-RU"/>
        </w:rPr>
        <w:t>.</w:t>
      </w:r>
    </w:p>
    <w:p w:rsidR="00EF2D67" w:rsidRDefault="00B50BE5">
      <w:pPr>
        <w:ind w:firstLine="0"/>
        <w:rPr>
          <w:lang w:eastAsia="ru-RU"/>
        </w:rPr>
      </w:pPr>
      <w:r>
        <w:rPr>
          <w:noProof/>
          <w:lang w:eastAsia="ru-RU"/>
        </w:rPr>
        <w:drawing>
          <wp:inline distT="0" distB="0" distL="0" distR="0" wp14:anchorId="2123C49D" wp14:editId="743A8FED">
            <wp:extent cx="5931535" cy="2966085"/>
            <wp:effectExtent l="0" t="0" r="0" b="0"/>
            <wp:docPr id="185"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223"/>
                    <pic:cNvPicPr>
                      <a:picLocks noChangeAspect="1" noChangeArrowheads="1"/>
                    </pic:cNvPicPr>
                  </pic:nvPicPr>
                  <pic:blipFill>
                    <a:blip r:embed="rId181"/>
                    <a:stretch>
                      <a:fillRect/>
                    </a:stretch>
                  </pic:blipFill>
                  <pic:spPr bwMode="auto">
                    <a:xfrm>
                      <a:off x="0" y="0"/>
                      <a:ext cx="5931535" cy="2966085"/>
                    </a:xfrm>
                    <a:prstGeom prst="rect">
                      <a:avLst/>
                    </a:prstGeom>
                    <a:noFill/>
                  </pic:spPr>
                </pic:pic>
              </a:graphicData>
            </a:graphic>
          </wp:inline>
        </w:drawing>
      </w:r>
    </w:p>
    <w:p w:rsidR="00EF2D67" w:rsidRDefault="00B50BE5">
      <w:pPr>
        <w:pStyle w:val="caption11"/>
      </w:pPr>
      <w:bookmarkStart w:id="4293" w:name="_Ref204856433"/>
      <w:r>
        <w:t xml:space="preserve">Рисунок </w:t>
      </w:r>
      <w:fldSimple w:instr=" SEQ Рисунок \* ARABIC ">
        <w:r>
          <w:t>113</w:t>
        </w:r>
      </w:fldSimple>
      <w:bookmarkEnd w:id="4293"/>
      <w:r>
        <w:t xml:space="preserve"> – Изменение соотношения экранов формы и ее копии</w:t>
      </w:r>
    </w:p>
    <w:p w:rsidR="00EF2D67" w:rsidRDefault="00B50BE5">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EF2D67" w:rsidRDefault="00B50BE5">
      <w:pPr>
        <w:pStyle w:val="30"/>
        <w:tabs>
          <w:tab w:val="clear" w:pos="1559"/>
          <w:tab w:val="left" w:pos="1560"/>
        </w:tabs>
        <w:ind w:left="0" w:firstLine="709"/>
      </w:pPr>
      <w:bookmarkStart w:id="4294" w:name="_Toc180058319"/>
      <w:bookmarkStart w:id="4295" w:name="_Toc126592921"/>
      <w:bookmarkStart w:id="4296" w:name="_Toc228204236"/>
      <w:bookmarkStart w:id="4297" w:name="_Toc236655131"/>
      <w:r>
        <w:t>Поиск</w:t>
      </w:r>
      <w:bookmarkEnd w:id="4294"/>
      <w:bookmarkEnd w:id="4295"/>
      <w:bookmarkEnd w:id="4296"/>
      <w:bookmarkEnd w:id="4297"/>
    </w:p>
    <w:p w:rsidR="00EF2D67" w:rsidRDefault="00B50BE5">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 </w:instrText>
      </w:r>
      <w:r>
        <w:rPr>
          <w:lang w:eastAsia="ru-RU"/>
        </w:rPr>
      </w:r>
      <w:r>
        <w:rPr>
          <w:lang w:eastAsia="ru-RU"/>
        </w:rPr>
        <w:fldChar w:fldCharType="separate"/>
      </w:r>
      <w:r>
        <w:rPr>
          <w:lang w:eastAsia="ru-RU"/>
        </w:rPr>
        <w:t>114</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w:t>
      </w:r>
      <w:r>
        <w:rPr>
          <w:lang w:eastAsia="ru-RU"/>
        </w:rPr>
        <w:lastRenderedPageBreak/>
        <w:t xml:space="preserve">параметры поиска и замены значений </w:t>
      </w:r>
      <w:r>
        <w:t xml:space="preserve">– </w:t>
      </w:r>
      <w:r>
        <w:rPr>
          <w:lang w:eastAsia="ru-RU"/>
        </w:rPr>
        <w:t>элемент 4.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EF2D67" w:rsidRDefault="00B50BE5">
      <w:pPr>
        <w:rPr>
          <w:lang w:eastAsia="ru-RU"/>
        </w:rPr>
      </w:pPr>
      <w:r>
        <w:rPr>
          <w:lang w:eastAsia="ru-RU"/>
        </w:rPr>
        <w:t>Если активен режим выделения данных, то поиск осуществляется в пределах сделанного выделения.</w:t>
      </w:r>
    </w:p>
    <w:p w:rsidR="00EF2D67" w:rsidRDefault="00B50BE5">
      <w:pPr>
        <w:ind w:firstLine="0"/>
        <w:jc w:val="center"/>
        <w:rPr>
          <w:lang w:eastAsia="ru-RU"/>
        </w:rPr>
      </w:pPr>
      <w:r>
        <w:rPr>
          <w:noProof/>
          <w:lang w:eastAsia="ru-RU"/>
        </w:rPr>
        <w:drawing>
          <wp:inline distT="0" distB="0" distL="0" distR="0" wp14:anchorId="05B06F96" wp14:editId="5CB583F7">
            <wp:extent cx="5931535" cy="1447165"/>
            <wp:effectExtent l="0" t="0" r="0" b="0"/>
            <wp:docPr id="186"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224"/>
                    <pic:cNvPicPr>
                      <a:picLocks noChangeAspect="1" noChangeArrowheads="1"/>
                    </pic:cNvPicPr>
                  </pic:nvPicPr>
                  <pic:blipFill>
                    <a:blip r:embed="rId182"/>
                    <a:stretch>
                      <a:fillRect/>
                    </a:stretch>
                  </pic:blipFill>
                  <pic:spPr bwMode="auto">
                    <a:xfrm>
                      <a:off x="0" y="0"/>
                      <a:ext cx="5931535" cy="1447165"/>
                    </a:xfrm>
                    <a:prstGeom prst="rect">
                      <a:avLst/>
                    </a:prstGeom>
                    <a:noFill/>
                  </pic:spPr>
                </pic:pic>
              </a:graphicData>
            </a:graphic>
          </wp:inline>
        </w:drawing>
      </w:r>
    </w:p>
    <w:p w:rsidR="00EF2D67" w:rsidRDefault="00B50BE5">
      <w:pPr>
        <w:pStyle w:val="caption11"/>
        <w:spacing w:before="0" w:after="120"/>
        <w:rPr>
          <w:lang w:eastAsia="ru-RU"/>
        </w:rPr>
      </w:pPr>
      <w:bookmarkStart w:id="4298"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114</w:t>
      </w:r>
      <w:r>
        <w:rPr>
          <w:iCs w:val="0"/>
          <w:lang w:eastAsia="ru-RU"/>
        </w:rPr>
        <w:fldChar w:fldCharType="end"/>
      </w:r>
      <w:bookmarkEnd w:id="4298"/>
      <w:r>
        <w:rPr>
          <w:lang w:eastAsia="ru-RU"/>
        </w:rPr>
        <w:t xml:space="preserve"> – Поиск и замена</w:t>
      </w:r>
    </w:p>
    <w:p w:rsidR="00EF2D67" w:rsidRDefault="00B50BE5">
      <w:pPr>
        <w:pStyle w:val="30"/>
        <w:tabs>
          <w:tab w:val="clear" w:pos="1559"/>
          <w:tab w:val="left" w:pos="1560"/>
        </w:tabs>
        <w:ind w:left="0" w:firstLine="709"/>
      </w:pPr>
      <w:bookmarkStart w:id="4299" w:name="_Toc126592922"/>
      <w:bookmarkStart w:id="4300" w:name="_Toc180058320"/>
      <w:bookmarkStart w:id="4301" w:name="_Toc228204237"/>
      <w:bookmarkStart w:id="4302" w:name="_Toc236655132"/>
      <w:r>
        <w:t>Навигация по ошибкам ввода</w:t>
      </w:r>
      <w:bookmarkEnd w:id="4299"/>
      <w:bookmarkEnd w:id="4300"/>
      <w:bookmarkEnd w:id="4301"/>
      <w:bookmarkEnd w:id="4302"/>
    </w:p>
    <w:p w:rsidR="00EF2D67" w:rsidRDefault="00B50BE5">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D15B7C">
        <w:rPr>
          <w:lang w:eastAsia="ru-RU"/>
        </w:rPr>
        <w:instrText xml:space="preserve"> </w:instrText>
      </w:r>
      <w:r>
        <w:rPr>
          <w:lang w:val="en-US" w:eastAsia="ru-RU"/>
        </w:rPr>
        <w:instrText>REF</w:instrText>
      </w:r>
      <w:r w:rsidRPr="00D15B7C">
        <w:rPr>
          <w:lang w:eastAsia="ru-RU"/>
        </w:rPr>
        <w:instrText xml:space="preserve"> _</w:instrText>
      </w:r>
      <w:r>
        <w:rPr>
          <w:lang w:val="en-US" w:eastAsia="ru-RU"/>
        </w:rPr>
        <w:instrText>Ref</w:instrText>
      </w:r>
      <w:r w:rsidRPr="00D15B7C">
        <w:rPr>
          <w:lang w:eastAsia="ru-RU"/>
        </w:rPr>
        <w:instrText>126591994 \</w:instrText>
      </w:r>
      <w:r>
        <w:rPr>
          <w:lang w:val="en-US" w:eastAsia="ru-RU"/>
        </w:rPr>
        <w:instrText>h</w:instrText>
      </w:r>
      <w:r w:rsidRPr="00D15B7C">
        <w:rPr>
          <w:lang w:eastAsia="ru-RU"/>
        </w:rPr>
        <w:instrText xml:space="preserve"> </w:instrText>
      </w:r>
      <w:r>
        <w:rPr>
          <w:lang w:val="en-US" w:eastAsia="ru-RU"/>
        </w:rPr>
      </w:r>
      <w:r>
        <w:rPr>
          <w:lang w:val="en-US" w:eastAsia="ru-RU"/>
        </w:rPr>
        <w:fldChar w:fldCharType="separate"/>
      </w:r>
      <w:r w:rsidRPr="00D15B7C">
        <w:rPr>
          <w:lang w:eastAsia="ru-RU"/>
        </w:rPr>
        <w:t>115</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EF2D67" w:rsidRDefault="00B50BE5">
      <w:pPr>
        <w:tabs>
          <w:tab w:val="left" w:pos="851"/>
        </w:tabs>
        <w:ind w:firstLine="0"/>
        <w:jc w:val="center"/>
        <w:rPr>
          <w:sz w:val="26"/>
        </w:rPr>
      </w:pPr>
      <w:r>
        <w:rPr>
          <w:noProof/>
          <w:lang w:eastAsia="ru-RU"/>
        </w:rPr>
        <w:drawing>
          <wp:inline distT="0" distB="0" distL="0" distR="0" wp14:anchorId="3A947698" wp14:editId="6C967337">
            <wp:extent cx="5939790" cy="596265"/>
            <wp:effectExtent l="0" t="0" r="0" b="0"/>
            <wp:docPr id="187"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Изображение25"/>
                    <pic:cNvPicPr>
                      <a:picLocks noChangeAspect="1" noChangeArrowheads="1"/>
                    </pic:cNvPicPr>
                  </pic:nvPicPr>
                  <pic:blipFill>
                    <a:blip r:embed="rId183"/>
                    <a:stretch>
                      <a:fillRect/>
                    </a:stretch>
                  </pic:blipFill>
                  <pic:spPr bwMode="auto">
                    <a:xfrm>
                      <a:off x="0" y="0"/>
                      <a:ext cx="5939790" cy="596265"/>
                    </a:xfrm>
                    <a:prstGeom prst="rect">
                      <a:avLst/>
                    </a:prstGeom>
                    <a:noFill/>
                  </pic:spPr>
                </pic:pic>
              </a:graphicData>
            </a:graphic>
          </wp:inline>
        </w:drawing>
      </w:r>
    </w:p>
    <w:p w:rsidR="00EF2D67" w:rsidRDefault="00B50BE5">
      <w:pPr>
        <w:pStyle w:val="caption11"/>
        <w:spacing w:before="0" w:after="120"/>
      </w:pPr>
      <w:bookmarkStart w:id="4303"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Pr>
          <w:iCs w:val="0"/>
          <w:lang w:eastAsia="ru-RU"/>
        </w:rPr>
        <w:t>115</w:t>
      </w:r>
      <w:r>
        <w:rPr>
          <w:iCs w:val="0"/>
          <w:lang w:eastAsia="ru-RU"/>
        </w:rPr>
        <w:fldChar w:fldCharType="end"/>
      </w:r>
      <w:bookmarkEnd w:id="4303"/>
      <w:r>
        <w:rPr>
          <w:lang w:eastAsia="ru-RU"/>
        </w:rPr>
        <w:t xml:space="preserve"> – Навигация по ошибкам ввода</w:t>
      </w:r>
    </w:p>
    <w:p w:rsidR="00EF2D67" w:rsidRDefault="00B50BE5">
      <w:pPr>
        <w:pStyle w:val="30"/>
        <w:tabs>
          <w:tab w:val="clear" w:pos="1559"/>
          <w:tab w:val="left" w:pos="1560"/>
        </w:tabs>
        <w:ind w:left="0" w:firstLine="709"/>
      </w:pPr>
      <w:bookmarkStart w:id="4304" w:name="_Toc126592923"/>
      <w:bookmarkStart w:id="4305" w:name="_Toc180058321"/>
      <w:bookmarkStart w:id="4306" w:name="_Toc228204238"/>
      <w:bookmarkStart w:id="4307" w:name="_Toc236655133"/>
      <w:r>
        <w:t>Список технических проблем</w:t>
      </w:r>
      <w:bookmarkEnd w:id="4304"/>
      <w:bookmarkEnd w:id="4305"/>
      <w:bookmarkEnd w:id="4306"/>
      <w:bookmarkEnd w:id="4307"/>
    </w:p>
    <w:p w:rsidR="00EF2D67" w:rsidRDefault="00B50BE5">
      <w:pPr>
        <w:rPr>
          <w:lang w:eastAsia="ru-RU"/>
        </w:rPr>
      </w:pPr>
      <w:r>
        <w:rPr>
          <w:lang w:eastAsia="ru-RU"/>
        </w:rPr>
        <w:t>Список проблем, возникших как на этапе построения экранной формы, так и в процессе ввода данных.</w:t>
      </w:r>
    </w:p>
    <w:p w:rsidR="00EF2D67" w:rsidRDefault="00B50BE5">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EF2D67" w:rsidRDefault="00B50BE5">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EF2D67" w:rsidRDefault="00B50BE5">
      <w:pPr>
        <w:rPr>
          <w:lang w:eastAsia="ru-RU"/>
        </w:rPr>
      </w:pPr>
      <w:r>
        <w:rPr>
          <w:lang w:eastAsia="ru-RU"/>
        </w:rPr>
        <w:lastRenderedPageBreak/>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EF2D67" w:rsidRDefault="00B50BE5">
      <w:pPr>
        <w:rPr>
          <w:lang w:eastAsia="ru-RU"/>
        </w:rPr>
      </w:pPr>
      <w:r>
        <w:rPr>
          <w:lang w:eastAsia="ru-RU"/>
        </w:rPr>
        <w:t>При наличии технических ошибок необходимо обратиться к разработчикам для консультации.</w:t>
      </w:r>
    </w:p>
    <w:p w:rsidR="00EF2D67" w:rsidRDefault="00B50BE5">
      <w:pPr>
        <w:pStyle w:val="30"/>
        <w:tabs>
          <w:tab w:val="clear" w:pos="1559"/>
          <w:tab w:val="left" w:pos="1560"/>
        </w:tabs>
        <w:ind w:left="0" w:firstLine="709"/>
      </w:pPr>
      <w:bookmarkStart w:id="4308" w:name="_Toc126592924"/>
      <w:bookmarkStart w:id="4309" w:name="_Toc180058322"/>
      <w:bookmarkStart w:id="4310" w:name="_Ref220955754"/>
      <w:bookmarkStart w:id="4311" w:name="_Toc228204239"/>
      <w:bookmarkStart w:id="4312" w:name="_Toc236655134"/>
      <w:r>
        <w:t>Дополнительные справочники</w:t>
      </w:r>
      <w:bookmarkEnd w:id="4308"/>
      <w:bookmarkEnd w:id="4309"/>
      <w:bookmarkEnd w:id="4310"/>
      <w:bookmarkEnd w:id="4311"/>
      <w:bookmarkEnd w:id="4312"/>
    </w:p>
    <w:p w:rsidR="00EF2D67" w:rsidRDefault="00B50BE5">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sidR="002257B1">
        <w:t xml:space="preserve"> </w:t>
      </w:r>
      <w:r>
        <w:fldChar w:fldCharType="begin"/>
      </w:r>
      <w:r>
        <w:instrText xml:space="preserve"> REF _Ref126592035 \h </w:instrText>
      </w:r>
      <w:r>
        <w:fldChar w:fldCharType="separate"/>
      </w:r>
      <w:r>
        <w:t xml:space="preserve"> 116</w:t>
      </w:r>
      <w:r>
        <w:fldChar w:fldCharType="end"/>
      </w:r>
      <w:r>
        <w:t>.</w:t>
      </w:r>
    </w:p>
    <w:p w:rsidR="00EF2D67" w:rsidRDefault="00B50BE5">
      <w:pPr>
        <w:tabs>
          <w:tab w:val="left" w:pos="851"/>
        </w:tabs>
        <w:ind w:firstLine="0"/>
        <w:jc w:val="center"/>
      </w:pPr>
      <w:r>
        <w:rPr>
          <w:noProof/>
          <w:lang w:eastAsia="ru-RU"/>
        </w:rPr>
        <w:drawing>
          <wp:inline distT="0" distB="0" distL="0" distR="0" wp14:anchorId="62CF088E" wp14:editId="3B8807ED">
            <wp:extent cx="5549900" cy="1351915"/>
            <wp:effectExtent l="0" t="0" r="0" b="0"/>
            <wp:docPr id="18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242"/>
                    <pic:cNvPicPr>
                      <a:picLocks noChangeAspect="1" noChangeArrowheads="1"/>
                    </pic:cNvPicPr>
                  </pic:nvPicPr>
                  <pic:blipFill>
                    <a:blip r:embed="rId184"/>
                    <a:stretch>
                      <a:fillRect/>
                    </a:stretch>
                  </pic:blipFill>
                  <pic:spPr bwMode="auto">
                    <a:xfrm>
                      <a:off x="0" y="0"/>
                      <a:ext cx="5549900" cy="1351915"/>
                    </a:xfrm>
                    <a:prstGeom prst="rect">
                      <a:avLst/>
                    </a:prstGeom>
                    <a:noFill/>
                  </pic:spPr>
                </pic:pic>
              </a:graphicData>
            </a:graphic>
          </wp:inline>
        </w:drawing>
      </w:r>
    </w:p>
    <w:p w:rsidR="00EF2D67" w:rsidRDefault="00B50BE5">
      <w:pPr>
        <w:tabs>
          <w:tab w:val="left" w:pos="851"/>
        </w:tabs>
        <w:spacing w:after="120"/>
        <w:ind w:firstLine="0"/>
        <w:jc w:val="center"/>
      </w:pPr>
      <w:bookmarkStart w:id="4313"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Pr>
          <w:rFonts w:eastAsia="Times New Roman"/>
          <w:iCs/>
          <w:lang w:eastAsia="ru-RU"/>
        </w:rPr>
        <w:t>116</w:t>
      </w:r>
      <w:r>
        <w:rPr>
          <w:rFonts w:eastAsia="Times New Roman"/>
          <w:iCs/>
          <w:lang w:eastAsia="ru-RU"/>
        </w:rPr>
        <w:fldChar w:fldCharType="end"/>
      </w:r>
      <w:bookmarkEnd w:id="4313"/>
      <w:r>
        <w:rPr>
          <w:rFonts w:eastAsia="Times New Roman"/>
          <w:lang w:eastAsia="ru-RU"/>
        </w:rPr>
        <w:t xml:space="preserve"> – </w:t>
      </w:r>
      <w:r>
        <w:t>Выбор дополнительного справочника</w:t>
      </w:r>
    </w:p>
    <w:p w:rsidR="00EF2D67" w:rsidRDefault="00B50BE5">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 </w:instrText>
      </w:r>
      <w:r>
        <w:fldChar w:fldCharType="separate"/>
      </w:r>
      <w:r>
        <w:t>117</w:t>
      </w:r>
      <w:r>
        <w:fldChar w:fldCharType="end"/>
      </w:r>
      <w:r>
        <w:t>.</w:t>
      </w:r>
    </w:p>
    <w:p w:rsidR="00EF2D67" w:rsidRDefault="00B50BE5">
      <w:pPr>
        <w:tabs>
          <w:tab w:val="left" w:pos="851"/>
        </w:tabs>
        <w:ind w:firstLine="0"/>
        <w:jc w:val="center"/>
      </w:pPr>
      <w:r>
        <w:rPr>
          <w:noProof/>
          <w:lang w:eastAsia="ru-RU"/>
        </w:rPr>
        <w:drawing>
          <wp:inline distT="0" distB="0" distL="0" distR="0" wp14:anchorId="6CA4EEDB" wp14:editId="0E6C26A5">
            <wp:extent cx="5931535" cy="1057275"/>
            <wp:effectExtent l="0" t="0" r="0" b="0"/>
            <wp:docPr id="189"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227"/>
                    <pic:cNvPicPr>
                      <a:picLocks noChangeAspect="1" noChangeArrowheads="1"/>
                    </pic:cNvPicPr>
                  </pic:nvPicPr>
                  <pic:blipFill>
                    <a:blip r:embed="rId185"/>
                    <a:stretch>
                      <a:fillRect/>
                    </a:stretch>
                  </pic:blipFill>
                  <pic:spPr bwMode="auto">
                    <a:xfrm>
                      <a:off x="0" y="0"/>
                      <a:ext cx="5931535" cy="1057275"/>
                    </a:xfrm>
                    <a:prstGeom prst="rect">
                      <a:avLst/>
                    </a:prstGeom>
                    <a:noFill/>
                  </pic:spPr>
                </pic:pic>
              </a:graphicData>
            </a:graphic>
          </wp:inline>
        </w:drawing>
      </w:r>
    </w:p>
    <w:p w:rsidR="00EF2D67" w:rsidRDefault="00B50BE5">
      <w:pPr>
        <w:tabs>
          <w:tab w:val="left" w:pos="851"/>
        </w:tabs>
        <w:spacing w:after="120"/>
        <w:ind w:firstLine="0"/>
        <w:jc w:val="center"/>
      </w:pPr>
      <w:bookmarkStart w:id="4314"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Pr>
          <w:rFonts w:eastAsia="Times New Roman"/>
          <w:iCs/>
          <w:lang w:eastAsia="ru-RU"/>
        </w:rPr>
        <w:t>117</w:t>
      </w:r>
      <w:r>
        <w:rPr>
          <w:rFonts w:eastAsia="Times New Roman"/>
          <w:iCs/>
          <w:lang w:eastAsia="ru-RU"/>
        </w:rPr>
        <w:fldChar w:fldCharType="end"/>
      </w:r>
      <w:bookmarkEnd w:id="4314"/>
      <w:r>
        <w:rPr>
          <w:rFonts w:eastAsia="Times New Roman"/>
          <w:lang w:eastAsia="ru-RU"/>
        </w:rPr>
        <w:t xml:space="preserve"> </w:t>
      </w:r>
      <w:r>
        <w:t>– Вставка значения из дополнительного справочника</w:t>
      </w:r>
    </w:p>
    <w:p w:rsidR="00EF2D67" w:rsidRDefault="00B50BE5">
      <w:pPr>
        <w:tabs>
          <w:tab w:val="left" w:pos="851"/>
        </w:tabs>
      </w:pPr>
      <w:r>
        <w:t>Можно выделить три вида дополнительных справочников.</w:t>
      </w:r>
    </w:p>
    <w:p w:rsidR="00EF2D67" w:rsidRDefault="00B50BE5">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 </w:instrText>
      </w:r>
      <w:r>
        <w:fldChar w:fldCharType="separate"/>
      </w:r>
      <w:r>
        <w:t>118</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66134EBF" wp14:editId="0DC0E82E">
            <wp:extent cx="5530215" cy="2138680"/>
            <wp:effectExtent l="0" t="0" r="0" b="0"/>
            <wp:docPr id="19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
                    <pic:cNvPicPr>
                      <a:picLocks noChangeAspect="1" noChangeArrowheads="1"/>
                    </pic:cNvPicPr>
                  </pic:nvPicPr>
                  <pic:blipFill>
                    <a:blip r:embed="rId186"/>
                    <a:stretch>
                      <a:fillRect/>
                    </a:stretch>
                  </pic:blipFill>
                  <pic:spPr bwMode="auto">
                    <a:xfrm>
                      <a:off x="0" y="0"/>
                      <a:ext cx="5530215" cy="2138680"/>
                    </a:xfrm>
                    <a:prstGeom prst="rect">
                      <a:avLst/>
                    </a:prstGeom>
                    <a:noFill/>
                  </pic:spPr>
                </pic:pic>
              </a:graphicData>
            </a:graphic>
          </wp:inline>
        </w:drawing>
      </w:r>
    </w:p>
    <w:p w:rsidR="00EF2D67" w:rsidRDefault="00B50BE5">
      <w:pPr>
        <w:tabs>
          <w:tab w:val="left" w:pos="851"/>
        </w:tabs>
        <w:spacing w:after="120"/>
        <w:ind w:firstLine="0"/>
        <w:jc w:val="center"/>
      </w:pPr>
      <w:bookmarkStart w:id="4315"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Pr>
          <w:rFonts w:eastAsia="Times New Roman"/>
          <w:iCs/>
          <w:lang w:eastAsia="ru-RU"/>
        </w:rPr>
        <w:t>118</w:t>
      </w:r>
      <w:r>
        <w:rPr>
          <w:rFonts w:eastAsia="Times New Roman"/>
          <w:iCs/>
          <w:lang w:eastAsia="ru-RU"/>
        </w:rPr>
        <w:fldChar w:fldCharType="end"/>
      </w:r>
      <w:bookmarkEnd w:id="4315"/>
      <w:r>
        <w:rPr>
          <w:rFonts w:eastAsia="Times New Roman"/>
          <w:lang w:eastAsia="ru-RU"/>
        </w:rPr>
        <w:t xml:space="preserve"> </w:t>
      </w:r>
      <w:r>
        <w:t>– Вставка значения из дополнительного справочника ячейка-ячейка</w:t>
      </w:r>
    </w:p>
    <w:p w:rsidR="00EF2D67" w:rsidRDefault="00B50BE5">
      <w:pPr>
        <w:tabs>
          <w:tab w:val="left" w:pos="851"/>
        </w:tabs>
      </w:pPr>
      <w:r>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 </w:instrText>
      </w:r>
      <w:r>
        <w:rPr>
          <w:lang w:val="en-US"/>
        </w:rPr>
      </w:r>
      <w:r>
        <w:rPr>
          <w:lang w:val="en-US"/>
        </w:rPr>
        <w:fldChar w:fldCharType="separate"/>
      </w:r>
      <w:r>
        <w:rPr>
          <w:lang w:val="en-US"/>
        </w:rPr>
        <w:t xml:space="preserve"> 119</w:t>
      </w:r>
      <w:r>
        <w:rPr>
          <w:lang w:val="en-US"/>
        </w:rPr>
        <w:fldChar w:fldCharType="end"/>
      </w:r>
      <w:r>
        <w:t>.</w:t>
      </w:r>
    </w:p>
    <w:p w:rsidR="00EF2D67" w:rsidRDefault="00B50BE5">
      <w:pPr>
        <w:tabs>
          <w:tab w:val="left" w:pos="851"/>
        </w:tabs>
        <w:ind w:firstLine="0"/>
        <w:jc w:val="center"/>
      </w:pPr>
      <w:r>
        <w:rPr>
          <w:noProof/>
          <w:lang w:eastAsia="ru-RU"/>
        </w:rPr>
        <w:drawing>
          <wp:inline distT="0" distB="0" distL="0" distR="0" wp14:anchorId="3C97EAAD" wp14:editId="2B12D101">
            <wp:extent cx="5654675" cy="2588260"/>
            <wp:effectExtent l="0" t="0" r="0" b="0"/>
            <wp:docPr id="19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86"/>
                    <pic:cNvPicPr>
                      <a:picLocks noChangeAspect="1" noChangeArrowheads="1"/>
                    </pic:cNvPicPr>
                  </pic:nvPicPr>
                  <pic:blipFill>
                    <a:blip r:embed="rId187"/>
                    <a:stretch>
                      <a:fillRect/>
                    </a:stretch>
                  </pic:blipFill>
                  <pic:spPr bwMode="auto">
                    <a:xfrm>
                      <a:off x="0" y="0"/>
                      <a:ext cx="5654675" cy="2588260"/>
                    </a:xfrm>
                    <a:prstGeom prst="rect">
                      <a:avLst/>
                    </a:prstGeom>
                    <a:noFill/>
                  </pic:spPr>
                </pic:pic>
              </a:graphicData>
            </a:graphic>
          </wp:inline>
        </w:drawing>
      </w:r>
    </w:p>
    <w:p w:rsidR="00EF2D67" w:rsidRDefault="00B50BE5">
      <w:pPr>
        <w:tabs>
          <w:tab w:val="left" w:pos="851"/>
        </w:tabs>
        <w:spacing w:after="120"/>
        <w:ind w:firstLine="0"/>
        <w:jc w:val="center"/>
      </w:pPr>
      <w:bookmarkStart w:id="4316"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Pr>
          <w:rFonts w:eastAsia="Times New Roman"/>
          <w:iCs/>
          <w:lang w:eastAsia="ru-RU"/>
        </w:rPr>
        <w:t>119</w:t>
      </w:r>
      <w:r>
        <w:rPr>
          <w:rFonts w:eastAsia="Times New Roman"/>
          <w:iCs/>
          <w:lang w:eastAsia="ru-RU"/>
        </w:rPr>
        <w:fldChar w:fldCharType="end"/>
      </w:r>
      <w:bookmarkEnd w:id="4316"/>
      <w:r>
        <w:rPr>
          <w:rFonts w:eastAsia="Times New Roman"/>
          <w:lang w:eastAsia="ru-RU"/>
        </w:rPr>
        <w:t xml:space="preserve"> </w:t>
      </w:r>
      <w:r>
        <w:t>– Вставка значений из дополнительного справочника – несколько ячеек в несколько ячеек</w:t>
      </w:r>
    </w:p>
    <w:p w:rsidR="00EF2D67" w:rsidRDefault="00B50BE5">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 </w:instrText>
      </w:r>
      <w:r>
        <w:fldChar w:fldCharType="separate"/>
      </w:r>
      <w:r>
        <w:t>120</w:t>
      </w:r>
      <w:r>
        <w:fldChar w:fldCharType="end"/>
      </w:r>
      <w:r>
        <w:t>.</w:t>
      </w:r>
    </w:p>
    <w:p w:rsidR="00EF2D67" w:rsidRDefault="00B50BE5">
      <w:pPr>
        <w:tabs>
          <w:tab w:val="left" w:pos="851"/>
        </w:tabs>
        <w:spacing w:after="240"/>
        <w:ind w:firstLine="0"/>
        <w:jc w:val="center"/>
        <w:rPr>
          <w:sz w:val="26"/>
        </w:rPr>
      </w:pPr>
      <w:r>
        <w:rPr>
          <w:noProof/>
          <w:lang w:eastAsia="ru-RU"/>
        </w:rPr>
        <w:lastRenderedPageBreak/>
        <w:drawing>
          <wp:inline distT="0" distB="0" distL="0" distR="0" wp14:anchorId="0BE8EB42" wp14:editId="0195F8EE">
            <wp:extent cx="5940425" cy="1294765"/>
            <wp:effectExtent l="0" t="0" r="0" b="0"/>
            <wp:docPr id="192"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Изображение26"/>
                    <pic:cNvPicPr>
                      <a:picLocks noChangeAspect="1" noChangeArrowheads="1"/>
                    </pic:cNvPicPr>
                  </pic:nvPicPr>
                  <pic:blipFill>
                    <a:blip r:embed="rId188"/>
                    <a:stretch>
                      <a:fillRect/>
                    </a:stretch>
                  </pic:blipFill>
                  <pic:spPr bwMode="auto">
                    <a:xfrm>
                      <a:off x="0" y="0"/>
                      <a:ext cx="5940425" cy="1294765"/>
                    </a:xfrm>
                    <a:prstGeom prst="rect">
                      <a:avLst/>
                    </a:prstGeom>
                    <a:noFill/>
                  </pic:spPr>
                </pic:pic>
              </a:graphicData>
            </a:graphic>
          </wp:inline>
        </w:drawing>
      </w:r>
    </w:p>
    <w:p w:rsidR="00EF2D67" w:rsidRDefault="00B50BE5">
      <w:pPr>
        <w:pStyle w:val="caption11"/>
        <w:spacing w:before="0" w:after="120"/>
      </w:pPr>
      <w:bookmarkStart w:id="4317"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Pr>
          <w:iCs w:val="0"/>
          <w:szCs w:val="24"/>
        </w:rPr>
        <w:t>120</w:t>
      </w:r>
      <w:r>
        <w:rPr>
          <w:iCs w:val="0"/>
          <w:szCs w:val="24"/>
        </w:rPr>
        <w:fldChar w:fldCharType="end"/>
      </w:r>
      <w:bookmarkEnd w:id="4317"/>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EF2D67" w:rsidRDefault="00B50BE5">
      <w:pPr>
        <w:pStyle w:val="30"/>
        <w:tabs>
          <w:tab w:val="clear" w:pos="1559"/>
          <w:tab w:val="left" w:pos="1560"/>
        </w:tabs>
        <w:ind w:left="0" w:firstLine="709"/>
      </w:pPr>
      <w:bookmarkStart w:id="4318" w:name="_Toc228204240"/>
      <w:bookmarkStart w:id="4319" w:name="_Toc236655135"/>
      <w:r>
        <w:t>Режим выделения данных</w:t>
      </w:r>
      <w:bookmarkEnd w:id="4318"/>
      <w:bookmarkEnd w:id="4319"/>
    </w:p>
    <w:p w:rsidR="00EF2D67" w:rsidRDefault="00B50BE5">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14:anchorId="717B6D8B" wp14:editId="27265859">
            <wp:extent cx="93345" cy="163195"/>
            <wp:effectExtent l="0" t="0" r="0" b="0"/>
            <wp:docPr id="193"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Изображение27"/>
                    <pic:cNvPicPr>
                      <a:picLocks noChangeAspect="1" noChangeArrowheads="1"/>
                    </pic:cNvPicPr>
                  </pic:nvPicPr>
                  <pic:blipFill>
                    <a:blip r:embed="rId189"/>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EF2D67" w:rsidRDefault="00B50BE5">
      <w:pPr>
        <w:spacing w:after="200" w:line="276" w:lineRule="auto"/>
        <w:ind w:firstLine="0"/>
        <w:rPr>
          <w:rFonts w:asciiTheme="minorHAnsi" w:hAnsiTheme="minorHAnsi" w:cstheme="minorBidi"/>
          <w:sz w:val="22"/>
          <w:szCs w:val="22"/>
        </w:rPr>
      </w:pPr>
      <w:r>
        <w:rPr>
          <w:noProof/>
          <w:lang w:eastAsia="ru-RU"/>
        </w:rPr>
        <w:drawing>
          <wp:inline distT="0" distB="0" distL="0" distR="0" wp14:anchorId="05180E1A" wp14:editId="06E19EAA">
            <wp:extent cx="5930265" cy="3712210"/>
            <wp:effectExtent l="0" t="0" r="0" b="0"/>
            <wp:docPr id="194"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28"/>
                    <pic:cNvPicPr>
                      <a:picLocks noChangeAspect="1" noChangeArrowheads="1"/>
                    </pic:cNvPicPr>
                  </pic:nvPicPr>
                  <pic:blipFill>
                    <a:blip r:embed="rId190"/>
                    <a:stretch>
                      <a:fillRect/>
                    </a:stretch>
                  </pic:blipFill>
                  <pic:spPr bwMode="auto">
                    <a:xfrm>
                      <a:off x="0" y="0"/>
                      <a:ext cx="5930265" cy="3712210"/>
                    </a:xfrm>
                    <a:prstGeom prst="rect">
                      <a:avLst/>
                    </a:prstGeom>
                    <a:noFill/>
                  </pic:spPr>
                </pic:pic>
              </a:graphicData>
            </a:graphic>
          </wp:inline>
        </w:drawing>
      </w:r>
    </w:p>
    <w:p w:rsidR="00EF2D67" w:rsidRDefault="00B50BE5">
      <w:pPr>
        <w:pStyle w:val="caption11"/>
        <w:spacing w:before="0" w:after="120"/>
      </w:pPr>
      <w:r>
        <w:t xml:space="preserve">Рисунок </w:t>
      </w:r>
      <w:fldSimple w:instr=" SEQ Рисунок \* ARABIC ">
        <w:r>
          <w:t>121</w:t>
        </w:r>
      </w:fldSimple>
      <w:r>
        <w:t xml:space="preserve"> – Состав экранной формы</w:t>
      </w:r>
    </w:p>
    <w:p w:rsidR="00EF2D67" w:rsidRDefault="00B50BE5">
      <w:r>
        <w:t xml:space="preserve">Элемент </w:t>
      </w:r>
      <w:r>
        <w:rPr>
          <w:noProof/>
          <w:lang w:eastAsia="ru-RU"/>
        </w:rPr>
        <mc:AlternateContent>
          <mc:Choice Requires="wps">
            <w:drawing>
              <wp:anchor distT="0" distB="0" distL="0" distR="0" simplePos="0" relativeHeight="251640320" behindDoc="0" locked="0" layoutInCell="1" allowOverlap="1" wp14:anchorId="1890A179" wp14:editId="7F8F5DE5">
                <wp:simplePos x="0" y="0"/>
                <wp:positionH relativeFrom="column">
                  <wp:posOffset>0</wp:posOffset>
                </wp:positionH>
                <wp:positionV relativeFrom="paragraph">
                  <wp:posOffset>635</wp:posOffset>
                </wp:positionV>
                <wp:extent cx="635000" cy="635000"/>
                <wp:effectExtent l="0" t="0" r="0" b="0"/>
                <wp:wrapNone/>
                <wp:docPr id="195"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A4DCD3B" id="_x0000_tole_rId180" o:spid="_x0000_s1026" style="position:absolute;margin-left:0;margin-top:.05pt;width:50pt;height:50pt;z-index:2516403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yY1QS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5680" behindDoc="0" locked="0" layoutInCell="1" allowOverlap="1" wp14:anchorId="3A120A36" wp14:editId="611E825F">
                <wp:simplePos x="0" y="0"/>
                <wp:positionH relativeFrom="column">
                  <wp:posOffset>0</wp:posOffset>
                </wp:positionH>
                <wp:positionV relativeFrom="paragraph">
                  <wp:posOffset>635</wp:posOffset>
                </wp:positionV>
                <wp:extent cx="635000" cy="635000"/>
                <wp:effectExtent l="0" t="0" r="0" b="0"/>
                <wp:wrapNone/>
                <wp:docPr id="196"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C5A2682" id="_x0000_tole_rId180" o:spid="_x0000_s1026" style="position:absolute;margin-left:0;margin-top:.05pt;width:50pt;height:50pt;z-index:2516556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6EfoexQEAAOEDAAAOAAAAAAAAAAAAAAAAAC4C&#10;AABkcnMvZTJvRG9jLnhtbFBLAQItABQABgAIAAAAIQDSnONp2AAAAAUBAAAPAAAAAAAAAAAAAAAA&#10;AB8EAABkcnMvZG93bnJldi54bWxQSwUGAAAAAAQABADzAAAAJAUAAAAA&#10;" filled="f" stroked="f" strokeweight="0"/>
            </w:pict>
          </mc:Fallback>
        </mc:AlternateContent>
      </w:r>
      <w:r w:rsidR="00D15B7C">
        <w:rPr>
          <w:noProof/>
          <w:lang w:eastAsia="ru-RU"/>
        </w:rPr>
        <mc:AlternateContent>
          <mc:Choice Requires="wps">
            <w:drawing>
              <wp:anchor distT="0" distB="0" distL="114300" distR="114300" simplePos="0" relativeHeight="25167923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9"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726C31" id="_x0000_tole_rId192" o:spid="_x0000_s1026" style="position:absolute;margin-left:0;margin-top:0;width:50pt;height:50pt;z-index:2516792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lZlYQ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DyWlZl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60" w:dyaOrig="450">
          <v:shape id="ole_rId192" o:spid="_x0000_i1033" type="#_x0000_t75" style="width:10.5pt;height:12.75pt;visibility:visible;mso-wrap-distance-right:0" o:ole="">
            <v:imagedata r:id="rId191" o:title=""/>
          </v:shape>
          <o:OLEObject Type="Embed" ProgID="PBrush" ShapeID="ole_rId192" DrawAspect="Content" ObjectID="_1847273223" r:id="rId192"/>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EF2D67" w:rsidRDefault="00B50BE5">
      <w:r>
        <w:t xml:space="preserve">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w:t>
      </w:r>
      <w:r>
        <w:lastRenderedPageBreak/>
        <w:t>строки по порядку. Выбор строк в статических приложениях осуществляется также как и в динамических.</w:t>
      </w:r>
    </w:p>
    <w:p w:rsidR="00EF2D67" w:rsidRDefault="00B50BE5">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EF2D67" w:rsidRDefault="00B50BE5">
      <w:pPr>
        <w:rPr>
          <w:szCs w:val="22"/>
        </w:rPr>
      </w:pPr>
      <w:r>
        <w:rPr>
          <w:szCs w:val="22"/>
        </w:rPr>
        <w:t>Описание панели инструментов режима приведено в таблице</w:t>
      </w:r>
      <w:r w:rsidR="00CC7CDF">
        <w:rPr>
          <w:szCs w:val="22"/>
        </w:rPr>
        <w:t xml:space="preserve"> </w:t>
      </w:r>
      <w:r>
        <w:rPr>
          <w:szCs w:val="22"/>
        </w:rPr>
        <w:fldChar w:fldCharType="begin"/>
      </w:r>
      <w:r>
        <w:rPr>
          <w:szCs w:val="22"/>
        </w:rPr>
        <w:instrText xml:space="preserve"> REF _Ref220485034 \h </w:instrText>
      </w:r>
      <w:r>
        <w:rPr>
          <w:szCs w:val="22"/>
        </w:rPr>
      </w:r>
      <w:r>
        <w:rPr>
          <w:szCs w:val="22"/>
        </w:rPr>
        <w:fldChar w:fldCharType="separate"/>
      </w:r>
      <w:r>
        <w:rPr>
          <w:szCs w:val="22"/>
        </w:rPr>
        <w:t>7</w:t>
      </w:r>
      <w:r>
        <w:rPr>
          <w:szCs w:val="22"/>
        </w:rPr>
        <w:fldChar w:fldCharType="end"/>
      </w:r>
      <w:r>
        <w:rPr>
          <w:szCs w:val="22"/>
        </w:rPr>
        <w:t>.</w:t>
      </w:r>
    </w:p>
    <w:p w:rsidR="00EF2D67" w:rsidRDefault="00B50BE5">
      <w:pPr>
        <w:pStyle w:val="caption11"/>
        <w:jc w:val="both"/>
        <w:rPr>
          <w:rFonts w:asciiTheme="minorHAnsi" w:hAnsiTheme="minorHAnsi" w:cstheme="minorBidi"/>
          <w:b/>
          <w:sz w:val="22"/>
          <w:szCs w:val="22"/>
        </w:rPr>
      </w:pPr>
      <w:bookmarkStart w:id="4320" w:name="_Ref220485034"/>
      <w:r>
        <w:t xml:space="preserve">Таблица </w:t>
      </w:r>
      <w:fldSimple w:instr=" SEQ Таблица \* ARABIC ">
        <w:r>
          <w:t>7</w:t>
        </w:r>
      </w:fldSimple>
      <w:bookmarkEnd w:id="4320"/>
      <w:r>
        <w:t xml:space="preserve"> – 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EF2D67">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EF2D67">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1344" behindDoc="0" locked="0" layoutInCell="1" allowOverlap="1" wp14:anchorId="6A7C5EA9" wp14:editId="404865AB">
                      <wp:simplePos x="0" y="0"/>
                      <wp:positionH relativeFrom="column">
                        <wp:posOffset>0</wp:posOffset>
                      </wp:positionH>
                      <wp:positionV relativeFrom="paragraph">
                        <wp:posOffset>635</wp:posOffset>
                      </wp:positionV>
                      <wp:extent cx="635000" cy="635000"/>
                      <wp:effectExtent l="0" t="0" r="0" b="0"/>
                      <wp:wrapNone/>
                      <wp:docPr id="197"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D7C8E9D" id="_x0000_tole_rId182" o:spid="_x0000_s1026" style="position:absolute;margin-left:0;margin-top:.05pt;width:50pt;height:50pt;z-index:2516413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BWo6kn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0" distR="0" simplePos="0" relativeHeight="251656704" behindDoc="0" locked="0" layoutInCell="1" allowOverlap="1" wp14:anchorId="347116A8" wp14:editId="717EF415">
                      <wp:simplePos x="0" y="0"/>
                      <wp:positionH relativeFrom="column">
                        <wp:posOffset>0</wp:posOffset>
                      </wp:positionH>
                      <wp:positionV relativeFrom="paragraph">
                        <wp:posOffset>635</wp:posOffset>
                      </wp:positionV>
                      <wp:extent cx="635000" cy="635000"/>
                      <wp:effectExtent l="0" t="0" r="0" b="0"/>
                      <wp:wrapNone/>
                      <wp:docPr id="198"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18E1D7E" id="_x0000_tole_rId182" o:spid="_x0000_s1026" style="position:absolute;margin-left:0;margin-top:.05pt;width:50pt;height:50pt;z-index:25165670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0Gbns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02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8"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DDA920" id="_x0000_tole_rId194" o:spid="_x0000_s1026" style="position:absolute;margin-left:0;margin-top:0;width:50pt;height:50pt;z-index:2516802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F/d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eIX91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60" w:dyaOrig="450">
                <v:shape id="ole_rId194" o:spid="_x0000_i1034" type="#_x0000_t75" style="width:19.5pt;height:22.5pt;visibility:visible;mso-wrap-distance-right:0;mso-wrap-distance-bottom:10pt" o:ole="">
                  <v:imagedata r:id="rId191" o:title=""/>
                </v:shape>
                <o:OLEObject Type="Embed" ProgID="PBrush" ShapeID="ole_rId194" DrawAspect="Content" ObjectID="_1847273224" r:id="rId193"/>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2368" behindDoc="0" locked="0" layoutInCell="1" allowOverlap="1" wp14:anchorId="2E66CDA7" wp14:editId="38EC5B9B">
                      <wp:simplePos x="0" y="0"/>
                      <wp:positionH relativeFrom="column">
                        <wp:posOffset>0</wp:posOffset>
                      </wp:positionH>
                      <wp:positionV relativeFrom="paragraph">
                        <wp:posOffset>635</wp:posOffset>
                      </wp:positionV>
                      <wp:extent cx="635000" cy="635000"/>
                      <wp:effectExtent l="0" t="0" r="0" b="0"/>
                      <wp:wrapNone/>
                      <wp:docPr id="199"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3BE04E6" id="_x0000_tole_rId184" o:spid="_x0000_s1026" style="position:absolute;margin-left:0;margin-top:.05pt;width:50pt;height:50pt;z-index:2516423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GJmA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7728" behindDoc="0" locked="0" layoutInCell="1" allowOverlap="1" wp14:anchorId="5E831E47" wp14:editId="672D62E1">
                      <wp:simplePos x="0" y="0"/>
                      <wp:positionH relativeFrom="column">
                        <wp:posOffset>0</wp:posOffset>
                      </wp:positionH>
                      <wp:positionV relativeFrom="paragraph">
                        <wp:posOffset>635</wp:posOffset>
                      </wp:positionV>
                      <wp:extent cx="635000" cy="635000"/>
                      <wp:effectExtent l="0" t="0" r="0" b="0"/>
                      <wp:wrapNone/>
                      <wp:docPr id="200"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E7ED028" id="_x0000_tole_rId184" o:spid="_x0000_s1026" style="position:absolute;margin-left:0;margin-top:.05pt;width:50pt;height:50pt;z-index:2516577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9tsRBxQEAAOEDAAAOAAAAAAAAAAAAAAAAAC4C&#10;AABkcnMvZTJvRG9jLnhtbFBLAQItABQABgAIAAAAIQDSnONp2AAAAAUBAAAPAAAAAAAAAAAAAAAA&#10;AB8EAABkcnMvZG93bnJldi54bWxQSwUGAAAAAAQABADzAAAAJAUAAAAA&#10;" filled="f" stroked="f" strokeweight="0"/>
                  </w:pict>
                </mc:Fallback>
              </mc:AlternateContent>
            </w:r>
            <w:r w:rsidR="00D15B7C">
              <w:rPr>
                <w:noProof/>
                <w:lang w:eastAsia="ru-RU"/>
              </w:rPr>
              <mc:AlternateContent>
                <mc:Choice Requires="wps">
                  <w:drawing>
                    <wp:anchor distT="0" distB="0" distL="114300" distR="114300" simplePos="0" relativeHeight="2516812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7"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8ACE00" id="_x0000_tole_rId196" o:spid="_x0000_s1026" style="position:absolute;margin-left:0;margin-top:0;width:50pt;height:50pt;z-index:2516812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FYm01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420" w:dyaOrig="450">
                <v:shape id="ole_rId196" o:spid="_x0000_i1035" type="#_x0000_t75" style="width:22.5pt;height:22.5pt;visibility:visible;mso-wrap-distance-right:0;mso-wrap-distance-bottom:10pt" o:ole="">
                  <v:imagedata r:id="rId194" o:title=""/>
                </v:shape>
                <o:OLEObject Type="Embed" ProgID="PBrush" ShapeID="ole_rId196" DrawAspect="Content" ObjectID="_1847273225" r:id="rId195"/>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 xml:space="preserve">Очистить ячейки. Если выделены все ячейки </w:t>
            </w:r>
            <w:r>
              <w:rPr>
                <w:color w:val="000000" w:themeColor="text1"/>
              </w:rPr>
              <w:t>–</w:t>
            </w:r>
            <w:r>
              <w:rPr>
                <w:sz w:val="20"/>
                <w:szCs w:val="20"/>
              </w:rPr>
              <w:t xml:space="preserve"> то будут удалены выбранные строки целиком</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3392" behindDoc="0" locked="0" layoutInCell="1" allowOverlap="1" wp14:anchorId="533750D1" wp14:editId="0C243E2A">
                      <wp:simplePos x="0" y="0"/>
                      <wp:positionH relativeFrom="column">
                        <wp:posOffset>0</wp:posOffset>
                      </wp:positionH>
                      <wp:positionV relativeFrom="paragraph">
                        <wp:posOffset>635</wp:posOffset>
                      </wp:positionV>
                      <wp:extent cx="635000" cy="635000"/>
                      <wp:effectExtent l="0" t="0" r="0" b="0"/>
                      <wp:wrapNone/>
                      <wp:docPr id="201"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A529599" id="_x0000_tole_rId186" o:spid="_x0000_s1026" style="position:absolute;margin-left:0;margin-top:.05pt;width:50pt;height:50pt;z-index:2516433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SD9QW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8752" behindDoc="0" locked="0" layoutInCell="1" allowOverlap="1" wp14:anchorId="65719BBC" wp14:editId="52706A44">
                      <wp:simplePos x="0" y="0"/>
                      <wp:positionH relativeFrom="column">
                        <wp:posOffset>0</wp:posOffset>
                      </wp:positionH>
                      <wp:positionV relativeFrom="paragraph">
                        <wp:posOffset>635</wp:posOffset>
                      </wp:positionV>
                      <wp:extent cx="635000" cy="635000"/>
                      <wp:effectExtent l="0" t="0" r="0" b="0"/>
                      <wp:wrapNone/>
                      <wp:docPr id="202"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F56539F" id="_x0000_tole_rId186" o:spid="_x0000_s1026" style="position:absolute;margin-left:0;margin-top:.05pt;width:50pt;height:50pt;z-index:2516587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4ZN+QM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23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6" name="_x0000_tole_rId19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8D5ED1" id="_x0000_tole_rId198" o:spid="_x0000_s1026" style="position:absolute;margin-left:0;margin-top:0;width:50pt;height:50pt;z-index:2516823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mg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L&#10;CSWadSjS0y7F58lDK5/snchmKGK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EGm2aB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375" w:dyaOrig="465">
                <v:shape id="ole_rId198" o:spid="_x0000_i1036" type="#_x0000_t75" style="width:19.5pt;height:24.75pt;visibility:visible;mso-wrap-distance-right:0;mso-wrap-distance-bottom:10pt" o:ole="">
                  <v:imagedata r:id="rId196" o:title=""/>
                </v:shape>
                <o:OLEObject Type="Embed" ProgID="PBrush" ShapeID="ole_rId198" DrawAspect="Content" ObjectID="_1847273226" r:id="rId197"/>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rPr>
            </w:pPr>
            <w:r>
              <w:rPr>
                <w:noProof/>
                <w:lang w:eastAsia="ru-RU"/>
              </w:rPr>
              <mc:AlternateContent>
                <mc:Choice Requires="wps">
                  <w:drawing>
                    <wp:anchor distT="0" distB="0" distL="0" distR="0" simplePos="0" relativeHeight="251644416" behindDoc="0" locked="0" layoutInCell="1" allowOverlap="1" wp14:anchorId="3DA98CEB" wp14:editId="2C8FE186">
                      <wp:simplePos x="0" y="0"/>
                      <wp:positionH relativeFrom="column">
                        <wp:posOffset>0</wp:posOffset>
                      </wp:positionH>
                      <wp:positionV relativeFrom="paragraph">
                        <wp:posOffset>635</wp:posOffset>
                      </wp:positionV>
                      <wp:extent cx="635000" cy="635000"/>
                      <wp:effectExtent l="0" t="0" r="0" b="0"/>
                      <wp:wrapNone/>
                      <wp:docPr id="203"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705EFA" id="_x0000_tole_rId188" o:spid="_x0000_s1026" style="position:absolute;margin-left:0;margin-top:.05pt;width:50pt;height:50pt;z-index:2516444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i4Mpk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9776" behindDoc="0" locked="0" layoutInCell="1" allowOverlap="1" wp14:anchorId="26CB9677" wp14:editId="6B582354">
                      <wp:simplePos x="0" y="0"/>
                      <wp:positionH relativeFrom="column">
                        <wp:posOffset>0</wp:posOffset>
                      </wp:positionH>
                      <wp:positionV relativeFrom="paragraph">
                        <wp:posOffset>635</wp:posOffset>
                      </wp:positionV>
                      <wp:extent cx="635000" cy="635000"/>
                      <wp:effectExtent l="0" t="0" r="0" b="0"/>
                      <wp:wrapNone/>
                      <wp:docPr id="204"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B15D000" id="_x0000_tole_rId188" o:spid="_x0000_s1026" style="position:absolute;margin-left:0;margin-top:.05pt;width:50pt;height:50pt;z-index:2516597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PM4aDM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332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5" name="_x0000_tole_rId20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EA0F9F" id="_x0000_tole_rId200" o:spid="_x0000_s1026" style="position:absolute;margin-left:0;margin-top:0;width:50pt;height:50pt;z-index:2516833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1vkYAIAALU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UHW+R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450" w:dyaOrig="480">
                <v:shape id="ole_rId200" o:spid="_x0000_i1037" type="#_x0000_t75" style="width:22.5pt;height:25.5pt;visibility:visible;mso-wrap-distance-right:0;mso-wrap-distance-bottom:10pt" o:ole="">
                  <v:imagedata r:id="rId198" o:title=""/>
                </v:shape>
                <o:OLEObject Type="Embed" ProgID="PBrush" ShapeID="ole_rId200" DrawAspect="Content" ObjectID="_1847273227" r:id="rId199"/>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5440" behindDoc="0" locked="0" layoutInCell="1" allowOverlap="1" wp14:anchorId="2F502E06" wp14:editId="32027439">
                      <wp:simplePos x="0" y="0"/>
                      <wp:positionH relativeFrom="column">
                        <wp:posOffset>0</wp:posOffset>
                      </wp:positionH>
                      <wp:positionV relativeFrom="paragraph">
                        <wp:posOffset>635</wp:posOffset>
                      </wp:positionV>
                      <wp:extent cx="635000" cy="635000"/>
                      <wp:effectExtent l="0" t="0" r="0" b="0"/>
                      <wp:wrapNone/>
                      <wp:docPr id="205"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52CA1F5" id="_x0000_tole_rId190" o:spid="_x0000_s1026" style="position:absolute;margin-left:0;margin-top:.05pt;width:50pt;height:50pt;z-index:2516454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vnDor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60800" behindDoc="0" locked="0" layoutInCell="1" allowOverlap="1" wp14:anchorId="23317298" wp14:editId="3B05FA6D">
                      <wp:simplePos x="0" y="0"/>
                      <wp:positionH relativeFrom="column">
                        <wp:posOffset>0</wp:posOffset>
                      </wp:positionH>
                      <wp:positionV relativeFrom="paragraph">
                        <wp:posOffset>635</wp:posOffset>
                      </wp:positionV>
                      <wp:extent cx="635000" cy="635000"/>
                      <wp:effectExtent l="0" t="0" r="0" b="0"/>
                      <wp:wrapNone/>
                      <wp:docPr id="206"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F5106DF" id="_x0000_tole_rId190" o:spid="_x0000_s1026" style="position:absolute;margin-left:0;margin-top:.05pt;width:50pt;height:50pt;z-index:2516608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ACQfc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435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4" name="_x0000_tole_rId20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1820D0" id="_x0000_tole_rId202" o:spid="_x0000_s1026" style="position:absolute;margin-left:0;margin-top:0;width:50pt;height:50pt;z-index:2516843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TSnYQ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Aw3TSn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489" w:dyaOrig="489">
                <v:shape id="ole_rId202" o:spid="_x0000_i1038" type="#_x0000_t75" style="width:24.75pt;height:24.75pt;visibility:visible;mso-wrap-distance-right:0;mso-wrap-distance-bottom:10pt" o:ole="">
                  <v:imagedata r:id="rId200" o:title=""/>
                </v:shape>
                <o:OLEObject Type="Embed" ProgID="PBrush" ShapeID="ole_rId202" DrawAspect="Content" ObjectID="_1847273228" r:id="rId201"/>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Применить форматную маску, убрать граничные пробелы</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6464" behindDoc="0" locked="0" layoutInCell="1" allowOverlap="1" wp14:anchorId="6F64ECD4" wp14:editId="0DDE7AED">
                      <wp:simplePos x="0" y="0"/>
                      <wp:positionH relativeFrom="column">
                        <wp:posOffset>0</wp:posOffset>
                      </wp:positionH>
                      <wp:positionV relativeFrom="paragraph">
                        <wp:posOffset>635</wp:posOffset>
                      </wp:positionV>
                      <wp:extent cx="635000" cy="635000"/>
                      <wp:effectExtent l="0" t="0" r="0" b="0"/>
                      <wp:wrapNone/>
                      <wp:docPr id="207"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2521E48" id="_x0000_tole_rId192" o:spid="_x0000_s1026" style="position:absolute;margin-left:0;margin-top:.05pt;width:50pt;height:50pt;z-index:2516464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c7mAK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1824" behindDoc="0" locked="0" layoutInCell="1" allowOverlap="1" wp14:anchorId="2B1E9DF5" wp14:editId="509E7AE6">
                      <wp:simplePos x="0" y="0"/>
                      <wp:positionH relativeFrom="column">
                        <wp:posOffset>0</wp:posOffset>
                      </wp:positionH>
                      <wp:positionV relativeFrom="paragraph">
                        <wp:posOffset>635</wp:posOffset>
                      </wp:positionV>
                      <wp:extent cx="635000" cy="635000"/>
                      <wp:effectExtent l="0" t="0" r="0" b="0"/>
                      <wp:wrapNone/>
                      <wp:docPr id="208"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60C1062" id="_x0000_tole_rId192" o:spid="_x0000_s1026" style="position:absolute;margin-left:0;margin-top:.05pt;width:50pt;height:50pt;z-index:2516618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DVDx/c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537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3" name="_x0000_tole_rId20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17111E" id="_x0000_tole_rId204" o:spid="_x0000_s1026" style="position:absolute;margin-left:0;margin-top:0;width:50pt;height:50pt;z-index:2516853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veZYQ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ryveZ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4" w:dyaOrig="448">
                <v:shape id="ole_rId204" o:spid="_x0000_i1039" type="#_x0000_t75" style="width:19.5pt;height:22.5pt;visibility:visible;mso-wrap-distance-right:0;mso-wrap-distance-bottom:10pt" o:ole="">
                  <v:imagedata r:id="rId202" o:title=""/>
                </v:shape>
                <o:OLEObject Type="Embed" ProgID="PBrush" ShapeID="ole_rId204" DrawAspect="Content" ObjectID="_1847273229" r:id="rId203"/>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EF2D6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F2D67" w:rsidRDefault="00B50BE5">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47488" behindDoc="0" locked="0" layoutInCell="1" allowOverlap="1" wp14:anchorId="6ADD9A8D" wp14:editId="527EFA9F">
                      <wp:simplePos x="0" y="0"/>
                      <wp:positionH relativeFrom="column">
                        <wp:posOffset>0</wp:posOffset>
                      </wp:positionH>
                      <wp:positionV relativeFrom="paragraph">
                        <wp:posOffset>635</wp:posOffset>
                      </wp:positionV>
                      <wp:extent cx="635000" cy="635000"/>
                      <wp:effectExtent l="0" t="0" r="0" b="0"/>
                      <wp:wrapNone/>
                      <wp:docPr id="209"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C86791A" id="_x0000_tole_rId194" o:spid="_x0000_s1026" style="position:absolute;margin-left:0;margin-top:.05pt;width:50pt;height:50pt;z-index:2516474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N5zDGD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0" distR="0" simplePos="0" relativeHeight="251662848" behindDoc="0" locked="0" layoutInCell="1" allowOverlap="1" wp14:anchorId="6C619913" wp14:editId="773A5CA5">
                      <wp:simplePos x="0" y="0"/>
                      <wp:positionH relativeFrom="column">
                        <wp:posOffset>0</wp:posOffset>
                      </wp:positionH>
                      <wp:positionV relativeFrom="paragraph">
                        <wp:posOffset>635</wp:posOffset>
                      </wp:positionV>
                      <wp:extent cx="635000" cy="635000"/>
                      <wp:effectExtent l="0" t="0" r="0" b="0"/>
                      <wp:wrapNone/>
                      <wp:docPr id="210"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8814E49" id="_x0000_tole_rId194" o:spid="_x0000_s1026" style="position:absolute;margin-left:0;margin-top:.05pt;width:50pt;height:50pt;z-index:2516628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KR2Bs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640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2" name="_x0000_tole_rId20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46F6B" id="_x0000_tole_rId206" o:spid="_x0000_s1026" style="position:absolute;margin-left:0;margin-top:0;width:50pt;height:50pt;z-index:2516864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JjaYQ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AuEJja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394" w:dyaOrig="394">
                <v:shape id="ole_rId206" o:spid="_x0000_i1040" type="#_x0000_t75" style="width:19.5pt;height:19.5pt;visibility:visible;mso-wrap-distance-right:0;mso-wrap-distance-bottom:10pt" o:ole="">
                  <v:imagedata r:id="rId204" o:title=""/>
                </v:shape>
                <o:OLEObject Type="Embed" ProgID="PBrush" ShapeID="ole_rId206" DrawAspect="Content" ObjectID="_1847273230" r:id="rId205"/>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2D67" w:rsidRDefault="00B50BE5">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Pr>
                <w:noProof/>
                <w:lang w:eastAsia="ru-RU"/>
              </w:rPr>
              <mc:AlternateContent>
                <mc:Choice Requires="wps">
                  <w:drawing>
                    <wp:anchor distT="0" distB="0" distL="0" distR="0" simplePos="0" relativeHeight="251648512" behindDoc="0" locked="0" layoutInCell="1" allowOverlap="1" wp14:anchorId="150111C4" wp14:editId="65134E5D">
                      <wp:simplePos x="0" y="0"/>
                      <wp:positionH relativeFrom="column">
                        <wp:posOffset>0</wp:posOffset>
                      </wp:positionH>
                      <wp:positionV relativeFrom="paragraph">
                        <wp:posOffset>635</wp:posOffset>
                      </wp:positionV>
                      <wp:extent cx="635000" cy="635000"/>
                      <wp:effectExtent l="0" t="0" r="0" b="0"/>
                      <wp:wrapNone/>
                      <wp:docPr id="211"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6C33F0A" id="_x0000_tole_rId196" o:spid="_x0000_s1026" style="position:absolute;margin-left:0;margin-top:.05pt;width:50pt;height:50pt;z-index:25164851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fx1mUc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3872" behindDoc="0" locked="0" layoutInCell="1" allowOverlap="1" wp14:anchorId="30B22E89" wp14:editId="3EB01510">
                      <wp:simplePos x="0" y="0"/>
                      <wp:positionH relativeFrom="column">
                        <wp:posOffset>0</wp:posOffset>
                      </wp:positionH>
                      <wp:positionV relativeFrom="paragraph">
                        <wp:posOffset>635</wp:posOffset>
                      </wp:positionV>
                      <wp:extent cx="635000" cy="635000"/>
                      <wp:effectExtent l="0" t="0" r="0" b="0"/>
                      <wp:wrapNone/>
                      <wp:docPr id="212"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E072463" id="_x0000_tole_rId196" o:spid="_x0000_s1026" style="position:absolute;margin-left:0;margin-top:.05pt;width:50pt;height:50pt;z-index:2516638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jIHMB8YBAADhAwAADgAAAAAAAAAAAAAAAAAu&#10;AgAAZHJzL2Uyb0RvYy54bWxQSwECLQAUAAYACAAAACEA0pzjadgAAAAFAQAADwAAAAAAAAAAAAAA&#10;AAAgBAAAZHJzL2Rvd25yZXYueG1sUEsFBgAAAAAEAAQA8wAAACUFAAAAAA==&#10;" filled="f" stroked="f" strokeweight="0"/>
                  </w:pict>
                </mc:Fallback>
              </mc:AlternateContent>
            </w:r>
            <w:r w:rsidR="00D15B7C">
              <w:rPr>
                <w:noProof/>
                <w:lang w:eastAsia="ru-RU"/>
              </w:rPr>
              <mc:AlternateContent>
                <mc:Choice Requires="wps">
                  <w:drawing>
                    <wp:anchor distT="0" distB="0" distL="114300" distR="114300" simplePos="0" relativeHeight="25168742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1" name="_x0000_tole_rId2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CCA41" id="_x0000_tole_rId208" o:spid="_x0000_s1026" style="position:absolute;margin-left:0;margin-top:0;width:50pt;height:50pt;z-index:2516874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BolTJ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58" w:dyaOrig="299">
                <v:shape id="ole_rId208" o:spid="_x0000_i1041" type="#_x0000_t75" style="width:12.75pt;height:15pt;visibility:visible;mso-wrap-distance-right:0;mso-wrap-distance-bottom:10pt" o:ole="">
                  <v:imagedata r:id="rId206" o:title=""/>
                </v:shape>
                <o:OLEObject Type="Embed" ProgID="PBrush" ShapeID="ole_rId208" DrawAspect="Content" ObjectID="_1847273231" r:id="rId207"/>
              </w:object>
            </w:r>
            <w:r>
              <w:rPr>
                <w:sz w:val="20"/>
                <w:szCs w:val="20"/>
              </w:rPr>
              <w:t xml:space="preserve"> в основной панели редактора</w:t>
            </w:r>
          </w:p>
        </w:tc>
      </w:tr>
    </w:tbl>
    <w:p w:rsidR="00EF2D67" w:rsidRDefault="00B50BE5">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EF2D67" w:rsidRDefault="00B50BE5">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EF2D67" w:rsidRDefault="00B50BE5">
      <w:r>
        <w:t xml:space="preserve">Поиск из основной панели инструментов </w:t>
      </w:r>
      <w:r>
        <w:rPr>
          <w:noProof/>
          <w:lang w:eastAsia="ru-RU"/>
        </w:rPr>
        <w:drawing>
          <wp:inline distT="0" distB="0" distL="0" distR="0" wp14:anchorId="0424D1BF" wp14:editId="138F3214">
            <wp:extent cx="99060" cy="116840"/>
            <wp:effectExtent l="0" t="0" r="0" b="0"/>
            <wp:docPr id="213"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Изображение29"/>
                    <pic:cNvPicPr>
                      <a:picLocks noChangeAspect="1" noChangeArrowheads="1"/>
                    </pic:cNvPicPr>
                  </pic:nvPicPr>
                  <pic:blipFill>
                    <a:blip r:embed="rId208"/>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EF2D67" w:rsidRDefault="00B50BE5">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EF2D67" w:rsidRDefault="00B50BE5">
      <w:pPr>
        <w:pStyle w:val="30"/>
        <w:tabs>
          <w:tab w:val="clear" w:pos="1559"/>
          <w:tab w:val="left" w:pos="1560"/>
        </w:tabs>
        <w:ind w:left="0" w:firstLine="709"/>
      </w:pPr>
      <w:bookmarkStart w:id="4321" w:name="_Toc221003853"/>
      <w:bookmarkStart w:id="4322" w:name="_Toc221003733"/>
      <w:bookmarkStart w:id="4323" w:name="_Toc220955860"/>
      <w:bookmarkStart w:id="4324" w:name="_Toc126592925"/>
      <w:bookmarkStart w:id="4325" w:name="_Toc180058323"/>
      <w:bookmarkStart w:id="4326" w:name="_Toc228204241"/>
      <w:bookmarkStart w:id="4327" w:name="_Toc236655136"/>
      <w:bookmarkEnd w:id="4321"/>
      <w:bookmarkEnd w:id="4322"/>
      <w:bookmarkEnd w:id="4323"/>
      <w:r>
        <w:lastRenderedPageBreak/>
        <w:t>Дополнительные возможности</w:t>
      </w:r>
      <w:bookmarkEnd w:id="4324"/>
      <w:bookmarkEnd w:id="4325"/>
      <w:bookmarkEnd w:id="4326"/>
      <w:bookmarkEnd w:id="4327"/>
    </w:p>
    <w:p w:rsidR="00EF2D67" w:rsidRDefault="00B50BE5">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 </w:instrText>
      </w:r>
      <w:r>
        <w:rPr>
          <w:lang w:eastAsia="ru-RU"/>
        </w:rPr>
      </w:r>
      <w:r>
        <w:rPr>
          <w:lang w:eastAsia="ru-RU"/>
        </w:rPr>
        <w:fldChar w:fldCharType="separate"/>
      </w:r>
      <w:r>
        <w:rPr>
          <w:lang w:eastAsia="ru-RU"/>
        </w:rPr>
        <w:t>122</w:t>
      </w:r>
      <w:r>
        <w:rPr>
          <w:lang w:eastAsia="ru-RU"/>
        </w:rPr>
        <w:fldChar w:fldCharType="end"/>
      </w:r>
      <w:r>
        <w:rPr>
          <w:lang w:eastAsia="ru-RU"/>
        </w:rPr>
        <w:t>.</w:t>
      </w:r>
    </w:p>
    <w:p w:rsidR="00EF2D67" w:rsidRDefault="00EF2D67">
      <w:pPr>
        <w:tabs>
          <w:tab w:val="left" w:pos="851"/>
        </w:tabs>
        <w:spacing w:after="240"/>
        <w:ind w:firstLine="0"/>
        <w:jc w:val="center"/>
        <w:rPr>
          <w:sz w:val="26"/>
          <w:lang w:eastAsia="ru-RU"/>
        </w:rPr>
      </w:pPr>
    </w:p>
    <w:p w:rsidR="00EF2D67" w:rsidRDefault="00B50BE5">
      <w:pPr>
        <w:tabs>
          <w:tab w:val="left" w:pos="851"/>
        </w:tabs>
        <w:spacing w:after="240"/>
        <w:ind w:firstLine="0"/>
        <w:jc w:val="center"/>
        <w:rPr>
          <w:sz w:val="26"/>
          <w:lang w:eastAsia="ru-RU"/>
        </w:rPr>
      </w:pPr>
      <w:r>
        <w:rPr>
          <w:noProof/>
          <w:lang w:eastAsia="ru-RU"/>
        </w:rPr>
        <w:drawing>
          <wp:inline distT="0" distB="0" distL="0" distR="0" wp14:anchorId="7780EAC0" wp14:editId="27BABE83">
            <wp:extent cx="4417695" cy="2968625"/>
            <wp:effectExtent l="0" t="0" r="0" b="0"/>
            <wp:docPr id="214"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59"/>
                    <pic:cNvPicPr>
                      <a:picLocks noChangeAspect="1" noChangeArrowheads="1"/>
                    </pic:cNvPicPr>
                  </pic:nvPicPr>
                  <pic:blipFill>
                    <a:blip r:embed="rId209"/>
                    <a:stretch>
                      <a:fillRect/>
                    </a:stretch>
                  </pic:blipFill>
                  <pic:spPr bwMode="auto">
                    <a:xfrm>
                      <a:off x="0" y="0"/>
                      <a:ext cx="4417695" cy="2968625"/>
                    </a:xfrm>
                    <a:prstGeom prst="rect">
                      <a:avLst/>
                    </a:prstGeom>
                    <a:noFill/>
                  </pic:spPr>
                </pic:pic>
              </a:graphicData>
            </a:graphic>
          </wp:inline>
        </w:drawing>
      </w:r>
    </w:p>
    <w:p w:rsidR="00EF2D67" w:rsidRDefault="00B50BE5">
      <w:pPr>
        <w:spacing w:after="120"/>
        <w:ind w:firstLine="0"/>
        <w:jc w:val="center"/>
        <w:rPr>
          <w:lang w:eastAsia="ru-RU"/>
        </w:rPr>
      </w:pPr>
      <w:bookmarkStart w:id="4328"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122</w:t>
      </w:r>
      <w:r>
        <w:rPr>
          <w:lang w:eastAsia="ru-RU"/>
        </w:rPr>
        <w:fldChar w:fldCharType="end"/>
      </w:r>
      <w:bookmarkEnd w:id="4328"/>
      <w:r>
        <w:rPr>
          <w:lang w:eastAsia="ru-RU"/>
        </w:rPr>
        <w:t xml:space="preserve"> – Дополнительные возможности редактора</w:t>
      </w:r>
    </w:p>
    <w:p w:rsidR="00EF2D67" w:rsidRDefault="00B50BE5">
      <w:pPr>
        <w:pStyle w:val="afff1"/>
        <w:ind w:left="709" w:firstLine="0"/>
        <w:rPr>
          <w:b/>
          <w:bCs/>
          <w:lang w:eastAsia="ru-RU"/>
        </w:rPr>
      </w:pPr>
      <w:r>
        <w:rPr>
          <w:b/>
          <w:bCs/>
          <w:lang w:eastAsia="ru-RU"/>
        </w:rPr>
        <w:t>Поиск дубликатов</w:t>
      </w:r>
    </w:p>
    <w:p w:rsidR="00EF2D67" w:rsidRDefault="00B50BE5">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EF2D67" w:rsidRDefault="00B50BE5">
      <w:pPr>
        <w:pStyle w:val="afff1"/>
        <w:ind w:left="709" w:firstLine="0"/>
        <w:rPr>
          <w:b/>
          <w:bCs/>
          <w:lang w:eastAsia="ru-RU"/>
        </w:rPr>
      </w:pPr>
      <w:r>
        <w:rPr>
          <w:b/>
          <w:bCs/>
          <w:lang w:eastAsia="ru-RU"/>
        </w:rPr>
        <w:t>Полное сохранение в БД</w:t>
      </w:r>
    </w:p>
    <w:p w:rsidR="00EF2D67" w:rsidRDefault="00B50BE5">
      <w:pPr>
        <w:rPr>
          <w:lang w:eastAsia="ru-RU"/>
        </w:rPr>
      </w:pPr>
      <w:r>
        <w:rPr>
          <w:lang w:eastAsia="ru-RU"/>
        </w:rPr>
        <w:t>Принудительное сохранение всех данных на экране без учета модифицированности.</w:t>
      </w:r>
    </w:p>
    <w:p w:rsidR="00EF2D67" w:rsidRDefault="00B50BE5">
      <w:pPr>
        <w:rPr>
          <w:b/>
          <w:bCs/>
          <w:lang w:eastAsia="ru-RU"/>
        </w:rPr>
      </w:pPr>
      <w:r>
        <w:rPr>
          <w:b/>
          <w:bCs/>
          <w:lang w:eastAsia="ru-RU"/>
        </w:rPr>
        <w:t xml:space="preserve">Сохранение в БД </w:t>
      </w:r>
      <w:r>
        <w:rPr>
          <w:b/>
          <w:bCs/>
          <w:lang w:val="en-US" w:eastAsia="ru-RU"/>
        </w:rPr>
        <w:t>v</w:t>
      </w:r>
      <w:r>
        <w:rPr>
          <w:b/>
          <w:bCs/>
          <w:lang w:eastAsia="ru-RU"/>
        </w:rPr>
        <w:t>1.0</w:t>
      </w:r>
    </w:p>
    <w:p w:rsidR="00EF2D67" w:rsidRDefault="00B50BE5">
      <w:pPr>
        <w:rPr>
          <w:bCs/>
          <w:lang w:eastAsia="ru-RU"/>
        </w:rPr>
      </w:pPr>
      <w:r>
        <w:rPr>
          <w:bCs/>
          <w:lang w:eastAsia="ru-RU"/>
        </w:rPr>
        <w:t>Сохранение измененных данных алгоритмом первой версии.</w:t>
      </w:r>
    </w:p>
    <w:p w:rsidR="00EF2D67" w:rsidRDefault="00B50BE5">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EF2D67" w:rsidRDefault="00B50BE5">
      <w:pPr>
        <w:rPr>
          <w:lang w:eastAsia="ru-RU"/>
        </w:rPr>
      </w:pPr>
      <w:r>
        <w:rPr>
          <w:bCs/>
          <w:lang w:eastAsia="ru-RU"/>
        </w:rPr>
        <w:t>Принудительное сохранение всех данных на экране алгоритмом первой версии.</w:t>
      </w:r>
    </w:p>
    <w:p w:rsidR="00EF2D67" w:rsidRDefault="00B50BE5">
      <w:pPr>
        <w:rPr>
          <w:b/>
          <w:bCs/>
          <w:lang w:eastAsia="ru-RU"/>
        </w:rPr>
      </w:pPr>
      <w:r>
        <w:rPr>
          <w:b/>
          <w:bCs/>
          <w:lang w:eastAsia="ru-RU"/>
        </w:rPr>
        <w:t>Отключение авторасчета и ограничения ввода в форме</w:t>
      </w:r>
    </w:p>
    <w:p w:rsidR="00EF2D67" w:rsidRDefault="00B50BE5">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EF2D67" w:rsidRDefault="00B50BE5">
      <w:pPr>
        <w:rPr>
          <w:lang w:eastAsia="ru-RU"/>
        </w:rPr>
      </w:pPr>
      <w:r>
        <w:rPr>
          <w:lang w:eastAsia="ru-RU"/>
        </w:rPr>
        <w:t>Повторное нажатие позволяет вернуть поведение по умолчанию.</w:t>
      </w:r>
    </w:p>
    <w:p w:rsidR="00EF2D67" w:rsidRDefault="00B50BE5">
      <w:pPr>
        <w:pStyle w:val="afff1"/>
        <w:ind w:left="709" w:firstLine="0"/>
        <w:rPr>
          <w:b/>
          <w:bCs/>
          <w:lang w:eastAsia="ru-RU"/>
        </w:rPr>
      </w:pPr>
      <w:r>
        <w:rPr>
          <w:b/>
          <w:bCs/>
          <w:lang w:eastAsia="ru-RU"/>
        </w:rPr>
        <w:t>Отключить фильтр связанности</w:t>
      </w:r>
    </w:p>
    <w:p w:rsidR="00EF2D67" w:rsidRDefault="00B50BE5">
      <w:pPr>
        <w:rPr>
          <w:lang w:eastAsia="ru-RU"/>
        </w:rPr>
      </w:pPr>
      <w:r>
        <w:rPr>
          <w:lang w:eastAsia="ru-RU"/>
        </w:rPr>
        <w:lastRenderedPageBreak/>
        <w:t>Позволяет отключать и включать зависимость отображения дочерних таблиц в зависимости от выбора строк в родительских таблицах.</w:t>
      </w:r>
    </w:p>
    <w:p w:rsidR="00EF2D67" w:rsidRDefault="00B50BE5">
      <w:pPr>
        <w:pStyle w:val="afff1"/>
        <w:ind w:left="709" w:firstLine="0"/>
        <w:rPr>
          <w:b/>
          <w:bCs/>
          <w:lang w:eastAsia="ru-RU"/>
        </w:rPr>
      </w:pPr>
      <w:r>
        <w:rPr>
          <w:b/>
          <w:bCs/>
          <w:lang w:eastAsia="ru-RU"/>
        </w:rPr>
        <w:t>Отобразить неиспользуемые файлы</w:t>
      </w:r>
    </w:p>
    <w:p w:rsidR="00EF2D67" w:rsidRDefault="00B50BE5">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EF2D67" w:rsidRDefault="00B50BE5">
      <w:pPr>
        <w:pStyle w:val="afff1"/>
        <w:ind w:left="709" w:firstLine="0"/>
        <w:rPr>
          <w:b/>
          <w:bCs/>
          <w:lang w:eastAsia="ru-RU"/>
        </w:rPr>
      </w:pPr>
      <w:r>
        <w:rPr>
          <w:b/>
          <w:bCs/>
          <w:lang w:eastAsia="ru-RU"/>
        </w:rPr>
        <w:t>Сервисный дамп памяти</w:t>
      </w:r>
    </w:p>
    <w:p w:rsidR="00EF2D67" w:rsidRDefault="00B50BE5">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EF2D67" w:rsidRDefault="00B50BE5">
      <w:pPr>
        <w:pStyle w:val="30"/>
        <w:tabs>
          <w:tab w:val="clear" w:pos="1559"/>
          <w:tab w:val="left" w:pos="1560"/>
        </w:tabs>
        <w:ind w:left="0" w:firstLine="709"/>
      </w:pPr>
      <w:bookmarkStart w:id="4329" w:name="_Toc204856119"/>
      <w:bookmarkStart w:id="4330" w:name="_Toc205284869"/>
      <w:bookmarkStart w:id="4331" w:name="_Toc204856120"/>
      <w:bookmarkStart w:id="4332" w:name="_Toc205284870"/>
      <w:bookmarkStart w:id="4333" w:name="_Toc204856121"/>
      <w:bookmarkStart w:id="4334" w:name="_Toc205284871"/>
      <w:bookmarkStart w:id="4335" w:name="_Toc204856122"/>
      <w:bookmarkStart w:id="4336" w:name="_Toc205284872"/>
      <w:bookmarkStart w:id="4337" w:name="_Toc138949536"/>
      <w:bookmarkStart w:id="4338" w:name="_Toc145517426"/>
      <w:bookmarkStart w:id="4339" w:name="_Toc228204242"/>
      <w:bookmarkStart w:id="4340" w:name="_Toc236655137"/>
      <w:bookmarkEnd w:id="4329"/>
      <w:bookmarkEnd w:id="4330"/>
      <w:bookmarkEnd w:id="4331"/>
      <w:bookmarkEnd w:id="4332"/>
      <w:bookmarkEnd w:id="4333"/>
      <w:bookmarkEnd w:id="4334"/>
      <w:bookmarkEnd w:id="4335"/>
      <w:bookmarkEnd w:id="4336"/>
      <w:bookmarkEnd w:id="4337"/>
      <w:bookmarkEnd w:id="4338"/>
      <w:r>
        <w:t>Информация о текущем экране редактора</w:t>
      </w:r>
      <w:bookmarkEnd w:id="4339"/>
      <w:bookmarkEnd w:id="4340"/>
    </w:p>
    <w:p w:rsidR="00EF2D67" w:rsidRDefault="00B50BE5">
      <w:r>
        <w:rPr>
          <w:lang w:eastAsia="ru-RU"/>
        </w:rPr>
        <w:t xml:space="preserve">На рисунке </w:t>
      </w:r>
      <w:r>
        <w:rPr>
          <w:lang w:eastAsia="ru-RU"/>
        </w:rPr>
        <w:fldChar w:fldCharType="begin"/>
      </w:r>
      <w:r>
        <w:rPr>
          <w:lang w:eastAsia="ru-RU"/>
        </w:rPr>
        <w:instrText xml:space="preserve"> REF _Ref199947998 \h </w:instrText>
      </w:r>
      <w:r>
        <w:rPr>
          <w:lang w:eastAsia="ru-RU"/>
        </w:rPr>
      </w:r>
      <w:r>
        <w:rPr>
          <w:lang w:eastAsia="ru-RU"/>
        </w:rPr>
        <w:fldChar w:fldCharType="separate"/>
      </w:r>
      <w:r>
        <w:rPr>
          <w:lang w:eastAsia="ru-RU"/>
        </w:rPr>
        <w:t>123</w:t>
      </w:r>
      <w:r>
        <w:rPr>
          <w:lang w:eastAsia="ru-RU"/>
        </w:rPr>
        <w:fldChar w:fldCharType="end"/>
      </w:r>
      <w:r>
        <w:rPr>
          <w:lang w:eastAsia="ru-RU"/>
        </w:rPr>
        <w:t xml:space="preserve"> представлено меню информации о текущем экране редактора.</w:t>
      </w:r>
    </w:p>
    <w:p w:rsidR="00EF2D67" w:rsidRDefault="00B50BE5">
      <w:pPr>
        <w:keepNext/>
        <w:ind w:firstLine="0"/>
        <w:jc w:val="center"/>
      </w:pPr>
      <w:r>
        <w:rPr>
          <w:noProof/>
          <w:lang w:eastAsia="ru-RU"/>
        </w:rPr>
        <w:drawing>
          <wp:inline distT="0" distB="0" distL="0" distR="0" wp14:anchorId="422B7DAF" wp14:editId="1981711A">
            <wp:extent cx="5597525" cy="1582420"/>
            <wp:effectExtent l="0" t="0" r="0" b="0"/>
            <wp:docPr id="215"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29"/>
                    <pic:cNvPicPr>
                      <a:picLocks noChangeAspect="1" noChangeArrowheads="1"/>
                    </pic:cNvPicPr>
                  </pic:nvPicPr>
                  <pic:blipFill>
                    <a:blip r:embed="rId210"/>
                    <a:stretch>
                      <a:fillRect/>
                    </a:stretch>
                  </pic:blipFill>
                  <pic:spPr bwMode="auto">
                    <a:xfrm>
                      <a:off x="0" y="0"/>
                      <a:ext cx="5597525" cy="1582420"/>
                    </a:xfrm>
                    <a:prstGeom prst="rect">
                      <a:avLst/>
                    </a:prstGeom>
                    <a:noFill/>
                  </pic:spPr>
                </pic:pic>
              </a:graphicData>
            </a:graphic>
          </wp:inline>
        </w:drawing>
      </w:r>
    </w:p>
    <w:p w:rsidR="00EF2D67" w:rsidRDefault="00B50BE5">
      <w:pPr>
        <w:pStyle w:val="caption11"/>
      </w:pPr>
      <w:bookmarkStart w:id="4341" w:name="_Ref199947998"/>
      <w:r>
        <w:t xml:space="preserve">Рисунок </w:t>
      </w:r>
      <w:fldSimple w:instr=" SEQ Рисунок \* ARABIC ">
        <w:r>
          <w:t>123</w:t>
        </w:r>
      </w:fldSimple>
      <w:bookmarkEnd w:id="4341"/>
      <w:r>
        <w:t xml:space="preserve"> – </w:t>
      </w:r>
      <w:r>
        <w:rPr>
          <w:lang w:eastAsia="ru-RU"/>
        </w:rPr>
        <w:t>Меню информации о текущем экране редактора</w:t>
      </w:r>
    </w:p>
    <w:p w:rsidR="00EF2D67" w:rsidRDefault="00B50BE5">
      <w:pPr>
        <w:pStyle w:val="afff1"/>
        <w:ind w:left="709" w:firstLine="0"/>
        <w:rPr>
          <w:b/>
          <w:bCs/>
          <w:lang w:eastAsia="ru-RU"/>
        </w:rPr>
      </w:pPr>
      <w:r>
        <w:rPr>
          <w:b/>
          <w:bCs/>
          <w:lang w:eastAsia="ru-RU"/>
        </w:rPr>
        <w:t>Сведения о экране ввода</w:t>
      </w:r>
    </w:p>
    <w:p w:rsidR="00EF2D67" w:rsidRDefault="00B50BE5">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 </w:instrText>
      </w:r>
      <w:r>
        <w:rPr>
          <w:lang w:eastAsia="ru-RU"/>
        </w:rPr>
      </w:r>
      <w:r>
        <w:rPr>
          <w:lang w:eastAsia="ru-RU"/>
        </w:rPr>
        <w:fldChar w:fldCharType="separate"/>
      </w:r>
      <w:r>
        <w:rPr>
          <w:lang w:eastAsia="ru-RU"/>
        </w:rPr>
        <w:t>124</w:t>
      </w:r>
      <w:r>
        <w:rPr>
          <w:lang w:eastAsia="ru-RU"/>
        </w:rPr>
        <w:fldChar w:fldCharType="end"/>
      </w:r>
      <w:r>
        <w:rPr>
          <w:lang w:eastAsia="ru-RU"/>
        </w:rPr>
        <w:t>. В некоторых случаях данные этого окна могут быть затребованы разработчиками.</w:t>
      </w:r>
    </w:p>
    <w:p w:rsidR="00EF2D67" w:rsidRDefault="00B50BE5">
      <w:pPr>
        <w:pStyle w:val="afff1"/>
        <w:ind w:left="709" w:firstLine="0"/>
        <w:rPr>
          <w:b/>
          <w:bCs/>
          <w:lang w:eastAsia="ru-RU"/>
        </w:rPr>
      </w:pPr>
      <w:r>
        <w:rPr>
          <w:b/>
          <w:bCs/>
          <w:lang w:eastAsia="ru-RU"/>
        </w:rPr>
        <w:t>Файл помощи по форме ввода</w:t>
      </w:r>
    </w:p>
    <w:p w:rsidR="00EF2D67" w:rsidRDefault="00B50BE5">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EF2D67" w:rsidRDefault="00B50BE5">
      <w:pPr>
        <w:tabs>
          <w:tab w:val="left" w:pos="851"/>
        </w:tabs>
        <w:spacing w:after="240"/>
        <w:ind w:firstLine="0"/>
        <w:jc w:val="center"/>
        <w:rPr>
          <w:lang w:eastAsia="ru-RU"/>
        </w:rPr>
      </w:pPr>
      <w:r>
        <w:rPr>
          <w:noProof/>
          <w:lang w:eastAsia="ru-RU"/>
        </w:rPr>
        <w:lastRenderedPageBreak/>
        <w:drawing>
          <wp:inline distT="0" distB="0" distL="0" distR="0" wp14:anchorId="15DCB3B6" wp14:editId="4EE7089C">
            <wp:extent cx="4325620" cy="4325620"/>
            <wp:effectExtent l="0" t="0" r="0" b="0"/>
            <wp:docPr id="216"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Изображение30"/>
                    <pic:cNvPicPr>
                      <a:picLocks noChangeAspect="1" noChangeArrowheads="1"/>
                    </pic:cNvPicPr>
                  </pic:nvPicPr>
                  <pic:blipFill>
                    <a:blip r:embed="rId211"/>
                    <a:stretch>
                      <a:fillRect/>
                    </a:stretch>
                  </pic:blipFill>
                  <pic:spPr bwMode="auto">
                    <a:xfrm>
                      <a:off x="0" y="0"/>
                      <a:ext cx="4325620" cy="4325620"/>
                    </a:xfrm>
                    <a:prstGeom prst="rect">
                      <a:avLst/>
                    </a:prstGeom>
                    <a:noFill/>
                  </pic:spPr>
                </pic:pic>
              </a:graphicData>
            </a:graphic>
          </wp:inline>
        </w:drawing>
      </w:r>
    </w:p>
    <w:p w:rsidR="00EF2D67" w:rsidRDefault="00B50BE5">
      <w:pPr>
        <w:tabs>
          <w:tab w:val="left" w:pos="851"/>
        </w:tabs>
        <w:spacing w:after="120"/>
        <w:ind w:firstLine="0"/>
        <w:jc w:val="center"/>
        <w:rPr>
          <w:lang w:eastAsia="ru-RU"/>
        </w:rPr>
      </w:pPr>
      <w:bookmarkStart w:id="4342"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Pr>
          <w:iCs/>
          <w:lang w:eastAsia="ru-RU"/>
        </w:rPr>
        <w:t>124</w:t>
      </w:r>
      <w:r>
        <w:rPr>
          <w:iCs/>
          <w:lang w:eastAsia="ru-RU"/>
        </w:rPr>
        <w:fldChar w:fldCharType="end"/>
      </w:r>
      <w:bookmarkEnd w:id="4342"/>
      <w:r>
        <w:rPr>
          <w:lang w:eastAsia="ru-RU"/>
        </w:rPr>
        <w:t xml:space="preserve"> – Сведения о экране ввода</w:t>
      </w:r>
    </w:p>
    <w:p w:rsidR="00EF2D67" w:rsidRDefault="00B50BE5">
      <w:pPr>
        <w:pStyle w:val="afff1"/>
        <w:ind w:left="709" w:firstLine="0"/>
        <w:rPr>
          <w:b/>
          <w:bCs/>
          <w:lang w:eastAsia="ru-RU"/>
        </w:rPr>
      </w:pPr>
      <w:r>
        <w:rPr>
          <w:b/>
          <w:bCs/>
          <w:lang w:eastAsia="ru-RU"/>
        </w:rPr>
        <w:t>Горячие клавиши</w:t>
      </w:r>
    </w:p>
    <w:p w:rsidR="00EF2D67" w:rsidRDefault="00B50BE5">
      <w:pPr>
        <w:rPr>
          <w:lang w:eastAsia="ru-RU"/>
        </w:rPr>
      </w:pPr>
      <w:r>
        <w:rPr>
          <w:lang w:eastAsia="ru-RU"/>
        </w:rPr>
        <w:t>Отображает список горячих клавиш.</w:t>
      </w:r>
    </w:p>
    <w:p w:rsidR="00EF2D67" w:rsidRDefault="00B50BE5">
      <w:pPr>
        <w:pStyle w:val="afff1"/>
        <w:ind w:left="709" w:firstLine="0"/>
        <w:rPr>
          <w:b/>
          <w:bCs/>
          <w:lang w:eastAsia="ru-RU"/>
        </w:rPr>
      </w:pPr>
      <w:r>
        <w:rPr>
          <w:b/>
          <w:bCs/>
          <w:lang w:eastAsia="ru-RU"/>
        </w:rPr>
        <w:t>Что нового</w:t>
      </w:r>
    </w:p>
    <w:p w:rsidR="00EF2D67" w:rsidRDefault="00B50BE5">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EF2D67" w:rsidRDefault="00B50BE5">
      <w:pPr>
        <w:pStyle w:val="30"/>
        <w:tabs>
          <w:tab w:val="clear" w:pos="1559"/>
          <w:tab w:val="left" w:pos="1560"/>
        </w:tabs>
        <w:ind w:left="0" w:firstLine="709"/>
      </w:pPr>
      <w:bookmarkStart w:id="4343" w:name="_Toc220955863"/>
      <w:bookmarkStart w:id="4344" w:name="_Toc221003736"/>
      <w:bookmarkStart w:id="4345" w:name="_Toc221003856"/>
      <w:bookmarkStart w:id="4346" w:name="_Toc220955864"/>
      <w:bookmarkStart w:id="4347" w:name="_Toc221003737"/>
      <w:bookmarkStart w:id="4348" w:name="_Toc221003857"/>
      <w:bookmarkStart w:id="4349" w:name="_Toc220955865"/>
      <w:bookmarkStart w:id="4350" w:name="_Toc221003738"/>
      <w:bookmarkStart w:id="4351" w:name="_Toc221003858"/>
      <w:bookmarkStart w:id="4352" w:name="_Toc220955866"/>
      <w:bookmarkStart w:id="4353" w:name="_Toc221003739"/>
      <w:bookmarkStart w:id="4354" w:name="_Toc221003859"/>
      <w:bookmarkStart w:id="4355" w:name="_Toc220955867"/>
      <w:bookmarkStart w:id="4356" w:name="_Toc221003740"/>
      <w:bookmarkStart w:id="4357" w:name="_Toc221003860"/>
      <w:bookmarkStart w:id="4358" w:name="_Toc220955868"/>
      <w:bookmarkStart w:id="4359" w:name="_Toc221003741"/>
      <w:bookmarkStart w:id="4360" w:name="_Toc221003861"/>
      <w:bookmarkStart w:id="4361" w:name="_Toc228204243"/>
      <w:bookmarkStart w:id="4362" w:name="_Toc180058325"/>
      <w:bookmarkStart w:id="4363" w:name="_Toc126592927"/>
      <w:bookmarkStart w:id="4364" w:name="_Toc236655138"/>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r>
        <w:t>Вставка из буфера обмена</w:t>
      </w:r>
      <w:bookmarkEnd w:id="4361"/>
      <w:bookmarkEnd w:id="4362"/>
      <w:bookmarkEnd w:id="4363"/>
      <w:bookmarkEnd w:id="4364"/>
    </w:p>
    <w:p w:rsidR="00EF2D67" w:rsidRDefault="00B50BE5">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EF2D67" w:rsidRDefault="00B50BE5">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 </w:instrText>
      </w:r>
      <w:r>
        <w:rPr>
          <w:lang w:eastAsia="ru-RU"/>
        </w:rPr>
      </w:r>
      <w:r>
        <w:rPr>
          <w:lang w:eastAsia="ru-RU"/>
        </w:rPr>
        <w:fldChar w:fldCharType="separate"/>
      </w:r>
      <w:r>
        <w:rPr>
          <w:lang w:eastAsia="ru-RU"/>
        </w:rPr>
        <w:t>125</w:t>
      </w:r>
      <w:r>
        <w:rPr>
          <w:lang w:eastAsia="ru-RU"/>
        </w:rPr>
        <w:fldChar w:fldCharType="end"/>
      </w:r>
      <w:r>
        <w:rPr>
          <w:lang w:eastAsia="ru-RU"/>
        </w:rPr>
        <w:t>.</w:t>
      </w:r>
    </w:p>
    <w:p w:rsidR="00EF2D67" w:rsidRDefault="00B50BE5">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w:t>
      </w:r>
      <w:r>
        <w:rPr>
          <w:lang w:eastAsia="ru-RU"/>
        </w:rPr>
        <w:lastRenderedPageBreak/>
        <w:t>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EF2D67" w:rsidRDefault="00B50BE5">
      <w:pPr>
        <w:tabs>
          <w:tab w:val="left" w:pos="851"/>
        </w:tabs>
        <w:ind w:firstLine="0"/>
        <w:jc w:val="center"/>
        <w:rPr>
          <w:lang w:eastAsia="ru-RU"/>
        </w:rPr>
      </w:pPr>
      <w:r>
        <w:rPr>
          <w:noProof/>
          <w:lang w:eastAsia="ru-RU"/>
        </w:rPr>
        <w:drawing>
          <wp:inline distT="0" distB="0" distL="0" distR="0" wp14:anchorId="10422B0E" wp14:editId="557A7E84">
            <wp:extent cx="4578350" cy="2717800"/>
            <wp:effectExtent l="0" t="0" r="0" b="0"/>
            <wp:docPr id="217"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126"/>
                    <pic:cNvPicPr>
                      <a:picLocks noChangeAspect="1" noChangeArrowheads="1"/>
                    </pic:cNvPicPr>
                  </pic:nvPicPr>
                  <pic:blipFill>
                    <a:blip r:embed="rId212"/>
                    <a:stretch>
                      <a:fillRect/>
                    </a:stretch>
                  </pic:blipFill>
                  <pic:spPr bwMode="auto">
                    <a:xfrm>
                      <a:off x="0" y="0"/>
                      <a:ext cx="4578350" cy="2717800"/>
                    </a:xfrm>
                    <a:prstGeom prst="rect">
                      <a:avLst/>
                    </a:prstGeom>
                    <a:noFill/>
                  </pic:spPr>
                </pic:pic>
              </a:graphicData>
            </a:graphic>
          </wp:inline>
        </w:drawing>
      </w:r>
    </w:p>
    <w:p w:rsidR="00EF2D67" w:rsidRDefault="00B50BE5">
      <w:pPr>
        <w:tabs>
          <w:tab w:val="left" w:pos="851"/>
        </w:tabs>
        <w:spacing w:after="120"/>
        <w:ind w:firstLine="0"/>
        <w:jc w:val="center"/>
        <w:rPr>
          <w:lang w:eastAsia="ru-RU"/>
        </w:rPr>
      </w:pPr>
      <w:bookmarkStart w:id="4365" w:name="_Ref126237235"/>
      <w:bookmarkStart w:id="4366"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125</w:t>
      </w:r>
      <w:r>
        <w:rPr>
          <w:lang w:eastAsia="ru-RU"/>
        </w:rPr>
        <w:fldChar w:fldCharType="end"/>
      </w:r>
      <w:bookmarkEnd w:id="4365"/>
      <w:r>
        <w:rPr>
          <w:lang w:eastAsia="ru-RU"/>
        </w:rPr>
        <w:t xml:space="preserve"> </w:t>
      </w:r>
      <w:bookmarkStart w:id="4367" w:name="_Ref126237231"/>
      <w:r>
        <w:rPr>
          <w:lang w:eastAsia="ru-RU"/>
        </w:rPr>
        <w:t>– Вставка из буфера табличных данных</w:t>
      </w:r>
      <w:bookmarkEnd w:id="4366"/>
      <w:bookmarkEnd w:id="4367"/>
    </w:p>
    <w:p w:rsidR="00EF2D67" w:rsidRDefault="00B50BE5">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EF2D67" w:rsidRDefault="00B50BE5">
      <w:pPr>
        <w:pStyle w:val="30"/>
        <w:tabs>
          <w:tab w:val="clear" w:pos="1559"/>
          <w:tab w:val="left" w:pos="1560"/>
        </w:tabs>
        <w:ind w:left="0" w:firstLine="709"/>
      </w:pPr>
      <w:bookmarkStart w:id="4368" w:name="_Toc181888586"/>
      <w:bookmarkStart w:id="4369" w:name="_Ref126588702"/>
      <w:bookmarkStart w:id="4370" w:name="_Toc228204244"/>
      <w:bookmarkStart w:id="4371" w:name="_Ref126244728"/>
      <w:bookmarkStart w:id="4372" w:name="_Toc180058326"/>
      <w:bookmarkStart w:id="4373" w:name="_Toc126592928"/>
      <w:bookmarkStart w:id="4374" w:name="_Toc236655139"/>
      <w:bookmarkEnd w:id="4368"/>
      <w:r>
        <w:t>Горячие клавиши</w:t>
      </w:r>
      <w:bookmarkEnd w:id="4369"/>
      <w:bookmarkEnd w:id="4370"/>
      <w:bookmarkEnd w:id="4371"/>
      <w:bookmarkEnd w:id="4372"/>
      <w:bookmarkEnd w:id="4373"/>
      <w:bookmarkEnd w:id="4374"/>
    </w:p>
    <w:p w:rsidR="00EF2D67" w:rsidRDefault="00B50BE5">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CC7CDF">
        <w:rPr>
          <w:lang w:eastAsia="ru-RU"/>
        </w:rPr>
        <w:t xml:space="preserve"> </w:t>
      </w:r>
      <w:r>
        <w:rPr>
          <w:lang w:eastAsia="ru-RU"/>
        </w:rPr>
        <w:fldChar w:fldCharType="begin"/>
      </w:r>
      <w:r>
        <w:rPr>
          <w:lang w:eastAsia="ru-RU"/>
        </w:rPr>
        <w:instrText xml:space="preserve"> REF _Ref126592869 \h </w:instrText>
      </w:r>
      <w:r>
        <w:rPr>
          <w:lang w:eastAsia="ru-RU"/>
        </w:rPr>
      </w:r>
      <w:r>
        <w:rPr>
          <w:lang w:eastAsia="ru-RU"/>
        </w:rPr>
        <w:fldChar w:fldCharType="separate"/>
      </w:r>
      <w:r>
        <w:rPr>
          <w:lang w:eastAsia="ru-RU"/>
        </w:rPr>
        <w:t>8</w:t>
      </w:r>
      <w:r>
        <w:rPr>
          <w:lang w:eastAsia="ru-RU"/>
        </w:rPr>
        <w:fldChar w:fldCharType="end"/>
      </w:r>
      <w:r>
        <w:rPr>
          <w:lang w:eastAsia="ru-RU"/>
        </w:rPr>
        <w:t>.</w:t>
      </w:r>
    </w:p>
    <w:p w:rsidR="00EF2D67" w:rsidRDefault="00B50BE5">
      <w:pPr>
        <w:pStyle w:val="caption11"/>
        <w:jc w:val="both"/>
        <w:rPr>
          <w:lang w:eastAsia="ru-RU"/>
        </w:rPr>
      </w:pPr>
      <w:bookmarkStart w:id="4375"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Pr>
          <w:lang w:eastAsia="ru-RU"/>
        </w:rPr>
        <w:t>8</w:t>
      </w:r>
      <w:r>
        <w:rPr>
          <w:lang w:eastAsia="ru-RU"/>
        </w:rPr>
        <w:fldChar w:fldCharType="end"/>
      </w:r>
      <w:bookmarkEnd w:id="4375"/>
      <w:r>
        <w:rPr>
          <w:lang w:eastAsia="ru-RU"/>
        </w:rPr>
        <w:t xml:space="preserve"> – Горячие клавиши редактора отчетных форм</w:t>
      </w:r>
    </w:p>
    <w:tbl>
      <w:tblPr>
        <w:tblStyle w:val="affffff"/>
        <w:tblW w:w="9238" w:type="dxa"/>
        <w:tblInd w:w="108" w:type="dxa"/>
        <w:tblLayout w:type="fixed"/>
        <w:tblLook w:val="04A0" w:firstRow="1" w:lastRow="0" w:firstColumn="1" w:lastColumn="0" w:noHBand="0" w:noVBand="1"/>
      </w:tblPr>
      <w:tblGrid>
        <w:gridCol w:w="2155"/>
        <w:gridCol w:w="7083"/>
      </w:tblGrid>
      <w:tr w:rsidR="00EF2D67">
        <w:trPr>
          <w:trHeight w:val="454"/>
          <w:tblHeader/>
        </w:trPr>
        <w:tc>
          <w:tcPr>
            <w:tcW w:w="2155" w:type="dxa"/>
            <w:vAlign w:val="center"/>
          </w:tcPr>
          <w:p w:rsidR="00EF2D67" w:rsidRDefault="00B50BE5">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3" w:type="dxa"/>
            <w:vAlign w:val="center"/>
          </w:tcPr>
          <w:p w:rsidR="00EF2D67" w:rsidRDefault="00B50BE5">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Ctrl+Влево</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Ctrl+Вправо</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Ctrl+Вверх</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Ctrl+Вниз</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Ctrl+Home</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EF2D67">
        <w:trPr>
          <w:trHeight w:val="414"/>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Ctrl+End</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EF2D67">
        <w:trPr>
          <w:trHeight w:val="454"/>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Ctrl+V</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EF2D67">
        <w:trPr>
          <w:trHeight w:val="185"/>
        </w:trPr>
        <w:tc>
          <w:tcPr>
            <w:tcW w:w="2155" w:type="dxa"/>
          </w:tcPr>
          <w:p w:rsidR="00EF2D67" w:rsidRDefault="00EF2D67">
            <w:pPr>
              <w:pStyle w:val="a4"/>
              <w:spacing w:after="0" w:line="240" w:lineRule="auto"/>
              <w:ind w:left="0" w:firstLine="0"/>
              <w:rPr>
                <w:sz w:val="20"/>
                <w:szCs w:val="20"/>
                <w:lang w:eastAsia="ru-RU"/>
              </w:rPr>
            </w:pPr>
          </w:p>
        </w:tc>
        <w:tc>
          <w:tcPr>
            <w:tcW w:w="7083" w:type="dxa"/>
          </w:tcPr>
          <w:p w:rsidR="00EF2D67" w:rsidRDefault="00EF2D67">
            <w:pPr>
              <w:pStyle w:val="a4"/>
              <w:spacing w:after="0" w:line="240" w:lineRule="auto"/>
              <w:ind w:left="0" w:firstLine="0"/>
              <w:rPr>
                <w:sz w:val="20"/>
                <w:szCs w:val="20"/>
                <w:lang w:eastAsia="ru-RU"/>
              </w:rPr>
            </w:pPr>
          </w:p>
        </w:tc>
      </w:tr>
      <w:tr w:rsidR="00EF2D67">
        <w:trPr>
          <w:trHeight w:val="23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Ctrl+Click</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Alt+Click</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EF2D67">
        <w:trPr>
          <w:trHeight w:val="168"/>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Alt+Home</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EF2D67">
        <w:trPr>
          <w:trHeight w:val="114"/>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Alt+End</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EF2D67">
        <w:trPr>
          <w:trHeight w:val="159"/>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Alt+Вверх</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EF2D67">
        <w:trPr>
          <w:trHeight w:val="206"/>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Alt+Вниз</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EF2D67">
        <w:trPr>
          <w:trHeight w:val="95"/>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EF2D67">
        <w:trPr>
          <w:trHeight w:val="187"/>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Alt+A</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EF2D67">
        <w:trPr>
          <w:trHeight w:val="52"/>
        </w:trPr>
        <w:tc>
          <w:tcPr>
            <w:tcW w:w="2155"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Alt+G</w:t>
            </w:r>
          </w:p>
        </w:tc>
        <w:tc>
          <w:tcPr>
            <w:tcW w:w="7083" w:type="dxa"/>
          </w:tcPr>
          <w:p w:rsidR="00EF2D67" w:rsidRDefault="00B50BE5">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EF2D67" w:rsidRDefault="00B50BE5">
      <w:pPr>
        <w:pStyle w:val="30"/>
        <w:tabs>
          <w:tab w:val="clear" w:pos="1559"/>
          <w:tab w:val="left" w:pos="1560"/>
        </w:tabs>
        <w:spacing w:before="240"/>
        <w:ind w:left="0" w:firstLine="709"/>
      </w:pPr>
      <w:bookmarkStart w:id="4376" w:name="_Toc138949540"/>
      <w:bookmarkStart w:id="4377" w:name="_Toc145517430"/>
      <w:bookmarkStart w:id="4378" w:name="_Toc126592929"/>
      <w:bookmarkStart w:id="4379" w:name="_Toc180058327"/>
      <w:bookmarkStart w:id="4380" w:name="_Toc228204245"/>
      <w:bookmarkStart w:id="4381" w:name="_Toc236655140"/>
      <w:bookmarkEnd w:id="4376"/>
      <w:bookmarkEnd w:id="4377"/>
      <w:r>
        <w:lastRenderedPageBreak/>
        <w:t>Совместное редактирование</w:t>
      </w:r>
      <w:bookmarkEnd w:id="4378"/>
      <w:bookmarkEnd w:id="4379"/>
      <w:bookmarkEnd w:id="4380"/>
      <w:bookmarkEnd w:id="4381"/>
    </w:p>
    <w:p w:rsidR="00EF2D67" w:rsidRDefault="00B50BE5">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EF2D67" w:rsidRDefault="00B50BE5">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EF2D67" w:rsidRDefault="00B50BE5">
      <w:pPr>
        <w:pStyle w:val="30"/>
        <w:tabs>
          <w:tab w:val="clear" w:pos="1559"/>
          <w:tab w:val="left" w:pos="1560"/>
        </w:tabs>
        <w:ind w:left="0" w:firstLine="709"/>
      </w:pPr>
      <w:bookmarkStart w:id="4382" w:name="_Toc180058328"/>
      <w:bookmarkStart w:id="4383" w:name="_Toc228204246"/>
      <w:bookmarkStart w:id="4384" w:name="_Toc236655141"/>
      <w:r>
        <w:t>Сохранение в черновик</w:t>
      </w:r>
      <w:bookmarkEnd w:id="4382"/>
      <w:bookmarkEnd w:id="4383"/>
      <w:bookmarkEnd w:id="4384"/>
    </w:p>
    <w:p w:rsidR="00EF2D67" w:rsidRDefault="00B50BE5">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EF2D67" w:rsidRDefault="00B50BE5">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EF2D67" w:rsidRDefault="00B50BE5">
      <w:pPr>
        <w:pStyle w:val="30"/>
        <w:tabs>
          <w:tab w:val="clear" w:pos="1559"/>
          <w:tab w:val="left" w:pos="1560"/>
        </w:tabs>
        <w:ind w:left="0" w:firstLine="709"/>
      </w:pPr>
      <w:bookmarkStart w:id="4385" w:name="_Toc180058329"/>
      <w:bookmarkStart w:id="4386" w:name="_Toc228204247"/>
      <w:bookmarkStart w:id="4387" w:name="_Toc236655142"/>
      <w:r>
        <w:t>Формы с файловыми вложениями</w:t>
      </w:r>
      <w:bookmarkEnd w:id="4385"/>
      <w:bookmarkEnd w:id="4386"/>
      <w:bookmarkEnd w:id="4387"/>
    </w:p>
    <w:p w:rsidR="00EF2D67" w:rsidRDefault="00B50BE5">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EF2D67" w:rsidRDefault="00B50BE5">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sidR="002257B1">
        <w:rPr>
          <w:lang w:eastAsia="ru-RU"/>
        </w:rPr>
        <w:fldChar w:fldCharType="begin"/>
      </w:r>
      <w:r w:rsidR="002257B1">
        <w:rPr>
          <w:lang w:eastAsia="ru-RU"/>
        </w:rPr>
        <w:instrText xml:space="preserve"> REF _Ref170135011 \h </w:instrText>
      </w:r>
      <w:r w:rsidR="002257B1">
        <w:rPr>
          <w:lang w:eastAsia="ru-RU"/>
        </w:rPr>
      </w:r>
      <w:r w:rsidR="002257B1">
        <w:rPr>
          <w:lang w:eastAsia="ru-RU"/>
        </w:rPr>
        <w:fldChar w:fldCharType="separate"/>
      </w:r>
      <w:r w:rsidR="002257B1">
        <w:t>126</w:t>
      </w:r>
      <w:r w:rsidR="002257B1">
        <w:rPr>
          <w:lang w:eastAsia="ru-RU"/>
        </w:rPr>
        <w:fldChar w:fldCharType="end"/>
      </w:r>
      <w:r>
        <w:rPr>
          <w:lang w:eastAsia="ru-RU"/>
        </w:rPr>
        <w:t xml:space="preserve">, в котором можно </w:t>
      </w:r>
      <w:r>
        <w:rPr>
          <w:lang w:eastAsia="ru-RU"/>
        </w:rPr>
        <w:lastRenderedPageBreak/>
        <w:t>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EF2D67" w:rsidRDefault="00B50BE5">
      <w:pPr>
        <w:tabs>
          <w:tab w:val="left" w:pos="851"/>
        </w:tabs>
        <w:ind w:firstLine="0"/>
        <w:jc w:val="center"/>
        <w:rPr>
          <w:lang w:eastAsia="ru-RU"/>
        </w:rPr>
      </w:pPr>
      <w:r>
        <w:rPr>
          <w:noProof/>
          <w:lang w:eastAsia="ru-RU"/>
        </w:rPr>
        <w:drawing>
          <wp:inline distT="0" distB="0" distL="0" distR="0" wp14:anchorId="57548444" wp14:editId="6062F746">
            <wp:extent cx="4629150" cy="2571750"/>
            <wp:effectExtent l="0" t="0" r="0" b="0"/>
            <wp:docPr id="218"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02"/>
                    <pic:cNvPicPr>
                      <a:picLocks noChangeAspect="1" noChangeArrowheads="1"/>
                    </pic:cNvPicPr>
                  </pic:nvPicPr>
                  <pic:blipFill>
                    <a:blip r:embed="rId213"/>
                    <a:stretch>
                      <a:fillRect/>
                    </a:stretch>
                  </pic:blipFill>
                  <pic:spPr bwMode="auto">
                    <a:xfrm>
                      <a:off x="0" y="0"/>
                      <a:ext cx="4629150" cy="2571750"/>
                    </a:xfrm>
                    <a:prstGeom prst="rect">
                      <a:avLst/>
                    </a:prstGeom>
                    <a:noFill/>
                  </pic:spPr>
                </pic:pic>
              </a:graphicData>
            </a:graphic>
          </wp:inline>
        </w:drawing>
      </w:r>
    </w:p>
    <w:p w:rsidR="00EF2D67" w:rsidRDefault="00B50BE5">
      <w:pPr>
        <w:pStyle w:val="caption11"/>
        <w:rPr>
          <w:lang w:eastAsia="ru-RU"/>
        </w:rPr>
      </w:pPr>
      <w:bookmarkStart w:id="4388" w:name="_Ref170135011"/>
      <w:bookmarkStart w:id="4389" w:name="_Ref170135003"/>
      <w:r>
        <w:t xml:space="preserve">Рисунок </w:t>
      </w:r>
      <w:fldSimple w:instr=" SEQ Рисунок \* ARABIC ">
        <w:r>
          <w:t>126</w:t>
        </w:r>
      </w:fldSimple>
      <w:bookmarkEnd w:id="4388"/>
      <w:r>
        <w:t xml:space="preserve"> – Подтверждение загрузки файлов</w:t>
      </w:r>
      <w:bookmarkEnd w:id="4389"/>
    </w:p>
    <w:p w:rsidR="00EF2D67" w:rsidRDefault="00B50BE5">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 </w:instrText>
      </w:r>
      <w:r>
        <w:rPr>
          <w:lang w:eastAsia="ru-RU"/>
        </w:rPr>
      </w:r>
      <w:r>
        <w:rPr>
          <w:lang w:eastAsia="ru-RU"/>
        </w:rPr>
        <w:fldChar w:fldCharType="separate"/>
      </w:r>
      <w:r>
        <w:rPr>
          <w:lang w:eastAsia="ru-RU"/>
        </w:rPr>
        <w:t>127</w:t>
      </w:r>
      <w:r>
        <w:rPr>
          <w:lang w:eastAsia="ru-RU"/>
        </w:rPr>
        <w:fldChar w:fldCharType="end"/>
      </w:r>
      <w:r>
        <w:rPr>
          <w:lang w:eastAsia="ru-RU"/>
        </w:rPr>
        <w:t>.</w:t>
      </w:r>
    </w:p>
    <w:p w:rsidR="00EF2D67" w:rsidRDefault="00B50BE5">
      <w:pPr>
        <w:tabs>
          <w:tab w:val="left" w:pos="851"/>
        </w:tabs>
        <w:ind w:firstLine="0"/>
        <w:jc w:val="center"/>
        <w:rPr>
          <w:lang w:eastAsia="ru-RU"/>
        </w:rPr>
      </w:pPr>
      <w:r>
        <w:rPr>
          <w:noProof/>
          <w:lang w:eastAsia="ru-RU"/>
        </w:rPr>
        <w:drawing>
          <wp:inline distT="0" distB="0" distL="0" distR="0" wp14:anchorId="4FB518B6" wp14:editId="7181E79D">
            <wp:extent cx="5934075" cy="1581150"/>
            <wp:effectExtent l="0" t="0" r="0" b="0"/>
            <wp:docPr id="219"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10"/>
                    <pic:cNvPicPr>
                      <a:picLocks noChangeAspect="1" noChangeArrowheads="1"/>
                    </pic:cNvPicPr>
                  </pic:nvPicPr>
                  <pic:blipFill>
                    <a:blip r:embed="rId214"/>
                    <a:stretch>
                      <a:fillRect/>
                    </a:stretch>
                  </pic:blipFill>
                  <pic:spPr bwMode="auto">
                    <a:xfrm>
                      <a:off x="0" y="0"/>
                      <a:ext cx="5934075" cy="1581150"/>
                    </a:xfrm>
                    <a:prstGeom prst="rect">
                      <a:avLst/>
                    </a:prstGeom>
                    <a:noFill/>
                  </pic:spPr>
                </pic:pic>
              </a:graphicData>
            </a:graphic>
          </wp:inline>
        </w:drawing>
      </w:r>
    </w:p>
    <w:p w:rsidR="00EF2D67" w:rsidRDefault="00B50BE5">
      <w:pPr>
        <w:pStyle w:val="caption11"/>
        <w:rPr>
          <w:lang w:eastAsia="ru-RU"/>
        </w:rPr>
      </w:pPr>
      <w:bookmarkStart w:id="4390" w:name="_Ref170135074"/>
      <w:r>
        <w:t xml:space="preserve">Рисунок </w:t>
      </w:r>
      <w:fldSimple w:instr=" SEQ Рисунок \* ARABIC ">
        <w:r>
          <w:t>127</w:t>
        </w:r>
      </w:fldSimple>
      <w:bookmarkEnd w:id="4390"/>
      <w:r>
        <w:t xml:space="preserve"> – Добавленная в экранную форму информация о файлах</w:t>
      </w:r>
    </w:p>
    <w:p w:rsidR="00EF2D67" w:rsidRDefault="00B50BE5">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14:anchorId="1F9F68A6" wp14:editId="417E7076">
            <wp:extent cx="228600" cy="219075"/>
            <wp:effectExtent l="0" t="0" r="0" b="0"/>
            <wp:docPr id="22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134"/>
                    <pic:cNvPicPr>
                      <a:picLocks noChangeAspect="1" noChangeArrowheads="1"/>
                    </pic:cNvPicPr>
                  </pic:nvPicPr>
                  <pic:blipFill>
                    <a:blip r:embed="rId215"/>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14:anchorId="2AAD35A3" wp14:editId="51EF6EBA">
            <wp:extent cx="180975" cy="190500"/>
            <wp:effectExtent l="0" t="0" r="0" b="0"/>
            <wp:docPr id="221"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136"/>
                    <pic:cNvPicPr>
                      <a:picLocks noChangeAspect="1" noChangeArrowheads="1"/>
                    </pic:cNvPicPr>
                  </pic:nvPicPr>
                  <pic:blipFill>
                    <a:blip r:embed="rId216"/>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EF2D67" w:rsidRDefault="00B50BE5">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отчётность, то при загрузке экрана он будет показан как ошибочный в соответствии с рисунком </w:t>
      </w:r>
      <w:r>
        <w:rPr>
          <w:lang w:eastAsia="ru-RU"/>
        </w:rPr>
        <w:fldChar w:fldCharType="begin"/>
      </w:r>
      <w:r>
        <w:rPr>
          <w:lang w:eastAsia="ru-RU"/>
        </w:rPr>
        <w:instrText xml:space="preserve"> REF _Ref170135254 \h </w:instrText>
      </w:r>
      <w:r>
        <w:rPr>
          <w:lang w:eastAsia="ru-RU"/>
        </w:rPr>
      </w:r>
      <w:r>
        <w:rPr>
          <w:lang w:eastAsia="ru-RU"/>
        </w:rPr>
        <w:fldChar w:fldCharType="separate"/>
      </w:r>
      <w:r>
        <w:rPr>
          <w:lang w:eastAsia="ru-RU"/>
        </w:rPr>
        <w:t>128</w:t>
      </w:r>
      <w:r>
        <w:rPr>
          <w:lang w:eastAsia="ru-RU"/>
        </w:rPr>
        <w:fldChar w:fldCharType="end"/>
      </w:r>
      <w:r>
        <w:rPr>
          <w:lang w:eastAsia="ru-RU"/>
        </w:rPr>
        <w:t>. Пользователь имеет возможность удалить проблемную запись либо заменить файл.</w:t>
      </w:r>
    </w:p>
    <w:p w:rsidR="00EF2D67" w:rsidRDefault="00B50BE5">
      <w:pPr>
        <w:pStyle w:val="caption11"/>
        <w:rPr>
          <w:lang w:eastAsia="ru-RU"/>
        </w:rPr>
      </w:pPr>
      <w:r>
        <w:rPr>
          <w:noProof/>
          <w:lang w:eastAsia="ru-RU"/>
        </w:rPr>
        <w:lastRenderedPageBreak/>
        <w:drawing>
          <wp:inline distT="0" distB="0" distL="0" distR="0" wp14:anchorId="6977BE78" wp14:editId="31D2E6D3">
            <wp:extent cx="5943600" cy="1609725"/>
            <wp:effectExtent l="0" t="0" r="0" b="0"/>
            <wp:docPr id="222"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139"/>
                    <pic:cNvPicPr>
                      <a:picLocks noChangeAspect="1" noChangeArrowheads="1"/>
                    </pic:cNvPicPr>
                  </pic:nvPicPr>
                  <pic:blipFill>
                    <a:blip r:embed="rId217"/>
                    <a:stretch>
                      <a:fillRect/>
                    </a:stretch>
                  </pic:blipFill>
                  <pic:spPr bwMode="auto">
                    <a:xfrm>
                      <a:off x="0" y="0"/>
                      <a:ext cx="5943600" cy="1609725"/>
                    </a:xfrm>
                    <a:prstGeom prst="rect">
                      <a:avLst/>
                    </a:prstGeom>
                    <a:noFill/>
                  </pic:spPr>
                </pic:pic>
              </a:graphicData>
            </a:graphic>
          </wp:inline>
        </w:drawing>
      </w:r>
    </w:p>
    <w:p w:rsidR="00EF2D67" w:rsidRDefault="00B50BE5">
      <w:pPr>
        <w:pStyle w:val="caption11"/>
        <w:rPr>
          <w:lang w:eastAsia="ru-RU"/>
        </w:rPr>
      </w:pPr>
      <w:bookmarkStart w:id="4391"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Pr>
          <w:lang w:eastAsia="ru-RU"/>
        </w:rPr>
        <w:t>128</w:t>
      </w:r>
      <w:r>
        <w:rPr>
          <w:lang w:eastAsia="ru-RU"/>
        </w:rPr>
        <w:fldChar w:fldCharType="end"/>
      </w:r>
      <w:bookmarkEnd w:id="4391"/>
      <w:r>
        <w:rPr>
          <w:lang w:eastAsia="ru-RU"/>
        </w:rPr>
        <w:t xml:space="preserve"> </w:t>
      </w:r>
      <w:r>
        <w:rPr>
          <w:color w:val="000000" w:themeColor="text1"/>
        </w:rPr>
        <w:t>–</w:t>
      </w:r>
      <w:r>
        <w:rPr>
          <w:lang w:eastAsia="ru-RU"/>
        </w:rPr>
        <w:t xml:space="preserve"> </w:t>
      </w:r>
      <w:r>
        <w:t>Ошибка отсутствия файла на сервере</w:t>
      </w:r>
    </w:p>
    <w:p w:rsidR="00EF2D67" w:rsidRDefault="00B50BE5">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 </w:instrText>
      </w:r>
      <w:r>
        <w:rPr>
          <w:lang w:eastAsia="ru-RU"/>
        </w:rPr>
      </w:r>
      <w:r>
        <w:rPr>
          <w:lang w:eastAsia="ru-RU"/>
        </w:rPr>
        <w:fldChar w:fldCharType="separate"/>
      </w:r>
      <w:r>
        <w:rPr>
          <w:lang w:eastAsia="ru-RU"/>
        </w:rPr>
        <w:t>129</w:t>
      </w:r>
      <w:r>
        <w:rPr>
          <w:lang w:eastAsia="ru-RU"/>
        </w:rPr>
        <w:fldChar w:fldCharType="end"/>
      </w:r>
      <w:r>
        <w:rPr>
          <w:lang w:eastAsia="ru-RU"/>
        </w:rPr>
        <w:t>. Файл также может быть загружен на компьютер пользователя.</w:t>
      </w:r>
    </w:p>
    <w:p w:rsidR="00EF2D67" w:rsidRDefault="00B50BE5">
      <w:pPr>
        <w:tabs>
          <w:tab w:val="left" w:pos="851"/>
        </w:tabs>
        <w:ind w:firstLine="0"/>
        <w:rPr>
          <w:lang w:eastAsia="ru-RU"/>
        </w:rPr>
      </w:pPr>
      <w:r>
        <w:rPr>
          <w:noProof/>
          <w:lang w:eastAsia="ru-RU"/>
        </w:rPr>
        <w:drawing>
          <wp:inline distT="0" distB="0" distL="0" distR="0" wp14:anchorId="02EDEF58" wp14:editId="7D03A967">
            <wp:extent cx="5934075" cy="1771650"/>
            <wp:effectExtent l="0" t="0" r="0" b="0"/>
            <wp:docPr id="22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143"/>
                    <pic:cNvPicPr>
                      <a:picLocks noChangeAspect="1" noChangeArrowheads="1"/>
                    </pic:cNvPicPr>
                  </pic:nvPicPr>
                  <pic:blipFill>
                    <a:blip r:embed="rId218"/>
                    <a:stretch>
                      <a:fillRect/>
                    </a:stretch>
                  </pic:blipFill>
                  <pic:spPr bwMode="auto">
                    <a:xfrm>
                      <a:off x="0" y="0"/>
                      <a:ext cx="5934075" cy="1771650"/>
                    </a:xfrm>
                    <a:prstGeom prst="rect">
                      <a:avLst/>
                    </a:prstGeom>
                    <a:noFill/>
                  </pic:spPr>
                </pic:pic>
              </a:graphicData>
            </a:graphic>
          </wp:inline>
        </w:drawing>
      </w:r>
    </w:p>
    <w:p w:rsidR="00EF2D67" w:rsidRDefault="00B50BE5">
      <w:pPr>
        <w:pStyle w:val="caption11"/>
        <w:rPr>
          <w:lang w:eastAsia="ru-RU"/>
        </w:rPr>
      </w:pPr>
      <w:bookmarkStart w:id="4392" w:name="_Ref170135283"/>
      <w:r>
        <w:t xml:space="preserve">Рисунок </w:t>
      </w:r>
      <w:fldSimple w:instr=" SEQ Рисунок \* ARABIC ">
        <w:r>
          <w:t>129</w:t>
        </w:r>
      </w:fldSimple>
      <w:bookmarkEnd w:id="4392"/>
      <w:r>
        <w:t xml:space="preserve"> – Действия над обнаруженными файлами</w:t>
      </w:r>
    </w:p>
    <w:p w:rsidR="00EF2D67" w:rsidRDefault="00B50BE5">
      <w:pPr>
        <w:tabs>
          <w:tab w:val="left" w:pos="851"/>
        </w:tabs>
        <w:rPr>
          <w:lang w:val="en-US"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EF2D67" w:rsidRDefault="00B50BE5">
      <w:pPr>
        <w:pStyle w:val="30"/>
        <w:tabs>
          <w:tab w:val="clear" w:pos="1559"/>
          <w:tab w:val="left" w:pos="1560"/>
        </w:tabs>
        <w:ind w:left="0" w:firstLine="709"/>
        <w:rPr>
          <w:rFonts w:ascii="Times New Roman" w:hAnsi="Times New Roman"/>
        </w:rPr>
      </w:pPr>
      <w:bookmarkStart w:id="4393" w:name="_Toc236655143"/>
      <w:r>
        <w:rPr>
          <w:rFonts w:ascii="Times New Roman" w:hAnsi="Times New Roman"/>
        </w:rPr>
        <w:t>Формы со связанными таблицами</w:t>
      </w:r>
      <w:bookmarkEnd w:id="4393"/>
    </w:p>
    <w:p w:rsidR="00EF2D67" w:rsidRDefault="00B50BE5">
      <w:pPr>
        <w:tabs>
          <w:tab w:val="left" w:pos="851"/>
        </w:tabs>
        <w:rPr>
          <w:lang w:eastAsia="ru-RU"/>
        </w:rPr>
      </w:pPr>
      <w:r>
        <w:rPr>
          <w:lang w:eastAsia="ru-RU"/>
        </w:rPr>
        <w:t>Начиная с версии 2.54 в редакторе отчетных форм появилась поддержка связанных данных. Часть таблиц в экранной форме описываются метаданными как «родительские», часть как «дочерние». Родительская таблица может, например, описывать договора с заданными идентификаторами, а дочерняя – изменения по этим договорам. Чтобы не вводить идентификаторы договоров повторно, а также не отслеживать вручную зависимости при удалении и добавлении данных в метаданные добавляется описание «связанности».</w:t>
      </w:r>
    </w:p>
    <w:p w:rsidR="00EF2D67" w:rsidRDefault="00B50BE5">
      <w:pPr>
        <w:tabs>
          <w:tab w:val="left" w:pos="851"/>
        </w:tabs>
        <w:rPr>
          <w:lang w:eastAsia="ru-RU"/>
        </w:rPr>
      </w:pPr>
      <w:r>
        <w:rPr>
          <w:lang w:eastAsia="ru-RU"/>
        </w:rPr>
        <w:t>Если отчетная форма с поддержкой «связанности» будет открыта на версии расширения предшествующей 2.54, то она будет отображена как обычная форма ввода. В версии 2.54 панели инструментов для родительской (рисунок</w:t>
      </w:r>
      <w:r>
        <w:rPr>
          <w:lang w:eastAsia="ru-RU"/>
        </w:rPr>
        <w:fldChar w:fldCharType="begin"/>
      </w:r>
      <w:r>
        <w:rPr>
          <w:lang w:eastAsia="ru-RU"/>
        </w:rPr>
        <w:instrText xml:space="preserve"> REF _Ref233637634 \h </w:instrText>
      </w:r>
      <w:r>
        <w:rPr>
          <w:lang w:eastAsia="ru-RU"/>
        </w:rPr>
      </w:r>
      <w:r>
        <w:rPr>
          <w:lang w:eastAsia="ru-RU"/>
        </w:rPr>
        <w:fldChar w:fldCharType="separate"/>
      </w:r>
      <w:r>
        <w:rPr>
          <w:lang w:eastAsia="ru-RU"/>
        </w:rPr>
        <w:t xml:space="preserve"> 130</w:t>
      </w:r>
      <w:r>
        <w:rPr>
          <w:lang w:eastAsia="ru-RU"/>
        </w:rPr>
        <w:fldChar w:fldCharType="end"/>
      </w:r>
      <w:r>
        <w:rPr>
          <w:lang w:eastAsia="ru-RU"/>
        </w:rPr>
        <w:t xml:space="preserve">) и дочерней таблицы (рисунок </w:t>
      </w:r>
      <w:r>
        <w:rPr>
          <w:lang w:eastAsia="ru-RU"/>
        </w:rPr>
        <w:fldChar w:fldCharType="begin"/>
      </w:r>
      <w:r>
        <w:rPr>
          <w:lang w:eastAsia="ru-RU"/>
        </w:rPr>
        <w:instrText xml:space="preserve"> REF _Ref233637738 \h </w:instrText>
      </w:r>
      <w:r>
        <w:rPr>
          <w:lang w:eastAsia="ru-RU"/>
        </w:rPr>
      </w:r>
      <w:r>
        <w:rPr>
          <w:lang w:eastAsia="ru-RU"/>
        </w:rPr>
        <w:fldChar w:fldCharType="separate"/>
      </w:r>
      <w:r>
        <w:rPr>
          <w:lang w:eastAsia="ru-RU"/>
        </w:rPr>
        <w:t>131</w:t>
      </w:r>
      <w:r>
        <w:rPr>
          <w:lang w:eastAsia="ru-RU"/>
        </w:rPr>
        <w:fldChar w:fldCharType="end"/>
      </w:r>
      <w:r>
        <w:rPr>
          <w:lang w:eastAsia="ru-RU"/>
        </w:rPr>
        <w:t>) будут выглядеть иначе.</w:t>
      </w:r>
    </w:p>
    <w:p w:rsidR="00EF2D67" w:rsidRDefault="00B50BE5">
      <w:pPr>
        <w:tabs>
          <w:tab w:val="left" w:pos="851"/>
        </w:tabs>
        <w:rPr>
          <w:lang w:eastAsia="ru-RU"/>
        </w:rPr>
      </w:pPr>
      <w:r>
        <w:rPr>
          <w:noProof/>
          <w:lang w:eastAsia="ru-RU"/>
        </w:rPr>
        <w:drawing>
          <wp:inline distT="0" distB="0" distL="0" distR="0" wp14:anchorId="1086DB98" wp14:editId="20A3147D">
            <wp:extent cx="4953000" cy="285750"/>
            <wp:effectExtent l="0" t="0" r="0" b="0"/>
            <wp:docPr id="224"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60"/>
                    <pic:cNvPicPr>
                      <a:picLocks noChangeAspect="1" noChangeArrowheads="1"/>
                    </pic:cNvPicPr>
                  </pic:nvPicPr>
                  <pic:blipFill>
                    <a:blip r:embed="rId219"/>
                    <a:stretch>
                      <a:fillRect/>
                    </a:stretch>
                  </pic:blipFill>
                  <pic:spPr bwMode="auto">
                    <a:xfrm>
                      <a:off x="0" y="0"/>
                      <a:ext cx="4953000" cy="285750"/>
                    </a:xfrm>
                    <a:prstGeom prst="rect">
                      <a:avLst/>
                    </a:prstGeom>
                    <a:noFill/>
                  </pic:spPr>
                </pic:pic>
              </a:graphicData>
            </a:graphic>
          </wp:inline>
        </w:drawing>
      </w:r>
    </w:p>
    <w:p w:rsidR="00EF2D67" w:rsidRDefault="00B50BE5">
      <w:pPr>
        <w:pStyle w:val="caption11"/>
      </w:pPr>
      <w:bookmarkStart w:id="4394" w:name="_Ref233637634"/>
      <w:bookmarkStart w:id="4395" w:name="_Ref233637625"/>
      <w:r>
        <w:lastRenderedPageBreak/>
        <w:t xml:space="preserve">Рисунок </w:t>
      </w:r>
      <w:fldSimple w:instr=" SEQ Рисунок \* ARABIC ">
        <w:r>
          <w:t>130</w:t>
        </w:r>
      </w:fldSimple>
      <w:bookmarkEnd w:id="4394"/>
      <w:r>
        <w:t xml:space="preserve"> – Панель инструментов родительской таблицы</w:t>
      </w:r>
      <w:bookmarkEnd w:id="4395"/>
      <w:r>
        <w:t xml:space="preserve"> </w:t>
      </w:r>
    </w:p>
    <w:p w:rsidR="00EF2D67" w:rsidRDefault="00EF2D67"/>
    <w:p w:rsidR="00EF2D67" w:rsidRDefault="00B50BE5">
      <w:pPr>
        <w:tabs>
          <w:tab w:val="left" w:pos="851"/>
        </w:tabs>
        <w:rPr>
          <w:lang w:eastAsia="ru-RU"/>
        </w:rPr>
      </w:pPr>
      <w:r>
        <w:rPr>
          <w:noProof/>
          <w:lang w:eastAsia="ru-RU"/>
        </w:rPr>
        <w:drawing>
          <wp:inline distT="0" distB="0" distL="0" distR="0" wp14:anchorId="2B55B0B7" wp14:editId="116923E4">
            <wp:extent cx="4922520" cy="278765"/>
            <wp:effectExtent l="0" t="0" r="0" b="0"/>
            <wp:docPr id="225"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61"/>
                    <pic:cNvPicPr>
                      <a:picLocks noChangeAspect="1" noChangeArrowheads="1"/>
                    </pic:cNvPicPr>
                  </pic:nvPicPr>
                  <pic:blipFill>
                    <a:blip r:embed="rId220"/>
                    <a:stretch>
                      <a:fillRect/>
                    </a:stretch>
                  </pic:blipFill>
                  <pic:spPr bwMode="auto">
                    <a:xfrm>
                      <a:off x="0" y="0"/>
                      <a:ext cx="4922520" cy="278765"/>
                    </a:xfrm>
                    <a:prstGeom prst="rect">
                      <a:avLst/>
                    </a:prstGeom>
                    <a:noFill/>
                  </pic:spPr>
                </pic:pic>
              </a:graphicData>
            </a:graphic>
          </wp:inline>
        </w:drawing>
      </w:r>
    </w:p>
    <w:p w:rsidR="00EF2D67" w:rsidRDefault="00B50BE5">
      <w:pPr>
        <w:pStyle w:val="caption11"/>
      </w:pPr>
      <w:bookmarkStart w:id="4396" w:name="_Ref233637738"/>
      <w:r>
        <w:t xml:space="preserve">Рисунок </w:t>
      </w:r>
      <w:fldSimple w:instr=" SEQ Рисунок \* ARABIC ">
        <w:r>
          <w:t>131</w:t>
        </w:r>
      </w:fldSimple>
      <w:bookmarkEnd w:id="4396"/>
      <w:r>
        <w:t xml:space="preserve"> – Панель инструментов дочерней таблицы</w:t>
      </w:r>
    </w:p>
    <w:p w:rsidR="00EF2D67" w:rsidRDefault="00B50BE5">
      <w:pPr>
        <w:tabs>
          <w:tab w:val="left" w:pos="851"/>
        </w:tabs>
        <w:rPr>
          <w:lang w:eastAsia="ru-RU"/>
        </w:rPr>
      </w:pPr>
      <w:r>
        <w:rPr>
          <w:lang w:eastAsia="ru-RU"/>
        </w:rPr>
        <w:t>При первоначальной загрузке формы в содержании дочерних таблиц до выбора строк в родительской таблице будет отображена информация о общем количестве строк и количестве ошибочных.</w:t>
      </w:r>
    </w:p>
    <w:p w:rsidR="00EF2D67" w:rsidRDefault="00B50BE5">
      <w:pPr>
        <w:tabs>
          <w:tab w:val="left" w:pos="851"/>
        </w:tabs>
        <w:ind w:firstLine="0"/>
        <w:rPr>
          <w:lang w:eastAsia="ru-RU"/>
        </w:rPr>
      </w:pPr>
      <w:r>
        <w:rPr>
          <w:noProof/>
          <w:lang w:eastAsia="ru-RU"/>
        </w:rPr>
        <w:drawing>
          <wp:inline distT="0" distB="0" distL="0" distR="0" wp14:anchorId="09929947" wp14:editId="580EFC27">
            <wp:extent cx="6021070" cy="1591310"/>
            <wp:effectExtent l="0" t="0" r="0" b="0"/>
            <wp:docPr id="226"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68"/>
                    <pic:cNvPicPr>
                      <a:picLocks noChangeAspect="1" noChangeArrowheads="1"/>
                    </pic:cNvPicPr>
                  </pic:nvPicPr>
                  <pic:blipFill>
                    <a:blip r:embed="rId221"/>
                    <a:stretch>
                      <a:fillRect/>
                    </a:stretch>
                  </pic:blipFill>
                  <pic:spPr bwMode="auto">
                    <a:xfrm>
                      <a:off x="0" y="0"/>
                      <a:ext cx="6021070" cy="1591310"/>
                    </a:xfrm>
                    <a:prstGeom prst="rect">
                      <a:avLst/>
                    </a:prstGeom>
                    <a:noFill/>
                  </pic:spPr>
                </pic:pic>
              </a:graphicData>
            </a:graphic>
          </wp:inline>
        </w:drawing>
      </w:r>
    </w:p>
    <w:p w:rsidR="00EF2D67" w:rsidRDefault="00B50BE5">
      <w:pPr>
        <w:pStyle w:val="caption11"/>
      </w:pPr>
      <w:r>
        <w:t xml:space="preserve">Рисунок </w:t>
      </w:r>
      <w:fldSimple w:instr=" SEQ Рисунок \* ARABIC ">
        <w:r>
          <w:t>132</w:t>
        </w:r>
      </w:fldSimple>
      <w:r>
        <w:t xml:space="preserve"> – Первоначальное отображение дочерних таблиц</w:t>
      </w:r>
    </w:p>
    <w:p w:rsidR="00EF2D67" w:rsidRDefault="00B50BE5">
      <w:pPr>
        <w:tabs>
          <w:tab w:val="left" w:pos="851"/>
        </w:tabs>
        <w:rPr>
          <w:lang w:eastAsia="ru-RU"/>
        </w:rPr>
      </w:pPr>
      <w:r>
        <w:rPr>
          <w:lang w:eastAsia="ru-RU"/>
        </w:rPr>
        <w:t>Отличия редактирования связанных таблиц от обычных в следующем:</w:t>
      </w:r>
    </w:p>
    <w:p w:rsidR="00EF2D67" w:rsidRDefault="00B50BE5">
      <w:pPr>
        <w:pStyle w:val="afff1"/>
        <w:numPr>
          <w:ilvl w:val="0"/>
          <w:numId w:val="57"/>
        </w:numPr>
        <w:tabs>
          <w:tab w:val="left" w:pos="1134"/>
        </w:tabs>
        <w:ind w:left="0" w:firstLine="709"/>
        <w:rPr>
          <w:lang w:eastAsia="ru-RU"/>
        </w:rPr>
      </w:pPr>
      <w:r>
        <w:rPr>
          <w:lang w:eastAsia="ru-RU"/>
        </w:rPr>
        <w:t>при загрузке редактор проверяет соответствие идентификаторов дочерних таблиц родительским, если соответствия нет, то несвязанные строки считаются ошибочными, их можно увидеть в режиме отключения связи с родительской таблицей;</w:t>
      </w:r>
    </w:p>
    <w:p w:rsidR="00EF2D67" w:rsidRDefault="00B50BE5">
      <w:pPr>
        <w:pStyle w:val="afff1"/>
        <w:numPr>
          <w:ilvl w:val="0"/>
          <w:numId w:val="57"/>
        </w:numPr>
        <w:tabs>
          <w:tab w:val="left" w:pos="1134"/>
        </w:tabs>
        <w:ind w:left="0" w:firstLine="709"/>
        <w:rPr>
          <w:lang w:eastAsia="ru-RU"/>
        </w:rPr>
      </w:pPr>
      <w:r>
        <w:rPr>
          <w:lang w:eastAsia="ru-RU"/>
        </w:rPr>
        <w:t>при первоначальном отображении дочерние таблицы содержат информацию о наличии данных в них;</w:t>
      </w:r>
    </w:p>
    <w:p w:rsidR="00EF2D67" w:rsidRDefault="00B50BE5">
      <w:pPr>
        <w:pStyle w:val="afff1"/>
        <w:numPr>
          <w:ilvl w:val="0"/>
          <w:numId w:val="57"/>
        </w:numPr>
        <w:tabs>
          <w:tab w:val="left" w:pos="1134"/>
        </w:tabs>
        <w:ind w:left="0" w:firstLine="709"/>
        <w:rPr>
          <w:lang w:eastAsia="ru-RU"/>
        </w:rPr>
      </w:pPr>
      <w:r>
        <w:rPr>
          <w:lang w:eastAsia="ru-RU"/>
        </w:rPr>
        <w:t>при выборе строки в родительской таблице к дочерней автоматически применяется фильтр с соответствующими идентификаторами;</w:t>
      </w:r>
    </w:p>
    <w:p w:rsidR="00EF2D67" w:rsidRDefault="00B50BE5">
      <w:pPr>
        <w:pStyle w:val="afff1"/>
        <w:numPr>
          <w:ilvl w:val="0"/>
          <w:numId w:val="57"/>
        </w:numPr>
        <w:tabs>
          <w:tab w:val="left" w:pos="1134"/>
        </w:tabs>
        <w:ind w:left="0" w:firstLine="709"/>
        <w:rPr>
          <w:lang w:eastAsia="ru-RU"/>
        </w:rPr>
      </w:pPr>
      <w:r>
        <w:rPr>
          <w:lang w:eastAsia="ru-RU"/>
        </w:rPr>
        <w:t>при удалении строк в родительской таблице, соответствующие строки в дочерней удаляются автоматически, затем в ее содержимом будет отображена информации о наличии данных в ней. В случае если в родительской таблице имеется дублирующие строки – удаление дубликата не затронет дочерние данные;</w:t>
      </w:r>
    </w:p>
    <w:p w:rsidR="00EF2D67" w:rsidRDefault="00B50BE5">
      <w:pPr>
        <w:pStyle w:val="afff1"/>
        <w:numPr>
          <w:ilvl w:val="0"/>
          <w:numId w:val="57"/>
        </w:numPr>
        <w:tabs>
          <w:tab w:val="left" w:pos="1134"/>
        </w:tabs>
        <w:ind w:left="0" w:firstLine="709"/>
        <w:rPr>
          <w:lang w:eastAsia="ru-RU"/>
        </w:rPr>
      </w:pPr>
      <w:r>
        <w:rPr>
          <w:lang w:eastAsia="ru-RU"/>
        </w:rPr>
        <w:t>при изменении значений идентификационных столбцов в родительской таблице, соответствующие идентификационные столбцы в дочерней изменятся автоматически;</w:t>
      </w:r>
    </w:p>
    <w:p w:rsidR="00EF2D67" w:rsidRDefault="00B50BE5">
      <w:pPr>
        <w:pStyle w:val="afff1"/>
        <w:numPr>
          <w:ilvl w:val="0"/>
          <w:numId w:val="57"/>
        </w:numPr>
        <w:tabs>
          <w:tab w:val="left" w:pos="1134"/>
        </w:tabs>
        <w:ind w:left="0" w:firstLine="709"/>
        <w:rPr>
          <w:lang w:eastAsia="ru-RU"/>
        </w:rPr>
      </w:pPr>
      <w:r>
        <w:rPr>
          <w:lang w:eastAsia="ru-RU"/>
        </w:rPr>
        <w:t>если в родительской таблице не выбрана строка – добавить новую строку в дочернюю таблицу нельзя, если строка выбрана – при добавлении новой строки идентификаторы родительской будут прописаны автоматически;</w:t>
      </w:r>
    </w:p>
    <w:p w:rsidR="00EF2D67" w:rsidRDefault="00B50BE5">
      <w:pPr>
        <w:pStyle w:val="afff1"/>
        <w:numPr>
          <w:ilvl w:val="0"/>
          <w:numId w:val="57"/>
        </w:numPr>
        <w:tabs>
          <w:tab w:val="left" w:pos="1134"/>
        </w:tabs>
        <w:ind w:left="0" w:firstLine="709"/>
        <w:rPr>
          <w:lang w:eastAsia="ru-RU"/>
        </w:rPr>
      </w:pPr>
      <w:r>
        <w:rPr>
          <w:lang w:eastAsia="ru-RU"/>
        </w:rPr>
        <w:lastRenderedPageBreak/>
        <w:t>изменить идентификатор в дочерней таблице можно, такая строка будет отображаться до тех пор, пока в родительской таблице не будут выбрана другая активная строка либо дважды нажата кнопка отключения связи с родительской таблицей.</w:t>
      </w:r>
    </w:p>
    <w:p w:rsidR="00EF2D67" w:rsidRDefault="00B50BE5">
      <w:pPr>
        <w:tabs>
          <w:tab w:val="left" w:pos="851"/>
        </w:tabs>
        <w:rPr>
          <w:b/>
        </w:rPr>
      </w:pPr>
      <w:r>
        <w:rPr>
          <w:b/>
          <w:lang w:eastAsia="ru-RU"/>
        </w:rPr>
        <w:t xml:space="preserve">Функция режима отображения связанных таблиц </w:t>
      </w:r>
      <w:r w:rsidR="00D15B7C">
        <w:rPr>
          <w:noProof/>
          <w:lang w:eastAsia="ru-RU"/>
        </w:rPr>
        <mc:AlternateContent>
          <mc:Choice Requires="wps">
            <w:drawing>
              <wp:anchor distT="0" distB="0" distL="114300" distR="114300" simplePos="0" relativeHeight="25168844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70" name="_x0000_tole_rId22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629718" id="_x0000_tole_rId224" o:spid="_x0000_s1026" style="position:absolute;margin-left:0;margin-top:0;width:50pt;height:50pt;z-index:2516884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4HhYA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g7geF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190" w:dyaOrig="258">
          <v:shape id="ole_rId224" o:spid="_x0000_i1042" type="#_x0000_t75" style="width:9.75pt;height:12.75pt;visibility:visible;mso-wrap-distance-right:0" o:ole="">
            <v:imagedata r:id="rId127" o:title=""/>
          </v:shape>
          <o:OLEObject Type="Embed" ProgID="PBrush" ShapeID="ole_rId224" DrawAspect="Content" ObjectID="_1847273232" r:id="rId222"/>
        </w:object>
      </w:r>
    </w:p>
    <w:p w:rsidR="00EF2D67" w:rsidRDefault="00B50BE5">
      <w:pPr>
        <w:tabs>
          <w:tab w:val="left" w:pos="851"/>
        </w:tabs>
      </w:pPr>
      <w:r>
        <w:t xml:space="preserve">Позволяет настроить режим отображения связанных данных в соответствии с рисунком </w:t>
      </w:r>
      <w:r>
        <w:fldChar w:fldCharType="begin"/>
      </w:r>
      <w:r>
        <w:instrText xml:space="preserve"> REF _Ref233640309 \h </w:instrText>
      </w:r>
      <w:r>
        <w:fldChar w:fldCharType="separate"/>
      </w:r>
      <w:r>
        <w:t>133</w:t>
      </w:r>
      <w:r>
        <w:fldChar w:fldCharType="end"/>
      </w:r>
      <w:r>
        <w:t>.</w:t>
      </w:r>
    </w:p>
    <w:p w:rsidR="00EF2D67" w:rsidRDefault="00B50BE5">
      <w:pPr>
        <w:tabs>
          <w:tab w:val="left" w:pos="851"/>
        </w:tabs>
        <w:jc w:val="center"/>
      </w:pPr>
      <w:r>
        <w:rPr>
          <w:noProof/>
          <w:lang w:eastAsia="ru-RU"/>
        </w:rPr>
        <w:drawing>
          <wp:inline distT="0" distB="0" distL="0" distR="0" wp14:anchorId="51EC4952" wp14:editId="70C5B0DE">
            <wp:extent cx="4459605" cy="1873885"/>
            <wp:effectExtent l="0" t="0" r="0" b="0"/>
            <wp:docPr id="227"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69"/>
                    <pic:cNvPicPr>
                      <a:picLocks noChangeAspect="1" noChangeArrowheads="1"/>
                    </pic:cNvPicPr>
                  </pic:nvPicPr>
                  <pic:blipFill>
                    <a:blip r:embed="rId223"/>
                    <a:stretch>
                      <a:fillRect/>
                    </a:stretch>
                  </pic:blipFill>
                  <pic:spPr bwMode="auto">
                    <a:xfrm>
                      <a:off x="0" y="0"/>
                      <a:ext cx="4459605" cy="1873885"/>
                    </a:xfrm>
                    <a:prstGeom prst="rect">
                      <a:avLst/>
                    </a:prstGeom>
                    <a:noFill/>
                  </pic:spPr>
                </pic:pic>
              </a:graphicData>
            </a:graphic>
          </wp:inline>
        </w:drawing>
      </w:r>
    </w:p>
    <w:p w:rsidR="00EF2D67" w:rsidRDefault="00B50BE5">
      <w:pPr>
        <w:pStyle w:val="caption11"/>
      </w:pPr>
      <w:bookmarkStart w:id="4397" w:name="_Ref233640309"/>
      <w:r>
        <w:t xml:space="preserve">Рисунок </w:t>
      </w:r>
      <w:fldSimple w:instr=" SEQ Рисунок \* ARABIC ">
        <w:r>
          <w:t>133</w:t>
        </w:r>
      </w:fldSimple>
      <w:bookmarkEnd w:id="4397"/>
      <w:r>
        <w:t xml:space="preserve"> – Параметры отображение связанных таблиц</w:t>
      </w:r>
    </w:p>
    <w:p w:rsidR="00EF2D67" w:rsidRDefault="00B50BE5">
      <w:r>
        <w:t>Функция отключения связи позволяет отключать связь со всеми дочерними таблицами для текущей родительской. В отличии от аналогичного действия на дочерней таблице, отключает связь со всеми дочерними сразу.</w:t>
      </w:r>
    </w:p>
    <w:p w:rsidR="00EF2D67" w:rsidRDefault="00B50BE5">
      <w:r>
        <w:t xml:space="preserve">Функция разделения экрана позволяет вертикально разделить экран и разместить родительское и выбранное дочернее приложение сверху и снизу соответственно. </w:t>
      </w:r>
    </w:p>
    <w:p w:rsidR="00EF2D67" w:rsidRDefault="00B50BE5">
      <w:pPr>
        <w:tabs>
          <w:tab w:val="left" w:pos="851"/>
        </w:tabs>
        <w:rPr>
          <w:b/>
        </w:rPr>
      </w:pPr>
      <w:r>
        <w:rPr>
          <w:b/>
          <w:lang w:eastAsia="ru-RU"/>
        </w:rPr>
        <w:t xml:space="preserve">Функция отключения связывания с родительской таблицей </w:t>
      </w:r>
      <w:r w:rsidR="00D15B7C">
        <w:rPr>
          <w:noProof/>
          <w:lang w:eastAsia="ru-RU"/>
        </w:rPr>
        <mc:AlternateContent>
          <mc:Choice Requires="wps">
            <w:drawing>
              <wp:anchor distT="0" distB="0" distL="114300" distR="114300" simplePos="0" relativeHeight="2516894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69" name="_x0000_tole_rId22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37964" id="_x0000_tole_rId227" o:spid="_x0000_s1026" style="position:absolute;margin-left:0;margin-top:0;width:50pt;height:50pt;z-index:2516894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A930aMYQIAALUEAAAOAAAAAAAAAAAAAAAAAC4CAABkcnMvZTJvRG9jLnht&#10;bFBLAQItABQABgAIAAAAIQCGW4fV2AAAAAUBAAAPAAAAAAAAAAAAAAAAALsEAABkcnMvZG93bnJl&#10;di54bWxQSwUGAAAAAAQABADzAAAAwAUAAAAA&#10;" filled="f" stroked="f">
                <o:lock v:ext="edit" aspectratio="t" selection="t"/>
              </v:rect>
            </w:pict>
          </mc:Fallback>
        </mc:AlternateContent>
      </w:r>
      <w:r>
        <w:object w:dxaOrig="299" w:dyaOrig="326">
          <v:shape id="ole_rId227" o:spid="_x0000_i1043" type="#_x0000_t75" style="width:15pt;height:16.5pt;visibility:visible;mso-wrap-distance-right:0" o:ole="">
            <v:imagedata r:id="rId129" o:title=""/>
          </v:shape>
          <o:OLEObject Type="Embed" ProgID="PBrush" ShapeID="ole_rId227" DrawAspect="Content" ObjectID="_1847273233" r:id="rId224"/>
        </w:object>
      </w:r>
    </w:p>
    <w:p w:rsidR="00EF2D67" w:rsidRDefault="00B50BE5">
      <w:pPr>
        <w:tabs>
          <w:tab w:val="left" w:pos="851"/>
        </w:tabs>
        <w:rPr>
          <w:lang w:eastAsia="ru-RU"/>
        </w:rPr>
      </w:pPr>
      <w:r>
        <w:t>Отключает визуальную связь родительской и дочерней таблицы, при этом зависимость удаления и модификации идентификаторов сохраняется.</w:t>
      </w:r>
    </w:p>
    <w:p w:rsidR="00EF2D67" w:rsidRDefault="00B50BE5">
      <w:pPr>
        <w:pStyle w:val="30"/>
        <w:tabs>
          <w:tab w:val="clear" w:pos="1559"/>
          <w:tab w:val="left" w:pos="1560"/>
        </w:tabs>
        <w:ind w:left="0" w:firstLine="709"/>
        <w:rPr>
          <w:rFonts w:ascii="Times New Roman" w:hAnsi="Times New Roman"/>
        </w:rPr>
      </w:pPr>
      <w:bookmarkStart w:id="4398" w:name="_Toc221003747"/>
      <w:bookmarkStart w:id="4399" w:name="_Toc233815493"/>
      <w:bookmarkStart w:id="4400" w:name="_Toc220955874"/>
      <w:bookmarkStart w:id="4401" w:name="_Toc221003867"/>
      <w:bookmarkStart w:id="4402" w:name="_Toc228204248"/>
      <w:bookmarkStart w:id="4403" w:name="_Toc236655144"/>
      <w:bookmarkEnd w:id="4398"/>
      <w:bookmarkEnd w:id="4399"/>
      <w:bookmarkEnd w:id="4400"/>
      <w:bookmarkEnd w:id="4401"/>
      <w:r>
        <w:rPr>
          <w:rFonts w:ascii="Times New Roman" w:hAnsi="Times New Roman"/>
        </w:rPr>
        <w:t>Информационная строка экрана ввода</w:t>
      </w:r>
      <w:bookmarkEnd w:id="4402"/>
      <w:bookmarkEnd w:id="4403"/>
    </w:p>
    <w:p w:rsidR="00EF2D67" w:rsidRDefault="00B50BE5">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 </w:instrText>
      </w:r>
      <w:r>
        <w:rPr>
          <w:lang w:eastAsia="ru-RU"/>
        </w:rPr>
      </w:r>
      <w:r>
        <w:rPr>
          <w:lang w:eastAsia="ru-RU"/>
        </w:rPr>
        <w:fldChar w:fldCharType="separate"/>
      </w:r>
      <w:r>
        <w:rPr>
          <w:lang w:eastAsia="ru-RU"/>
        </w:rPr>
        <w:t>134</w:t>
      </w:r>
      <w:r>
        <w:rPr>
          <w:lang w:eastAsia="ru-RU"/>
        </w:rPr>
        <w:fldChar w:fldCharType="end"/>
      </w:r>
      <w:r>
        <w:rPr>
          <w:lang w:eastAsia="ru-RU"/>
        </w:rPr>
        <w:t>) и служит для вывода базовой информации в следующем порядке:</w:t>
      </w:r>
    </w:p>
    <w:p w:rsidR="00EF2D67" w:rsidRDefault="00B50BE5">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6B1F2BEF" wp14:editId="25E55042">
            <wp:extent cx="293370" cy="293370"/>
            <wp:effectExtent l="0" t="0" r="0" b="0"/>
            <wp:docPr id="228"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Изображение31"/>
                    <pic:cNvPicPr>
                      <a:picLocks noChangeAspect="1" noChangeArrowheads="1"/>
                    </pic:cNvPicPr>
                  </pic:nvPicPr>
                  <pic:blipFill>
                    <a:blip r:embed="rId225"/>
                    <a:stretch>
                      <a:fillRect/>
                    </a:stretch>
                  </pic:blipFill>
                  <pic:spPr bwMode="auto">
                    <a:xfrm>
                      <a:off x="0" y="0"/>
                      <a:ext cx="293370" cy="293370"/>
                    </a:xfrm>
                    <a:prstGeom prst="rect">
                      <a:avLst/>
                    </a:prstGeom>
                    <a:noFill/>
                  </pic:spPr>
                </pic:pic>
              </a:graphicData>
            </a:graphic>
          </wp:inline>
        </w:drawing>
      </w:r>
      <w:r>
        <w:rPr>
          <w:lang w:eastAsia="ru-RU"/>
        </w:rPr>
        <w:t xml:space="preserve"> </w:t>
      </w:r>
      <w:r>
        <w:t xml:space="preserve">– </w:t>
      </w:r>
      <w:r>
        <w:rPr>
          <w:lang w:eastAsia="ru-RU"/>
        </w:rPr>
        <w:t xml:space="preserve">технический объем использованной памяти (для браузеров, основанных на ядре </w:t>
      </w:r>
      <w:r>
        <w:rPr>
          <w:lang w:val="en-US" w:eastAsia="ru-RU"/>
        </w:rPr>
        <w:t>chromium</w:t>
      </w:r>
      <w:r>
        <w:rPr>
          <w:lang w:eastAsia="ru-RU"/>
        </w:rPr>
        <w:t>);</w:t>
      </w:r>
    </w:p>
    <w:p w:rsidR="00EF2D67" w:rsidRDefault="00B50BE5">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6944C51F" wp14:editId="0E4B2B9A">
            <wp:extent cx="292735" cy="323215"/>
            <wp:effectExtent l="0" t="0" r="0" b="0"/>
            <wp:docPr id="229"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Изображение32"/>
                    <pic:cNvPicPr>
                      <a:picLocks noChangeAspect="1" noChangeArrowheads="1"/>
                    </pic:cNvPicPr>
                  </pic:nvPicPr>
                  <pic:blipFill>
                    <a:blip r:embed="rId226"/>
                    <a:stretch>
                      <a:fillRect/>
                    </a:stretch>
                  </pic:blipFill>
                  <pic:spPr bwMode="auto">
                    <a:xfrm>
                      <a:off x="0" y="0"/>
                      <a:ext cx="292735" cy="323215"/>
                    </a:xfrm>
                    <a:prstGeom prst="rect">
                      <a:avLst/>
                    </a:prstGeom>
                    <a:noFill/>
                  </pic:spPr>
                </pic:pic>
              </a:graphicData>
            </a:graphic>
          </wp:inline>
        </w:drawing>
      </w:r>
      <w:r>
        <w:rPr>
          <w:lang w:eastAsia="ru-RU"/>
        </w:rPr>
        <w:t xml:space="preserve"> </w:t>
      </w:r>
      <w:r>
        <w:t>–</w:t>
      </w:r>
      <w:r>
        <w:rPr>
          <w:lang w:eastAsia="ru-RU"/>
        </w:rPr>
        <w:t xml:space="preserve"> общее количество строк данных;</w:t>
      </w:r>
    </w:p>
    <w:p w:rsidR="00EF2D67" w:rsidRDefault="00B50BE5">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74D477A7" wp14:editId="15FF312A">
            <wp:extent cx="309245" cy="259080"/>
            <wp:effectExtent l="0" t="0" r="0" b="0"/>
            <wp:docPr id="230"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Изображение33"/>
                    <pic:cNvPicPr>
                      <a:picLocks noChangeAspect="1" noChangeArrowheads="1"/>
                    </pic:cNvPicPr>
                  </pic:nvPicPr>
                  <pic:blipFill>
                    <a:blip r:embed="rId227"/>
                    <a:stretch>
                      <a:fillRect/>
                    </a:stretch>
                  </pic:blipFill>
                  <pic:spPr bwMode="auto">
                    <a:xfrm>
                      <a:off x="0" y="0"/>
                      <a:ext cx="309245" cy="259080"/>
                    </a:xfrm>
                    <a:prstGeom prst="rect">
                      <a:avLst/>
                    </a:prstGeom>
                    <a:noFill/>
                  </pic:spPr>
                </pic:pic>
              </a:graphicData>
            </a:graphic>
          </wp:inline>
        </w:drawing>
      </w:r>
      <w:r>
        <w:rPr>
          <w:lang w:eastAsia="ru-RU"/>
        </w:rPr>
        <w:t xml:space="preserve"> </w:t>
      </w:r>
      <w:r>
        <w:t xml:space="preserve">– </w:t>
      </w:r>
      <w:r>
        <w:rPr>
          <w:lang w:eastAsia="ru-RU"/>
        </w:rPr>
        <w:t>количество ошибок и предупреждений;</w:t>
      </w:r>
    </w:p>
    <w:p w:rsidR="00EF2D67" w:rsidRDefault="00B50BE5">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7A0DD685" wp14:editId="7FEBAA58">
            <wp:extent cx="292735" cy="292735"/>
            <wp:effectExtent l="0" t="0" r="0" b="0"/>
            <wp:docPr id="23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41"/>
                    <pic:cNvPicPr>
                      <a:picLocks noChangeAspect="1" noChangeArrowheads="1"/>
                    </pic:cNvPicPr>
                  </pic:nvPicPr>
                  <pic:blipFill>
                    <a:blip r:embed="rId228"/>
                    <a:stretch>
                      <a:fillRect/>
                    </a:stretch>
                  </pic:blipFill>
                  <pic:spPr bwMode="auto">
                    <a:xfrm>
                      <a:off x="0" y="0"/>
                      <a:ext cx="292735" cy="292735"/>
                    </a:xfrm>
                    <a:prstGeom prst="rect">
                      <a:avLst/>
                    </a:prstGeom>
                    <a:noFill/>
                  </pic:spPr>
                </pic:pic>
              </a:graphicData>
            </a:graphic>
          </wp:inline>
        </w:drawing>
      </w:r>
      <w:r>
        <w:rPr>
          <w:lang w:eastAsia="ru-RU"/>
        </w:rPr>
        <w:t xml:space="preserve"> </w:t>
      </w:r>
      <w:r>
        <w:t xml:space="preserve">– </w:t>
      </w:r>
      <w:r>
        <w:rPr>
          <w:lang w:eastAsia="ru-RU"/>
        </w:rPr>
        <w:t>идентификатор текущего приложения и количество строк в нем;</w:t>
      </w:r>
    </w:p>
    <w:p w:rsidR="00EF2D67" w:rsidRDefault="00B50BE5">
      <w:pPr>
        <w:pStyle w:val="afff1"/>
        <w:numPr>
          <w:ilvl w:val="0"/>
          <w:numId w:val="48"/>
        </w:numPr>
        <w:tabs>
          <w:tab w:val="left" w:pos="851"/>
          <w:tab w:val="left" w:pos="1134"/>
        </w:tabs>
        <w:ind w:left="0" w:firstLine="709"/>
        <w:rPr>
          <w:lang w:eastAsia="ru-RU"/>
        </w:rPr>
      </w:pPr>
      <w:r>
        <w:rPr>
          <w:lang w:eastAsia="ru-RU"/>
        </w:rPr>
        <w:t>идентификатор текущего шаблона ввода экрана.</w:t>
      </w:r>
    </w:p>
    <w:p w:rsidR="00EF2D67" w:rsidRDefault="00B50BE5">
      <w:pPr>
        <w:pStyle w:val="afff1"/>
        <w:tabs>
          <w:tab w:val="left" w:pos="851"/>
        </w:tabs>
        <w:ind w:left="0" w:firstLine="0"/>
        <w:jc w:val="center"/>
        <w:rPr>
          <w:lang w:eastAsia="ru-RU"/>
        </w:rPr>
      </w:pPr>
      <w:r>
        <w:rPr>
          <w:noProof/>
          <w:lang w:eastAsia="ru-RU"/>
        </w:rPr>
        <w:lastRenderedPageBreak/>
        <w:drawing>
          <wp:inline distT="0" distB="0" distL="0" distR="0" wp14:anchorId="0EF2DFE4" wp14:editId="1683F34A">
            <wp:extent cx="4683125" cy="325755"/>
            <wp:effectExtent l="0" t="0" r="0" b="0"/>
            <wp:docPr id="232"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Изображение34"/>
                    <pic:cNvPicPr>
                      <a:picLocks noChangeAspect="1" noChangeArrowheads="1"/>
                    </pic:cNvPicPr>
                  </pic:nvPicPr>
                  <pic:blipFill>
                    <a:blip r:embed="rId229"/>
                    <a:stretch>
                      <a:fillRect/>
                    </a:stretch>
                  </pic:blipFill>
                  <pic:spPr bwMode="auto">
                    <a:xfrm>
                      <a:off x="0" y="0"/>
                      <a:ext cx="4683125" cy="325755"/>
                    </a:xfrm>
                    <a:prstGeom prst="rect">
                      <a:avLst/>
                    </a:prstGeom>
                    <a:noFill/>
                  </pic:spPr>
                </pic:pic>
              </a:graphicData>
            </a:graphic>
          </wp:inline>
        </w:drawing>
      </w:r>
    </w:p>
    <w:p w:rsidR="00EF2D67" w:rsidRDefault="00B50BE5">
      <w:pPr>
        <w:pStyle w:val="caption11"/>
        <w:rPr>
          <w:lang w:eastAsia="ru-RU"/>
        </w:rPr>
      </w:pPr>
      <w:bookmarkStart w:id="4404" w:name="_Ref220945839"/>
      <w:r>
        <w:t xml:space="preserve">Рисунок </w:t>
      </w:r>
      <w:fldSimple w:instr=" SEQ Рисунок \* ARABIC ">
        <w:r>
          <w:t>134</w:t>
        </w:r>
      </w:fldSimple>
      <w:bookmarkEnd w:id="4404"/>
      <w:r>
        <w:t xml:space="preserve"> – Информационная строка экрана ввода</w:t>
      </w:r>
    </w:p>
    <w:p w:rsidR="00EF2D67" w:rsidRDefault="00B50BE5">
      <w:pPr>
        <w:tabs>
          <w:tab w:val="left" w:pos="851"/>
        </w:tabs>
        <w:rPr>
          <w:lang w:eastAsia="ru-RU"/>
        </w:rPr>
      </w:pPr>
      <w:r>
        <w:rPr>
          <w:lang w:eastAsia="ru-RU"/>
        </w:rPr>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 </w:instrText>
      </w:r>
      <w:r>
        <w:rPr>
          <w:lang w:eastAsia="ru-RU"/>
        </w:rPr>
      </w:r>
      <w:r>
        <w:rPr>
          <w:lang w:eastAsia="ru-RU"/>
        </w:rPr>
        <w:fldChar w:fldCharType="separate"/>
      </w:r>
      <w:r>
        <w:rPr>
          <w:lang w:eastAsia="ru-RU"/>
        </w:rPr>
        <w:t>135</w:t>
      </w:r>
      <w:r>
        <w:rPr>
          <w:lang w:eastAsia="ru-RU"/>
        </w:rPr>
        <w:fldChar w:fldCharType="end"/>
      </w:r>
      <w:r>
        <w:rPr>
          <w:lang w:eastAsia="ru-RU"/>
        </w:rPr>
        <w:t>).</w:t>
      </w:r>
    </w:p>
    <w:p w:rsidR="00EF2D67" w:rsidRDefault="00B50BE5">
      <w:pPr>
        <w:tabs>
          <w:tab w:val="left" w:pos="851"/>
        </w:tabs>
        <w:rPr>
          <w:lang w:eastAsia="ru-RU"/>
        </w:rPr>
      </w:pPr>
      <w:r>
        <w:rPr>
          <w:noProof/>
          <w:lang w:eastAsia="ru-RU"/>
        </w:rPr>
        <w:drawing>
          <wp:inline distT="0" distB="0" distL="0" distR="0" wp14:anchorId="5F191FF8" wp14:editId="61EC4EE0">
            <wp:extent cx="5313680" cy="1367790"/>
            <wp:effectExtent l="0" t="0" r="0" b="0"/>
            <wp:docPr id="233"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Изображение35"/>
                    <pic:cNvPicPr>
                      <a:picLocks noChangeAspect="1" noChangeArrowheads="1"/>
                    </pic:cNvPicPr>
                  </pic:nvPicPr>
                  <pic:blipFill>
                    <a:blip r:embed="rId230"/>
                    <a:stretch>
                      <a:fillRect/>
                    </a:stretch>
                  </pic:blipFill>
                  <pic:spPr bwMode="auto">
                    <a:xfrm>
                      <a:off x="0" y="0"/>
                      <a:ext cx="5313680" cy="1367790"/>
                    </a:xfrm>
                    <a:prstGeom prst="rect">
                      <a:avLst/>
                    </a:prstGeom>
                    <a:noFill/>
                  </pic:spPr>
                </pic:pic>
              </a:graphicData>
            </a:graphic>
          </wp:inline>
        </w:drawing>
      </w:r>
    </w:p>
    <w:p w:rsidR="00EF2D67" w:rsidRDefault="00B50BE5">
      <w:pPr>
        <w:pStyle w:val="caption11"/>
        <w:rPr>
          <w:lang w:eastAsia="ru-RU"/>
        </w:rPr>
      </w:pPr>
      <w:bookmarkStart w:id="4405" w:name="_Ref220413306"/>
      <w:r>
        <w:t xml:space="preserve">Рисунок </w:t>
      </w:r>
      <w:fldSimple w:instr=" SEQ Рисунок \* ARABIC ">
        <w:r>
          <w:t>135</w:t>
        </w:r>
      </w:fldSimple>
      <w:bookmarkEnd w:id="4405"/>
      <w:r>
        <w:t xml:space="preserve"> – Список версий шаблонов ввода по текущему экрану</w:t>
      </w:r>
    </w:p>
    <w:p w:rsidR="00EF2D67" w:rsidRDefault="00B50BE5">
      <w:pPr>
        <w:pStyle w:val="20"/>
        <w:ind w:left="0" w:firstLine="709"/>
      </w:pPr>
      <w:bookmarkStart w:id="4406" w:name="_Toc94101060"/>
      <w:bookmarkStart w:id="4407" w:name="_Toc120268899"/>
      <w:bookmarkStart w:id="4408" w:name="_Toc127524184"/>
      <w:bookmarkStart w:id="4409" w:name="_Toc70692038"/>
      <w:bookmarkStart w:id="4410" w:name="_Toc119071923"/>
      <w:bookmarkStart w:id="4411" w:name="_Toc220955876"/>
      <w:bookmarkStart w:id="4412" w:name="_Toc119051781"/>
      <w:bookmarkStart w:id="4413" w:name="_Toc94099559"/>
      <w:bookmarkStart w:id="4414" w:name="_Toc117249172"/>
      <w:bookmarkStart w:id="4415" w:name="_Toc119067309"/>
      <w:bookmarkStart w:id="4416" w:name="_Toc129006547"/>
      <w:bookmarkStart w:id="4417" w:name="_Toc117249266"/>
      <w:bookmarkStart w:id="4418" w:name="_Toc127527609"/>
      <w:bookmarkStart w:id="4419" w:name="_Toc221003749"/>
      <w:bookmarkStart w:id="4420" w:name="_Toc94099677"/>
      <w:bookmarkStart w:id="4421" w:name="_Toc122444295"/>
      <w:bookmarkStart w:id="4422" w:name="_Toc94180497"/>
      <w:bookmarkStart w:id="4423" w:name="_Toc120530818"/>
      <w:bookmarkStart w:id="4424" w:name="_Toc70693043"/>
      <w:bookmarkStart w:id="4425" w:name="_Toc127529571"/>
      <w:bookmarkStart w:id="4426" w:name="_Toc120613315"/>
      <w:bookmarkStart w:id="4427" w:name="_Toc127529798"/>
      <w:bookmarkStart w:id="4428" w:name="_Toc130459695"/>
      <w:bookmarkStart w:id="4429" w:name="_Toc120522662"/>
      <w:bookmarkStart w:id="4430" w:name="_Toc221003869"/>
      <w:bookmarkStart w:id="4431" w:name="_Toc127455986"/>
      <w:bookmarkStart w:id="4432" w:name="_Toc127456666"/>
      <w:bookmarkStart w:id="4433" w:name="_Toc127455307"/>
      <w:bookmarkStart w:id="4434" w:name="_Toc127457119"/>
      <w:bookmarkStart w:id="4435" w:name="_Toc176536775"/>
      <w:bookmarkStart w:id="4436" w:name="_Toc127457798"/>
      <w:bookmarkStart w:id="4437" w:name="_Toc176536776"/>
      <w:bookmarkStart w:id="4438" w:name="_Toc176536357"/>
      <w:bookmarkStart w:id="4439" w:name="_Toc127457572"/>
      <w:bookmarkStart w:id="4440" w:name="_Toc176536358"/>
      <w:bookmarkStart w:id="4441" w:name="_Toc127454403"/>
      <w:bookmarkStart w:id="4442" w:name="_Toc126822544"/>
      <w:bookmarkStart w:id="4443" w:name="_Toc127455533"/>
      <w:bookmarkStart w:id="4444" w:name="_Toc127455081"/>
      <w:bookmarkStart w:id="4445" w:name="_Toc127457346"/>
      <w:bookmarkStart w:id="4446" w:name="_Toc127456214"/>
      <w:bookmarkStart w:id="4447" w:name="_Toc127456893"/>
      <w:bookmarkStart w:id="4448" w:name="_Toc127455759"/>
      <w:bookmarkStart w:id="4449" w:name="_Toc127456440"/>
      <w:bookmarkStart w:id="4450" w:name="_Toc127454855"/>
      <w:bookmarkStart w:id="4451" w:name="_Toc127454629"/>
      <w:bookmarkStart w:id="4452" w:name="_Toc78989215"/>
      <w:bookmarkStart w:id="4453" w:name="_Toc228204249"/>
      <w:bookmarkStart w:id="4454" w:name="_Toc180058330"/>
      <w:bookmarkStart w:id="4455" w:name="_Toc23665514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r>
        <w:t xml:space="preserve">Передача данных с отчётностью КО в </w:t>
      </w:r>
      <w:bookmarkEnd w:id="4452"/>
      <w:r>
        <w:t>Банк России</w:t>
      </w:r>
      <w:bookmarkEnd w:id="4453"/>
      <w:bookmarkEnd w:id="4454"/>
      <w:bookmarkEnd w:id="4455"/>
    </w:p>
    <w:p w:rsidR="00EF2D67" w:rsidRDefault="00B50BE5">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EF2D67" w:rsidRDefault="00B50BE5">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EF2D67" w:rsidRDefault="00B50BE5">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EF2D67" w:rsidRDefault="00B50BE5">
      <w:pPr>
        <w:pStyle w:val="30"/>
        <w:tabs>
          <w:tab w:val="clear" w:pos="1559"/>
          <w:tab w:val="left" w:pos="1560"/>
        </w:tabs>
        <w:ind w:left="0" w:firstLine="709"/>
      </w:pPr>
      <w:bookmarkStart w:id="4456" w:name="_Toc70692040"/>
      <w:bookmarkStart w:id="4457" w:name="_Toc70693045"/>
      <w:bookmarkStart w:id="4458" w:name="_Toc70692041"/>
      <w:bookmarkStart w:id="4459" w:name="_Toc70693046"/>
      <w:bookmarkStart w:id="4460" w:name="_Toc179461667"/>
      <w:bookmarkStart w:id="4461" w:name="_Toc228204250"/>
      <w:bookmarkStart w:id="4462" w:name="_Toc180058331"/>
      <w:bookmarkStart w:id="4463" w:name="_Toc78989216"/>
      <w:bookmarkStart w:id="4464" w:name="_Toc236655146"/>
      <w:bookmarkEnd w:id="4456"/>
      <w:bookmarkEnd w:id="4457"/>
      <w:bookmarkEnd w:id="4458"/>
      <w:bookmarkEnd w:id="4459"/>
      <w:bookmarkEnd w:id="4460"/>
      <w:r>
        <w:t>Подготовительные операции</w:t>
      </w:r>
      <w:bookmarkEnd w:id="4461"/>
      <w:bookmarkEnd w:id="4462"/>
      <w:bookmarkEnd w:id="4463"/>
      <w:bookmarkEnd w:id="4464"/>
    </w:p>
    <w:p w:rsidR="00EF2D67" w:rsidRDefault="00B50BE5">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EF2D67" w:rsidRDefault="00B50BE5">
      <w:pPr>
        <w:pStyle w:val="afff1"/>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t>1</w:t>
      </w:r>
      <w:r>
        <w:fldChar w:fldCharType="end"/>
      </w:r>
      <w:r>
        <w:t>] либо разделом 3 документа [</w:t>
      </w:r>
      <w:r>
        <w:fldChar w:fldCharType="begin"/>
      </w:r>
      <w:r>
        <w:instrText xml:space="preserve"> REF _Ref100818599 \n \n \h </w:instrText>
      </w:r>
      <w:r>
        <w:fldChar w:fldCharType="separate"/>
      </w:r>
      <w:r>
        <w:t>2</w:t>
      </w:r>
      <w:r>
        <w:fldChar w:fldCharType="end"/>
      </w:r>
      <w:r>
        <w:t>];</w:t>
      </w:r>
    </w:p>
    <w:p w:rsidR="00EF2D67" w:rsidRDefault="00B50BE5">
      <w:pPr>
        <w:pStyle w:val="afff1"/>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t>2</w:t>
      </w:r>
      <w:r>
        <w:fldChar w:fldCharType="end"/>
      </w:r>
      <w:r>
        <w:t>].</w:t>
      </w:r>
    </w:p>
    <w:p w:rsidR="00EF2D67" w:rsidRDefault="00B50BE5">
      <w:pPr>
        <w:pStyle w:val="30"/>
        <w:tabs>
          <w:tab w:val="clear" w:pos="1559"/>
          <w:tab w:val="left" w:pos="1560"/>
        </w:tabs>
        <w:ind w:left="0" w:firstLine="709"/>
      </w:pPr>
      <w:bookmarkStart w:id="4465" w:name="_Toc78989217"/>
      <w:bookmarkStart w:id="4466" w:name="_Toc180058332"/>
      <w:bookmarkStart w:id="4467" w:name="_Toc228204251"/>
      <w:bookmarkStart w:id="4468" w:name="_Toc236655147"/>
      <w:r>
        <w:t xml:space="preserve">Передача отчетности КО в </w:t>
      </w:r>
      <w:bookmarkEnd w:id="4465"/>
      <w:r>
        <w:t>Банк России</w:t>
      </w:r>
      <w:bookmarkEnd w:id="4466"/>
      <w:bookmarkEnd w:id="4467"/>
      <w:bookmarkEnd w:id="4468"/>
    </w:p>
    <w:p w:rsidR="00EF2D67" w:rsidRDefault="00B50BE5">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 </w:instrText>
      </w:r>
      <w:r>
        <w:fldChar w:fldCharType="separate"/>
      </w:r>
      <w:r>
        <w:t>136</w:t>
      </w:r>
      <w:r>
        <w:fldChar w:fldCharType="end"/>
      </w:r>
      <w:r>
        <w:t>.</w:t>
      </w:r>
    </w:p>
    <w:p w:rsidR="00EF2D67" w:rsidRDefault="00B50BE5">
      <w:pPr>
        <w:pStyle w:val="afff1"/>
        <w:tabs>
          <w:tab w:val="left" w:pos="851"/>
        </w:tabs>
        <w:ind w:left="0" w:hanging="11"/>
        <w:jc w:val="center"/>
      </w:pPr>
      <w:r>
        <w:rPr>
          <w:noProof/>
          <w:lang w:eastAsia="ru-RU"/>
        </w:rPr>
        <w:lastRenderedPageBreak/>
        <w:drawing>
          <wp:inline distT="0" distB="0" distL="0" distR="0" wp14:anchorId="419AC2CA" wp14:editId="692F89EF">
            <wp:extent cx="5940425" cy="2324735"/>
            <wp:effectExtent l="0" t="0" r="0" b="0"/>
            <wp:docPr id="234"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177"/>
                    <pic:cNvPicPr>
                      <a:picLocks noChangeAspect="1" noChangeArrowheads="1"/>
                    </pic:cNvPicPr>
                  </pic:nvPicPr>
                  <pic:blipFill>
                    <a:blip r:embed="rId231"/>
                    <a:stretch>
                      <a:fillRect/>
                    </a:stretch>
                  </pic:blipFill>
                  <pic:spPr bwMode="auto">
                    <a:xfrm>
                      <a:off x="0" y="0"/>
                      <a:ext cx="5940425" cy="2324735"/>
                    </a:xfrm>
                    <a:prstGeom prst="rect">
                      <a:avLst/>
                    </a:prstGeom>
                    <a:noFill/>
                  </pic:spPr>
                </pic:pic>
              </a:graphicData>
            </a:graphic>
          </wp:inline>
        </w:drawing>
      </w:r>
    </w:p>
    <w:p w:rsidR="00EF2D67" w:rsidRDefault="00B50BE5">
      <w:pPr>
        <w:tabs>
          <w:tab w:val="left" w:pos="851"/>
        </w:tabs>
        <w:spacing w:before="120" w:after="120"/>
        <w:ind w:firstLine="0"/>
        <w:jc w:val="center"/>
      </w:pPr>
      <w:bookmarkStart w:id="4469" w:name="_Ref68267069"/>
      <w:r>
        <w:t xml:space="preserve">Рисунок </w:t>
      </w:r>
      <w:fldSimple w:instr=" SEQ Рисунок \* ARABIC ">
        <w:r>
          <w:t>136</w:t>
        </w:r>
      </w:fldSimple>
      <w:bookmarkEnd w:id="4469"/>
      <w:r>
        <w:t xml:space="preserve"> – Вызов режима передачи данных ОФ в обработку</w:t>
      </w:r>
    </w:p>
    <w:p w:rsidR="00EF2D67" w:rsidRDefault="00B50BE5">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 </w:instrText>
      </w:r>
      <w:r>
        <w:fldChar w:fldCharType="separate"/>
      </w:r>
      <w:r>
        <w:t>137</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EF2D67" w:rsidRDefault="00B50BE5">
      <w:pPr>
        <w:pStyle w:val="afff1"/>
        <w:tabs>
          <w:tab w:val="left" w:pos="851"/>
        </w:tabs>
        <w:ind w:left="0" w:hanging="11"/>
        <w:jc w:val="center"/>
      </w:pPr>
      <w:r>
        <w:rPr>
          <w:noProof/>
          <w:lang w:eastAsia="ru-RU"/>
        </w:rPr>
        <w:drawing>
          <wp:inline distT="0" distB="0" distL="0" distR="0" wp14:anchorId="5FCB8BC2" wp14:editId="1EBD8DEF">
            <wp:extent cx="4210050" cy="2562225"/>
            <wp:effectExtent l="0" t="0" r="0" b="0"/>
            <wp:docPr id="23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18"/>
                    <pic:cNvPicPr>
                      <a:picLocks noChangeAspect="1" noChangeArrowheads="1"/>
                    </pic:cNvPicPr>
                  </pic:nvPicPr>
                  <pic:blipFill>
                    <a:blip r:embed="rId232"/>
                    <a:stretch>
                      <a:fillRect/>
                    </a:stretch>
                  </pic:blipFill>
                  <pic:spPr bwMode="auto">
                    <a:xfrm>
                      <a:off x="0" y="0"/>
                      <a:ext cx="4210050" cy="2562225"/>
                    </a:xfrm>
                    <a:prstGeom prst="rect">
                      <a:avLst/>
                    </a:prstGeom>
                    <a:noFill/>
                  </pic:spPr>
                </pic:pic>
              </a:graphicData>
            </a:graphic>
          </wp:inline>
        </w:drawing>
      </w:r>
    </w:p>
    <w:p w:rsidR="00EF2D67" w:rsidRDefault="00B50BE5">
      <w:pPr>
        <w:tabs>
          <w:tab w:val="left" w:pos="851"/>
        </w:tabs>
        <w:spacing w:after="120"/>
        <w:ind w:firstLine="0"/>
        <w:jc w:val="center"/>
      </w:pPr>
      <w:bookmarkStart w:id="4470" w:name="_Ref68267201"/>
      <w:r>
        <w:t xml:space="preserve">Рисунок </w:t>
      </w:r>
      <w:fldSimple w:instr=" SEQ Рисунок \* ARABIC ">
        <w:r>
          <w:t>137</w:t>
        </w:r>
      </w:fldSimple>
      <w:bookmarkEnd w:id="4470"/>
      <w:r>
        <w:t xml:space="preserve"> – Выбор способа передачи отчета</w:t>
      </w:r>
    </w:p>
    <w:p w:rsidR="00EF2D67" w:rsidRDefault="00B50BE5">
      <w:pPr>
        <w:tabs>
          <w:tab w:val="left" w:pos="851"/>
        </w:tabs>
      </w:pPr>
      <w:r>
        <w:t>Отправленные отчеты можно отслеживать в оболочке ПП «Дельта» – «Управление» – «Подготовка ЭД» – «Исходящие».</w:t>
      </w:r>
    </w:p>
    <w:p w:rsidR="00EF2D67" w:rsidRDefault="00B50BE5">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t>1</w:t>
      </w:r>
      <w:r>
        <w:fldChar w:fldCharType="end"/>
      </w:r>
      <w:r>
        <w:t>].</w:t>
      </w:r>
    </w:p>
    <w:p w:rsidR="00EF2D67" w:rsidRDefault="00B50BE5">
      <w:pPr>
        <w:pStyle w:val="30"/>
        <w:tabs>
          <w:tab w:val="clear" w:pos="1559"/>
          <w:tab w:val="left" w:pos="1560"/>
        </w:tabs>
        <w:ind w:left="0" w:firstLine="709"/>
      </w:pPr>
      <w:bookmarkStart w:id="4471" w:name="_Toc94180501"/>
      <w:bookmarkStart w:id="4472" w:name="_Toc94099681"/>
      <w:bookmarkStart w:id="4473" w:name="_Toc94101064"/>
      <w:bookmarkStart w:id="4474" w:name="_Toc94099563"/>
      <w:bookmarkStart w:id="4475" w:name="_Toc180058333"/>
      <w:bookmarkStart w:id="4476" w:name="_Toc228204252"/>
      <w:bookmarkStart w:id="4477" w:name="_Toc93670311"/>
      <w:bookmarkStart w:id="4478" w:name="_Toc236655148"/>
      <w:bookmarkEnd w:id="4471"/>
      <w:bookmarkEnd w:id="4472"/>
      <w:bookmarkEnd w:id="4473"/>
      <w:bookmarkEnd w:id="4474"/>
      <w:r>
        <w:t>Обеспечение поддержки маршрутов по направлению упаковок электронных документов в ЛК УИО ВП ЕПВВ</w:t>
      </w:r>
      <w:bookmarkEnd w:id="4475"/>
      <w:bookmarkEnd w:id="4476"/>
      <w:bookmarkEnd w:id="4477"/>
      <w:bookmarkEnd w:id="4478"/>
    </w:p>
    <w:p w:rsidR="00EF2D67" w:rsidRDefault="00B50BE5">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 </w:instrText>
      </w:r>
      <w:r>
        <w:fldChar w:fldCharType="separate"/>
      </w:r>
      <w:r>
        <w:t>Таблица 9</w:t>
      </w:r>
      <w:r>
        <w:fldChar w:fldCharType="end"/>
      </w:r>
      <w:r>
        <w:t xml:space="preserve"> выбирается соответствующий маршрут («плитка») в зависимости от типа организации (вида </w:t>
      </w:r>
      <w:r>
        <w:lastRenderedPageBreak/>
        <w:t>деятельности), подготовившей отчётность. ОФ 0409310 направляется в личный кабинет по отдельному маршруту («плитке») до ее перевода на общий маршрут.</w:t>
      </w:r>
    </w:p>
    <w:p w:rsidR="00EF2D67" w:rsidRDefault="00B50BE5">
      <w:pPr>
        <w:pStyle w:val="caption11"/>
        <w:tabs>
          <w:tab w:val="left" w:pos="851"/>
        </w:tabs>
        <w:jc w:val="left"/>
      </w:pPr>
      <w:bookmarkStart w:id="4479" w:name="_Ref94004546"/>
      <w:r>
        <w:t xml:space="preserve">Таблица </w:t>
      </w:r>
      <w:fldSimple w:instr=" SEQ Таблица \* ARABIC ">
        <w:r>
          <w:t>9</w:t>
        </w:r>
      </w:fldSimple>
      <w:bookmarkEnd w:id="4479"/>
      <w:r>
        <w:t xml:space="preserve"> – Маршруты направления упаковок ТА ЛК в личный кабинет</w:t>
      </w:r>
    </w:p>
    <w:tbl>
      <w:tblPr>
        <w:tblStyle w:val="affffff"/>
        <w:tblW w:w="9356" w:type="dxa"/>
        <w:tblInd w:w="-5" w:type="dxa"/>
        <w:tblLayout w:type="fixed"/>
        <w:tblLook w:val="04A0" w:firstRow="1" w:lastRow="0" w:firstColumn="1" w:lastColumn="0" w:noHBand="0" w:noVBand="1"/>
      </w:tblPr>
      <w:tblGrid>
        <w:gridCol w:w="3007"/>
        <w:gridCol w:w="2687"/>
        <w:gridCol w:w="3662"/>
      </w:tblGrid>
      <w:tr w:rsidR="00EF2D67">
        <w:trPr>
          <w:trHeight w:val="340"/>
        </w:trPr>
        <w:tc>
          <w:tcPr>
            <w:tcW w:w="3007" w:type="dxa"/>
            <w:vAlign w:val="center"/>
          </w:tcPr>
          <w:p w:rsidR="00EF2D67" w:rsidRDefault="00B50BE5">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EF2D67" w:rsidRDefault="00B50BE5">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EF2D67" w:rsidRDefault="00B50BE5">
            <w:pPr>
              <w:tabs>
                <w:tab w:val="left" w:pos="851"/>
              </w:tabs>
              <w:spacing w:line="240" w:lineRule="auto"/>
              <w:ind w:firstLine="0"/>
              <w:jc w:val="center"/>
              <w:rPr>
                <w:b/>
                <w:bCs/>
                <w:sz w:val="20"/>
                <w:szCs w:val="20"/>
              </w:rPr>
            </w:pPr>
            <w:r>
              <w:rPr>
                <w:rFonts w:eastAsia="Calibri"/>
                <w:b/>
                <w:bCs/>
                <w:sz w:val="20"/>
                <w:szCs w:val="20"/>
              </w:rPr>
              <w:t>Примечание</w:t>
            </w:r>
          </w:p>
        </w:tc>
      </w:tr>
      <w:tr w:rsidR="00EF2D67">
        <w:trPr>
          <w:trHeight w:val="340"/>
        </w:trPr>
        <w:tc>
          <w:tcPr>
            <w:tcW w:w="3007" w:type="dxa"/>
          </w:tcPr>
          <w:p w:rsidR="00EF2D67" w:rsidRDefault="00B50BE5">
            <w:pPr>
              <w:tabs>
                <w:tab w:val="left" w:pos="851"/>
              </w:tabs>
              <w:spacing w:line="240" w:lineRule="auto"/>
              <w:ind w:firstLine="0"/>
              <w:rPr>
                <w:sz w:val="20"/>
                <w:szCs w:val="20"/>
              </w:rPr>
            </w:pPr>
            <w:r>
              <w:rPr>
                <w:rFonts w:eastAsia="Calibri"/>
                <w:sz w:val="20"/>
                <w:szCs w:val="20"/>
              </w:rPr>
              <w:t>Форма 0409310</w:t>
            </w:r>
          </w:p>
        </w:tc>
        <w:tc>
          <w:tcPr>
            <w:tcW w:w="2687" w:type="dxa"/>
          </w:tcPr>
          <w:p w:rsidR="00EF2D67" w:rsidRDefault="00B50BE5">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EF2D67" w:rsidRDefault="00B50BE5">
            <w:pPr>
              <w:tabs>
                <w:tab w:val="left" w:pos="851"/>
              </w:tabs>
              <w:spacing w:line="240" w:lineRule="auto"/>
              <w:ind w:firstLine="0"/>
              <w:rPr>
                <w:sz w:val="20"/>
                <w:szCs w:val="20"/>
              </w:rPr>
            </w:pPr>
            <w:r>
              <w:rPr>
                <w:rFonts w:eastAsia="Calibri"/>
                <w:sz w:val="20"/>
                <w:szCs w:val="20"/>
              </w:rPr>
              <w:t>В будущем перейдёт в маршрут 155</w:t>
            </w:r>
          </w:p>
        </w:tc>
      </w:tr>
      <w:tr w:rsidR="00EF2D67">
        <w:trPr>
          <w:trHeight w:val="340"/>
        </w:trPr>
        <w:tc>
          <w:tcPr>
            <w:tcW w:w="3007" w:type="dxa"/>
          </w:tcPr>
          <w:p w:rsidR="00EF2D67" w:rsidRDefault="00B50BE5">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EF2D67" w:rsidRDefault="00B50BE5">
            <w:pPr>
              <w:tabs>
                <w:tab w:val="left" w:pos="851"/>
              </w:tabs>
              <w:spacing w:line="240" w:lineRule="auto"/>
              <w:ind w:firstLine="0"/>
              <w:rPr>
                <w:sz w:val="20"/>
                <w:szCs w:val="20"/>
              </w:rPr>
            </w:pPr>
            <w:r>
              <w:rPr>
                <w:rFonts w:eastAsia="Calibri"/>
                <w:sz w:val="20"/>
                <w:szCs w:val="20"/>
                <w:lang w:val="en-US"/>
              </w:rPr>
              <w:t>Zadacha_155</w:t>
            </w:r>
          </w:p>
        </w:tc>
        <w:tc>
          <w:tcPr>
            <w:tcW w:w="3662" w:type="dxa"/>
          </w:tcPr>
          <w:p w:rsidR="00EF2D67" w:rsidRDefault="00EF2D67">
            <w:pPr>
              <w:tabs>
                <w:tab w:val="left" w:pos="851"/>
              </w:tabs>
              <w:spacing w:line="240" w:lineRule="auto"/>
              <w:ind w:firstLine="0"/>
              <w:rPr>
                <w:sz w:val="20"/>
                <w:szCs w:val="20"/>
              </w:rPr>
            </w:pPr>
          </w:p>
        </w:tc>
      </w:tr>
      <w:tr w:rsidR="00EF2D67">
        <w:trPr>
          <w:trHeight w:val="340"/>
        </w:trPr>
        <w:tc>
          <w:tcPr>
            <w:tcW w:w="3007" w:type="dxa"/>
          </w:tcPr>
          <w:p w:rsidR="00EF2D67" w:rsidRDefault="00B50BE5">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EF2D67" w:rsidRDefault="00B50BE5">
            <w:pPr>
              <w:tabs>
                <w:tab w:val="left" w:pos="851"/>
              </w:tabs>
              <w:spacing w:line="240" w:lineRule="auto"/>
              <w:ind w:firstLine="0"/>
              <w:rPr>
                <w:sz w:val="20"/>
                <w:szCs w:val="20"/>
              </w:rPr>
            </w:pPr>
            <w:r>
              <w:rPr>
                <w:rFonts w:eastAsia="Calibri"/>
                <w:sz w:val="20"/>
                <w:szCs w:val="20"/>
                <w:lang w:val="en-US"/>
              </w:rPr>
              <w:t>Zadacha_157</w:t>
            </w:r>
          </w:p>
        </w:tc>
        <w:tc>
          <w:tcPr>
            <w:tcW w:w="3662" w:type="dxa"/>
          </w:tcPr>
          <w:p w:rsidR="00EF2D67" w:rsidRDefault="00EF2D67">
            <w:pPr>
              <w:tabs>
                <w:tab w:val="left" w:pos="851"/>
              </w:tabs>
              <w:spacing w:line="240" w:lineRule="auto"/>
              <w:ind w:firstLine="0"/>
              <w:rPr>
                <w:sz w:val="20"/>
                <w:szCs w:val="20"/>
              </w:rPr>
            </w:pPr>
          </w:p>
        </w:tc>
      </w:tr>
      <w:tr w:rsidR="00EF2D67">
        <w:trPr>
          <w:trHeight w:val="340"/>
        </w:trPr>
        <w:tc>
          <w:tcPr>
            <w:tcW w:w="3007" w:type="dxa"/>
          </w:tcPr>
          <w:p w:rsidR="00EF2D67" w:rsidRDefault="00B50BE5">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EF2D67" w:rsidRDefault="00B50BE5">
            <w:pPr>
              <w:tabs>
                <w:tab w:val="left" w:pos="851"/>
              </w:tabs>
              <w:spacing w:line="240" w:lineRule="auto"/>
              <w:ind w:firstLine="0"/>
              <w:rPr>
                <w:sz w:val="20"/>
                <w:szCs w:val="20"/>
              </w:rPr>
            </w:pPr>
            <w:r>
              <w:rPr>
                <w:rFonts w:eastAsia="Calibri"/>
                <w:sz w:val="20"/>
                <w:szCs w:val="20"/>
                <w:lang w:val="en-US"/>
              </w:rPr>
              <w:t>Zadacha_104</w:t>
            </w:r>
          </w:p>
        </w:tc>
        <w:tc>
          <w:tcPr>
            <w:tcW w:w="3662" w:type="dxa"/>
          </w:tcPr>
          <w:p w:rsidR="00EF2D67" w:rsidRDefault="00EF2D67">
            <w:pPr>
              <w:tabs>
                <w:tab w:val="left" w:pos="851"/>
              </w:tabs>
              <w:spacing w:line="240" w:lineRule="auto"/>
              <w:ind w:firstLine="0"/>
              <w:rPr>
                <w:sz w:val="20"/>
                <w:szCs w:val="20"/>
              </w:rPr>
            </w:pPr>
          </w:p>
        </w:tc>
      </w:tr>
      <w:tr w:rsidR="00EF2D67">
        <w:trPr>
          <w:trHeight w:val="340"/>
        </w:trPr>
        <w:tc>
          <w:tcPr>
            <w:tcW w:w="3007" w:type="dxa"/>
          </w:tcPr>
          <w:p w:rsidR="00EF2D67" w:rsidRDefault="00B50BE5">
            <w:pPr>
              <w:tabs>
                <w:tab w:val="left" w:pos="851"/>
              </w:tabs>
              <w:spacing w:line="240" w:lineRule="auto"/>
              <w:ind w:firstLine="0"/>
              <w:rPr>
                <w:rFonts w:eastAsia="Calibri"/>
                <w:sz w:val="20"/>
                <w:szCs w:val="20"/>
              </w:rPr>
            </w:pPr>
            <w:r>
              <w:rPr>
                <w:rFonts w:eastAsia="Calibri"/>
                <w:sz w:val="20"/>
                <w:szCs w:val="20"/>
              </w:rPr>
              <w:t>Форма 0409701</w:t>
            </w:r>
          </w:p>
        </w:tc>
        <w:tc>
          <w:tcPr>
            <w:tcW w:w="2687" w:type="dxa"/>
          </w:tcPr>
          <w:p w:rsidR="00EF2D67" w:rsidRDefault="00B50BE5">
            <w:pPr>
              <w:tabs>
                <w:tab w:val="left" w:pos="851"/>
              </w:tabs>
              <w:spacing w:line="240" w:lineRule="auto"/>
              <w:ind w:firstLine="0"/>
              <w:rPr>
                <w:rFonts w:eastAsia="Calibri"/>
                <w:sz w:val="20"/>
                <w:szCs w:val="20"/>
              </w:rPr>
            </w:pPr>
            <w:r w:rsidRPr="00D15B7C">
              <w:rPr>
                <w:rFonts w:eastAsia="Calibri"/>
                <w:sz w:val="20"/>
                <w:szCs w:val="20"/>
                <w:lang w:val="en-US"/>
              </w:rPr>
              <w:t>Zadacha_</w:t>
            </w:r>
            <w:r>
              <w:rPr>
                <w:rFonts w:eastAsia="Calibri"/>
                <w:sz w:val="20"/>
                <w:szCs w:val="20"/>
              </w:rPr>
              <w:t>260</w:t>
            </w:r>
          </w:p>
        </w:tc>
        <w:tc>
          <w:tcPr>
            <w:tcW w:w="3662" w:type="dxa"/>
          </w:tcPr>
          <w:p w:rsidR="00EF2D67" w:rsidRDefault="00EF2D67">
            <w:pPr>
              <w:tabs>
                <w:tab w:val="left" w:pos="851"/>
              </w:tabs>
              <w:spacing w:line="240" w:lineRule="auto"/>
              <w:ind w:firstLine="0"/>
              <w:rPr>
                <w:sz w:val="20"/>
                <w:szCs w:val="20"/>
              </w:rPr>
            </w:pPr>
          </w:p>
        </w:tc>
      </w:tr>
    </w:tbl>
    <w:p w:rsidR="00EF2D67" w:rsidRDefault="00B50BE5">
      <w:pPr>
        <w:pStyle w:val="20"/>
        <w:spacing w:before="240"/>
        <w:ind w:left="0" w:firstLine="709"/>
      </w:pPr>
      <w:bookmarkStart w:id="4480" w:name="_Toc94099565"/>
      <w:bookmarkStart w:id="4481" w:name="_Toc94099683"/>
      <w:bookmarkStart w:id="4482" w:name="_Toc94101066"/>
      <w:bookmarkStart w:id="4483" w:name="_Toc94180503"/>
      <w:bookmarkStart w:id="4484" w:name="_Toc228204253"/>
      <w:bookmarkStart w:id="4485" w:name="_Toc180058334"/>
      <w:bookmarkStart w:id="4486" w:name="_Toc75788618"/>
      <w:bookmarkStart w:id="4487" w:name="_Toc78989218"/>
      <w:bookmarkStart w:id="4488" w:name="_Toc236655149"/>
      <w:bookmarkEnd w:id="4480"/>
      <w:bookmarkEnd w:id="4481"/>
      <w:bookmarkEnd w:id="4482"/>
      <w:bookmarkEnd w:id="4483"/>
      <w:r>
        <w:t>Помощь и настройка</w:t>
      </w:r>
      <w:bookmarkEnd w:id="4484"/>
      <w:bookmarkEnd w:id="4485"/>
      <w:bookmarkEnd w:id="4486"/>
      <w:bookmarkEnd w:id="4487"/>
      <w:bookmarkEnd w:id="4488"/>
    </w:p>
    <w:p w:rsidR="00EF2D67" w:rsidRDefault="00B50BE5">
      <w:pPr>
        <w:pStyle w:val="30"/>
        <w:tabs>
          <w:tab w:val="clear" w:pos="1559"/>
          <w:tab w:val="left" w:pos="1560"/>
        </w:tabs>
        <w:ind w:left="0" w:firstLine="709"/>
      </w:pPr>
      <w:bookmarkStart w:id="4489" w:name="_Toc75788619"/>
      <w:bookmarkStart w:id="4490" w:name="_Toc78989219"/>
      <w:bookmarkStart w:id="4491" w:name="_Toc180058335"/>
      <w:bookmarkStart w:id="4492" w:name="_Toc228204254"/>
      <w:bookmarkStart w:id="4493" w:name="_Toc236655150"/>
      <w:r>
        <w:t>Система помощи</w:t>
      </w:r>
      <w:bookmarkEnd w:id="4489"/>
      <w:bookmarkEnd w:id="4490"/>
      <w:bookmarkEnd w:id="4491"/>
      <w:r>
        <w:t xml:space="preserve"> и информация об изменениях</w:t>
      </w:r>
      <w:bookmarkEnd w:id="4492"/>
      <w:bookmarkEnd w:id="4493"/>
    </w:p>
    <w:p w:rsidR="00EF2D67" w:rsidRDefault="00B50BE5">
      <w:pPr>
        <w:tabs>
          <w:tab w:val="left" w:pos="851"/>
        </w:tabs>
      </w:pPr>
      <w:r>
        <w:t xml:space="preserve">Для ознакомления с режимами работы Расширения «Отчётность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 </w:instrText>
      </w:r>
      <w:r>
        <w:fldChar w:fldCharType="separate"/>
      </w:r>
      <w:r>
        <w:t>138</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EF2D67" w:rsidRDefault="00B50BE5">
      <w:pPr>
        <w:tabs>
          <w:tab w:val="left" w:pos="851"/>
        </w:tabs>
        <w:ind w:firstLine="0"/>
        <w:jc w:val="center"/>
      </w:pPr>
      <w:r>
        <w:rPr>
          <w:noProof/>
          <w:lang w:eastAsia="ru-RU"/>
        </w:rPr>
        <w:drawing>
          <wp:inline distT="0" distB="0" distL="0" distR="0" wp14:anchorId="661A641B" wp14:editId="1D7F3B60">
            <wp:extent cx="5941060" cy="2383790"/>
            <wp:effectExtent l="0" t="0" r="0" b="0"/>
            <wp:docPr id="2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8"/>
                    <pic:cNvPicPr>
                      <a:picLocks noChangeAspect="1" noChangeArrowheads="1"/>
                    </pic:cNvPicPr>
                  </pic:nvPicPr>
                  <pic:blipFill>
                    <a:blip r:embed="rId233"/>
                    <a:stretch>
                      <a:fillRect/>
                    </a:stretch>
                  </pic:blipFill>
                  <pic:spPr bwMode="auto">
                    <a:xfrm>
                      <a:off x="0" y="0"/>
                      <a:ext cx="5941060" cy="2383790"/>
                    </a:xfrm>
                    <a:prstGeom prst="rect">
                      <a:avLst/>
                    </a:prstGeom>
                    <a:noFill/>
                  </pic:spPr>
                </pic:pic>
              </a:graphicData>
            </a:graphic>
          </wp:inline>
        </w:drawing>
      </w:r>
    </w:p>
    <w:p w:rsidR="00EF2D67" w:rsidRDefault="00B50BE5">
      <w:pPr>
        <w:tabs>
          <w:tab w:val="left" w:pos="851"/>
        </w:tabs>
        <w:spacing w:after="120"/>
        <w:ind w:firstLine="0"/>
        <w:jc w:val="center"/>
      </w:pPr>
      <w:bookmarkStart w:id="4494" w:name="_Ref72830667"/>
      <w:r>
        <w:t xml:space="preserve">Рисунок </w:t>
      </w:r>
      <w:fldSimple w:instr=" SEQ Рисунок \* ARABIC ">
        <w:r>
          <w:t>138</w:t>
        </w:r>
      </w:fldSimple>
      <w:bookmarkEnd w:id="4494"/>
      <w:r>
        <w:t xml:space="preserve"> – Помощь по системе</w:t>
      </w:r>
    </w:p>
    <w:p w:rsidR="00EF2D67" w:rsidRDefault="00B50BE5">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 </w:instrText>
      </w:r>
      <w:r>
        <w:fldChar w:fldCharType="separate"/>
      </w:r>
      <w:r>
        <w:t xml:space="preserve">139 </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35158401" wp14:editId="1575E1B3">
            <wp:extent cx="5940425" cy="2414905"/>
            <wp:effectExtent l="0" t="0" r="0" b="0"/>
            <wp:docPr id="237"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179"/>
                    <pic:cNvPicPr>
                      <a:picLocks noChangeAspect="1" noChangeArrowheads="1"/>
                    </pic:cNvPicPr>
                  </pic:nvPicPr>
                  <pic:blipFill>
                    <a:blip r:embed="rId234"/>
                    <a:stretch>
                      <a:fillRect/>
                    </a:stretch>
                  </pic:blipFill>
                  <pic:spPr bwMode="auto">
                    <a:xfrm>
                      <a:off x="0" y="0"/>
                      <a:ext cx="5940425" cy="2414905"/>
                    </a:xfrm>
                    <a:prstGeom prst="rect">
                      <a:avLst/>
                    </a:prstGeom>
                    <a:noFill/>
                  </pic:spPr>
                </pic:pic>
              </a:graphicData>
            </a:graphic>
          </wp:inline>
        </w:drawing>
      </w:r>
    </w:p>
    <w:p w:rsidR="00EF2D67" w:rsidRDefault="00B50BE5">
      <w:pPr>
        <w:pStyle w:val="caption11"/>
      </w:pPr>
      <w:bookmarkStart w:id="4495" w:name="_Ref72830668"/>
      <w:r>
        <w:t xml:space="preserve">Рисунок </w:t>
      </w:r>
      <w:fldSimple w:instr=" SEQ Рисунок \* ARABIC ">
        <w:r>
          <w:t>139</w:t>
        </w:r>
      </w:fldSimple>
      <w:r>
        <w:t xml:space="preserve"> </w:t>
      </w:r>
      <w:bookmarkEnd w:id="4495"/>
      <w:r>
        <w:t>– Помощь по ОФ</w:t>
      </w:r>
    </w:p>
    <w:p w:rsidR="00EF2D67" w:rsidRDefault="00B50BE5">
      <w:pPr>
        <w:tabs>
          <w:tab w:val="left" w:pos="851"/>
        </w:tabs>
        <w:spacing w:after="240"/>
      </w:pPr>
      <w:r>
        <w:t xml:space="preserve">При этом откроется меню в соответствии с рисунком </w:t>
      </w:r>
      <w:r>
        <w:fldChar w:fldCharType="begin"/>
      </w:r>
      <w:r>
        <w:instrText xml:space="preserve"> REF _Ref164250868 \h </w:instrText>
      </w:r>
      <w:r>
        <w:fldChar w:fldCharType="separate"/>
      </w:r>
      <w:r>
        <w:t>140</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EF2D67" w:rsidRDefault="00B50BE5">
      <w:pPr>
        <w:keepNext/>
        <w:tabs>
          <w:tab w:val="left" w:pos="851"/>
        </w:tabs>
        <w:ind w:firstLine="0"/>
        <w:jc w:val="center"/>
      </w:pPr>
      <w:r>
        <w:rPr>
          <w:noProof/>
          <w:lang w:eastAsia="ru-RU"/>
        </w:rPr>
        <w:drawing>
          <wp:inline distT="0" distB="0" distL="0" distR="0" wp14:anchorId="66604081" wp14:editId="159782B6">
            <wp:extent cx="3423285" cy="1668780"/>
            <wp:effectExtent l="0" t="0" r="0" b="0"/>
            <wp:docPr id="23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36"/>
                    <pic:cNvPicPr>
                      <a:picLocks noChangeAspect="1" noChangeArrowheads="1"/>
                    </pic:cNvPicPr>
                  </pic:nvPicPr>
                  <pic:blipFill>
                    <a:blip r:embed="rId235"/>
                    <a:stretch>
                      <a:fillRect/>
                    </a:stretch>
                  </pic:blipFill>
                  <pic:spPr bwMode="auto">
                    <a:xfrm>
                      <a:off x="0" y="0"/>
                      <a:ext cx="3423285" cy="1668780"/>
                    </a:xfrm>
                    <a:prstGeom prst="rect">
                      <a:avLst/>
                    </a:prstGeom>
                    <a:noFill/>
                  </pic:spPr>
                </pic:pic>
              </a:graphicData>
            </a:graphic>
          </wp:inline>
        </w:drawing>
      </w:r>
    </w:p>
    <w:p w:rsidR="00EF2D67" w:rsidRDefault="00B50BE5">
      <w:pPr>
        <w:pStyle w:val="caption11"/>
      </w:pPr>
      <w:bookmarkStart w:id="4496" w:name="_Ref164250868"/>
      <w:r>
        <w:t xml:space="preserve">Рисунок </w:t>
      </w:r>
      <w:fldSimple w:instr=" SEQ Рисунок \* ARABIC ">
        <w:r>
          <w:t>140</w:t>
        </w:r>
      </w:fldSimple>
      <w:bookmarkEnd w:id="4496"/>
      <w:r>
        <w:t xml:space="preserve"> – Меню выбора «Помощи» или «Правил контроля»</w:t>
      </w:r>
    </w:p>
    <w:p w:rsidR="00EF2D67" w:rsidRDefault="00B50BE5">
      <w:pPr>
        <w:pStyle w:val="30"/>
        <w:tabs>
          <w:tab w:val="clear" w:pos="1559"/>
          <w:tab w:val="left" w:pos="1560"/>
        </w:tabs>
        <w:ind w:left="0" w:firstLine="709"/>
      </w:pPr>
      <w:bookmarkStart w:id="4497" w:name="_Toc88651647"/>
      <w:bookmarkStart w:id="4498" w:name="_Toc88649901"/>
      <w:bookmarkStart w:id="4499" w:name="_Toc88648898"/>
      <w:bookmarkStart w:id="4500" w:name="_Toc85546494"/>
      <w:bookmarkStart w:id="4501" w:name="_Toc85469155"/>
      <w:bookmarkStart w:id="4502" w:name="_Toc83304588"/>
      <w:bookmarkStart w:id="4503" w:name="_Toc162436306"/>
      <w:bookmarkStart w:id="4504" w:name="_Toc162436307"/>
      <w:bookmarkStart w:id="4505" w:name="_Toc80283137"/>
      <w:bookmarkStart w:id="4506" w:name="_Toc83306925"/>
      <w:bookmarkStart w:id="4507" w:name="_Toc88650567"/>
      <w:bookmarkStart w:id="4508" w:name="_Toc85468960"/>
      <w:bookmarkStart w:id="4509" w:name="_Toc85197936"/>
      <w:bookmarkStart w:id="4510" w:name="_Toc88651742"/>
      <w:bookmarkStart w:id="4511" w:name="_Toc88809989"/>
      <w:bookmarkStart w:id="4512" w:name="_Toc88810047"/>
      <w:bookmarkStart w:id="4513" w:name="_Toc89817525"/>
      <w:bookmarkStart w:id="4514" w:name="_Toc83309515"/>
      <w:bookmarkStart w:id="4515" w:name="_Toc228204255"/>
      <w:bookmarkStart w:id="4516" w:name="_Toc180058336"/>
      <w:bookmarkStart w:id="4517" w:name="_Toc75788620"/>
      <w:bookmarkStart w:id="4518" w:name="_Ref151028804"/>
      <w:bookmarkStart w:id="4519" w:name="_Ref96332862"/>
      <w:bookmarkStart w:id="4520" w:name="_Toc78989220"/>
      <w:bookmarkStart w:id="4521" w:name="_Toc236655151"/>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r>
        <w:t>Настройки</w:t>
      </w:r>
      <w:bookmarkEnd w:id="4515"/>
      <w:bookmarkEnd w:id="4516"/>
      <w:bookmarkEnd w:id="4517"/>
      <w:bookmarkEnd w:id="4518"/>
      <w:bookmarkEnd w:id="4519"/>
      <w:bookmarkEnd w:id="4520"/>
      <w:bookmarkEnd w:id="4521"/>
    </w:p>
    <w:p w:rsidR="00EF2D67" w:rsidRDefault="00B50BE5">
      <w:pPr>
        <w:tabs>
          <w:tab w:val="left" w:pos="851"/>
        </w:tabs>
      </w:pPr>
      <w:r>
        <w:t xml:space="preserve">Для вызова режима настроек необходимо нажать кнопку «Настройки» в соответствии с рисунком </w:t>
      </w:r>
      <w:r>
        <w:fldChar w:fldCharType="begin"/>
      </w:r>
      <w:r>
        <w:instrText xml:space="preserve"> REF _Ref72834203 \h </w:instrText>
      </w:r>
      <w:r>
        <w:fldChar w:fldCharType="separate"/>
      </w:r>
      <w:r>
        <w:t>141</w:t>
      </w:r>
      <w:r>
        <w:fldChar w:fldCharType="end"/>
      </w:r>
      <w:r>
        <w:t>.</w:t>
      </w:r>
    </w:p>
    <w:p w:rsidR="00EF2D67" w:rsidRDefault="00B50BE5">
      <w:pPr>
        <w:pStyle w:val="a4"/>
        <w:tabs>
          <w:tab w:val="left" w:pos="851"/>
        </w:tabs>
        <w:ind w:left="0" w:firstLine="1"/>
        <w:jc w:val="center"/>
      </w:pPr>
      <w:r>
        <w:rPr>
          <w:noProof/>
          <w:lang w:eastAsia="ru-RU"/>
        </w:rPr>
        <w:drawing>
          <wp:inline distT="0" distB="0" distL="0" distR="0" wp14:anchorId="707E3E88" wp14:editId="3631CD03">
            <wp:extent cx="6019800" cy="2545080"/>
            <wp:effectExtent l="0" t="0" r="0" b="0"/>
            <wp:docPr id="239"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Изображение36"/>
                    <pic:cNvPicPr>
                      <a:picLocks noChangeAspect="1" noChangeArrowheads="1"/>
                    </pic:cNvPicPr>
                  </pic:nvPicPr>
                  <pic:blipFill>
                    <a:blip r:embed="rId236"/>
                    <a:stretch>
                      <a:fillRect/>
                    </a:stretch>
                  </pic:blipFill>
                  <pic:spPr bwMode="auto">
                    <a:xfrm>
                      <a:off x="0" y="0"/>
                      <a:ext cx="6019800" cy="2545080"/>
                    </a:xfrm>
                    <a:prstGeom prst="rect">
                      <a:avLst/>
                    </a:prstGeom>
                    <a:noFill/>
                  </pic:spPr>
                </pic:pic>
              </a:graphicData>
            </a:graphic>
          </wp:inline>
        </w:drawing>
      </w:r>
    </w:p>
    <w:p w:rsidR="00EF2D67" w:rsidRDefault="00B50BE5">
      <w:pPr>
        <w:tabs>
          <w:tab w:val="left" w:pos="851"/>
        </w:tabs>
        <w:spacing w:after="120"/>
        <w:ind w:firstLine="0"/>
        <w:jc w:val="center"/>
      </w:pPr>
      <w:bookmarkStart w:id="4522" w:name="_Ref72834203"/>
      <w:r>
        <w:lastRenderedPageBreak/>
        <w:t xml:space="preserve">Рисунок </w:t>
      </w:r>
      <w:fldSimple w:instr=" SEQ Рисунок \* ARABIC ">
        <w:r>
          <w:t>141</w:t>
        </w:r>
      </w:fldSimple>
      <w:bookmarkEnd w:id="4522"/>
      <w:r>
        <w:t xml:space="preserve"> – Вызов режима настроек </w:t>
      </w:r>
    </w:p>
    <w:p w:rsidR="00EF2D67" w:rsidRDefault="00B50BE5">
      <w:pPr>
        <w:tabs>
          <w:tab w:val="left" w:pos="851"/>
        </w:tabs>
      </w:pPr>
      <w:r>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w:t>
      </w:r>
      <w:r w:rsidR="002257B1">
        <w:t xml:space="preserve"> </w:t>
      </w:r>
      <w:r>
        <w:fldChar w:fldCharType="begin"/>
      </w:r>
      <w:r>
        <w:instrText xml:space="preserve"> REF _Ref72834278 \h </w:instrText>
      </w:r>
      <w:r>
        <w:fldChar w:fldCharType="separate"/>
      </w:r>
      <w:r>
        <w:t>142</w:t>
      </w:r>
      <w:r>
        <w:fldChar w:fldCharType="end"/>
      </w:r>
      <w:r>
        <w:t>. Также можно разрешить выбирать произвольную дату отчета для квартальных и месячных отчетов и разрешить открывать окно результатов контроля в редакторе ОФ, разрешить или запретить вложение протокола контроля ОФ в формируемый файл XML.</w:t>
      </w:r>
    </w:p>
    <w:p w:rsidR="00EF2D67" w:rsidRDefault="00B50BE5">
      <w:pPr>
        <w:pStyle w:val="a4"/>
        <w:tabs>
          <w:tab w:val="left" w:pos="851"/>
        </w:tabs>
        <w:spacing w:after="0"/>
        <w:ind w:left="0" w:firstLine="1"/>
        <w:jc w:val="center"/>
      </w:pPr>
      <w:r>
        <w:rPr>
          <w:noProof/>
          <w:lang w:eastAsia="ru-RU"/>
        </w:rPr>
        <w:drawing>
          <wp:inline distT="0" distB="0" distL="0" distR="0" wp14:anchorId="2F92AB41" wp14:editId="28C0BB2D">
            <wp:extent cx="3650615" cy="3681095"/>
            <wp:effectExtent l="0" t="0" r="0" b="0"/>
            <wp:docPr id="240"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Изображение37"/>
                    <pic:cNvPicPr>
                      <a:picLocks noChangeAspect="1" noChangeArrowheads="1"/>
                    </pic:cNvPicPr>
                  </pic:nvPicPr>
                  <pic:blipFill>
                    <a:blip r:embed="rId237"/>
                    <a:stretch>
                      <a:fillRect/>
                    </a:stretch>
                  </pic:blipFill>
                  <pic:spPr bwMode="auto">
                    <a:xfrm>
                      <a:off x="0" y="0"/>
                      <a:ext cx="3650615" cy="3681095"/>
                    </a:xfrm>
                    <a:prstGeom prst="rect">
                      <a:avLst/>
                    </a:prstGeom>
                    <a:noFill/>
                  </pic:spPr>
                </pic:pic>
              </a:graphicData>
            </a:graphic>
          </wp:inline>
        </w:drawing>
      </w:r>
    </w:p>
    <w:p w:rsidR="00EF2D67" w:rsidRDefault="00B50BE5">
      <w:pPr>
        <w:tabs>
          <w:tab w:val="left" w:pos="851"/>
        </w:tabs>
        <w:spacing w:after="120"/>
        <w:ind w:firstLine="0"/>
        <w:jc w:val="center"/>
      </w:pPr>
      <w:bookmarkStart w:id="4523" w:name="_Ref72834278"/>
      <w:r>
        <w:t xml:space="preserve">Рисунок </w:t>
      </w:r>
      <w:fldSimple w:instr=" SEQ Рисунок \* ARABIC ">
        <w:r>
          <w:t>142</w:t>
        </w:r>
      </w:fldSimple>
      <w:bookmarkEnd w:id="4523"/>
      <w:r>
        <w:t xml:space="preserve"> – Режим настроек</w:t>
      </w:r>
    </w:p>
    <w:p w:rsidR="00EF2D67" w:rsidRDefault="00B50BE5">
      <w:r>
        <w:t xml:space="preserve">Настройки содержат переключатель «Использовать редактор первой версии». Опция позволяет использовать старую версию редактора. </w:t>
      </w:r>
    </w:p>
    <w:p w:rsidR="00EF2D67" w:rsidRDefault="00B50BE5">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w:t>
      </w:r>
      <w:r>
        <w:fldChar w:fldCharType="begin"/>
      </w:r>
      <w:r>
        <w:instrText xml:space="preserve"> REF Ref_Рисунок123_label_and_number \h </w:instrText>
      </w:r>
      <w:r>
        <w:fldChar w:fldCharType="separate"/>
      </w:r>
      <w:r>
        <w:t xml:space="preserve"> 143</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\h </w:instrText>
      </w:r>
      <w:r>
        <w:fldChar w:fldCharType="separate"/>
      </w:r>
      <w:r>
        <w:t>142</w:t>
      </w:r>
      <w:r>
        <w:fldChar w:fldCharType="end"/>
      </w:r>
      <w:r>
        <w:t xml:space="preserve"> открывается по иконке «Карандаш» (в правой части строки с переключателем).</w:t>
      </w:r>
    </w:p>
    <w:p w:rsidR="00EF2D67" w:rsidRDefault="00B50BE5">
      <w:pPr>
        <w:ind w:firstLine="0"/>
        <w:jc w:val="center"/>
      </w:pPr>
      <w:r>
        <w:rPr>
          <w:noProof/>
          <w:lang w:eastAsia="ru-RU"/>
        </w:rPr>
        <w:lastRenderedPageBreak/>
        <w:drawing>
          <wp:inline distT="0" distB="0" distL="0" distR="0" wp14:anchorId="04D969AB" wp14:editId="23B78111">
            <wp:extent cx="4500245" cy="2894330"/>
            <wp:effectExtent l="0" t="0" r="0" b="0"/>
            <wp:docPr id="241"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Изображение38"/>
                    <pic:cNvPicPr>
                      <a:picLocks noChangeAspect="1" noChangeArrowheads="1"/>
                    </pic:cNvPicPr>
                  </pic:nvPicPr>
                  <pic:blipFill>
                    <a:blip r:embed="rId238"/>
                    <a:stretch>
                      <a:fillRect/>
                    </a:stretch>
                  </pic:blipFill>
                  <pic:spPr bwMode="auto">
                    <a:xfrm>
                      <a:off x="0" y="0"/>
                      <a:ext cx="4500245" cy="2894330"/>
                    </a:xfrm>
                    <a:prstGeom prst="rect">
                      <a:avLst/>
                    </a:prstGeom>
                    <a:noFill/>
                  </pic:spPr>
                </pic:pic>
              </a:graphicData>
            </a:graphic>
          </wp:inline>
        </w:drawing>
      </w:r>
    </w:p>
    <w:p w:rsidR="00EF2D67" w:rsidRDefault="00B50BE5">
      <w:pPr>
        <w:tabs>
          <w:tab w:val="left" w:pos="851"/>
        </w:tabs>
        <w:spacing w:after="120"/>
        <w:ind w:firstLine="0"/>
        <w:jc w:val="center"/>
      </w:pPr>
      <w:bookmarkStart w:id="4524" w:name="_Ref728342781"/>
      <w:bookmarkStart w:id="4525" w:name="Ref_Рисунок123_label_and_number"/>
      <w:r>
        <w:t xml:space="preserve">Рисунок </w:t>
      </w:r>
      <w:fldSimple w:instr=" SEQ Рисунок \* ARABIC ">
        <w:r>
          <w:t>143</w:t>
        </w:r>
      </w:fldSimple>
      <w:bookmarkEnd w:id="4524"/>
      <w:bookmarkEnd w:id="4525"/>
      <w:r>
        <w:t xml:space="preserve"> – Настройка протоколирования пакетов</w:t>
      </w:r>
    </w:p>
    <w:p w:rsidR="00EF2D67" w:rsidRDefault="00B50BE5">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 </w:instrText>
      </w:r>
      <w:r>
        <w:fldChar w:fldCharType="separate"/>
      </w:r>
      <w:r>
        <w:t>144</w:t>
      </w:r>
      <w:r>
        <w:fldChar w:fldCharType="end"/>
      </w:r>
      <w:r>
        <w:t>.</w:t>
      </w:r>
    </w:p>
    <w:p w:rsidR="00EF2D67" w:rsidRDefault="00B50BE5">
      <w:pPr>
        <w:ind w:firstLine="0"/>
        <w:jc w:val="center"/>
      </w:pPr>
      <w:r>
        <w:rPr>
          <w:noProof/>
          <w:lang w:eastAsia="ru-RU"/>
        </w:rPr>
        <w:drawing>
          <wp:inline distT="0" distB="0" distL="0" distR="0" wp14:anchorId="51DF28A4" wp14:editId="7926EFA5">
            <wp:extent cx="4500245" cy="2898140"/>
            <wp:effectExtent l="0" t="0" r="0" b="0"/>
            <wp:docPr id="242"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Изображение39"/>
                    <pic:cNvPicPr>
                      <a:picLocks noChangeAspect="1" noChangeArrowheads="1"/>
                    </pic:cNvPicPr>
                  </pic:nvPicPr>
                  <pic:blipFill>
                    <a:blip r:embed="rId239"/>
                    <a:stretch>
                      <a:fillRect/>
                    </a:stretch>
                  </pic:blipFill>
                  <pic:spPr bwMode="auto">
                    <a:xfrm>
                      <a:off x="0" y="0"/>
                      <a:ext cx="4500245" cy="2898140"/>
                    </a:xfrm>
                    <a:prstGeom prst="rect">
                      <a:avLst/>
                    </a:prstGeom>
                    <a:noFill/>
                  </pic:spPr>
                </pic:pic>
              </a:graphicData>
            </a:graphic>
          </wp:inline>
        </w:drawing>
      </w:r>
    </w:p>
    <w:p w:rsidR="00EF2D67" w:rsidRDefault="00B50BE5">
      <w:pPr>
        <w:tabs>
          <w:tab w:val="left" w:pos="851"/>
        </w:tabs>
        <w:spacing w:after="120"/>
        <w:ind w:firstLine="0"/>
        <w:jc w:val="center"/>
      </w:pPr>
      <w:bookmarkStart w:id="4526" w:name="Ref_Рисунок124_label_and_number"/>
      <w:bookmarkStart w:id="4527" w:name="_Ref7283427812"/>
      <w:r>
        <w:t xml:space="preserve">Рисунок </w:t>
      </w:r>
      <w:fldSimple w:instr=" SEQ Рисунок \* ARABIC ">
        <w:r>
          <w:t>144</w:t>
        </w:r>
      </w:fldSimple>
      <w:bookmarkEnd w:id="4526"/>
      <w:bookmarkEnd w:id="4527"/>
      <w:r>
        <w:t xml:space="preserve"> – Сброс настроек протоколирования пакетов</w:t>
      </w:r>
    </w:p>
    <w:p w:rsidR="00EF2D67" w:rsidRDefault="00B50BE5">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lastRenderedPageBreak/>
        <w:t>индивидуальных уровней для всех настроенных пакетов выполняется по кнопке «Сброс для всех пакетов».</w:t>
      </w:r>
    </w:p>
    <w:p w:rsidR="00EF2D67" w:rsidRDefault="00B50BE5">
      <w:pPr>
        <w:pStyle w:val="30"/>
        <w:tabs>
          <w:tab w:val="clear" w:pos="1559"/>
          <w:tab w:val="left" w:pos="1560"/>
        </w:tabs>
        <w:ind w:left="0" w:firstLine="709"/>
      </w:pPr>
      <w:bookmarkStart w:id="4528" w:name="_Toc117241523"/>
      <w:bookmarkStart w:id="4529" w:name="_Toc117241750"/>
      <w:bookmarkStart w:id="4530" w:name="_Toc117249180"/>
      <w:bookmarkStart w:id="4531" w:name="_Toc120530826"/>
      <w:bookmarkStart w:id="4532" w:name="_Toc119051789"/>
      <w:bookmarkStart w:id="4533" w:name="_Toc119067317"/>
      <w:bookmarkStart w:id="4534" w:name="_Toc119071931"/>
      <w:bookmarkStart w:id="4535" w:name="_Toc120268907"/>
      <w:bookmarkStart w:id="4536" w:name="_Toc116387205"/>
      <w:bookmarkStart w:id="4537" w:name="_Toc120613323"/>
      <w:bookmarkStart w:id="4538" w:name="_Toc122444303"/>
      <w:bookmarkStart w:id="4539" w:name="_Toc113530598"/>
      <w:bookmarkStart w:id="4540" w:name="_Toc116390947"/>
      <w:bookmarkStart w:id="4541" w:name="_Toc120522670"/>
      <w:bookmarkStart w:id="4542" w:name="_Toc116387129"/>
      <w:bookmarkStart w:id="4543" w:name="_Toc115199584"/>
      <w:bookmarkStart w:id="4544" w:name="_Toc116380309"/>
      <w:bookmarkStart w:id="4545" w:name="_Toc116295796"/>
      <w:bookmarkStart w:id="4546" w:name="_Toc117249274"/>
      <w:bookmarkStart w:id="4547" w:name="_Toc113529339"/>
      <w:bookmarkStart w:id="4548" w:name="_Toc113529192"/>
      <w:bookmarkStart w:id="4549" w:name="_Toc180058337"/>
      <w:bookmarkStart w:id="4550" w:name="_Ref167451323"/>
      <w:bookmarkStart w:id="4551" w:name="_Toc75788621"/>
      <w:bookmarkStart w:id="4552" w:name="_Toc78989221"/>
      <w:bookmarkStart w:id="4553" w:name="_Toc228204256"/>
      <w:bookmarkStart w:id="4554" w:name="_Toc236655152"/>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r>
        <w:t>Служебные режимы</w:t>
      </w:r>
      <w:bookmarkEnd w:id="4549"/>
      <w:bookmarkEnd w:id="4550"/>
      <w:bookmarkEnd w:id="4551"/>
      <w:bookmarkEnd w:id="4552"/>
      <w:bookmarkEnd w:id="4553"/>
      <w:bookmarkEnd w:id="4554"/>
    </w:p>
    <w:p w:rsidR="00EF2D67" w:rsidRDefault="00B50BE5">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w:t>
      </w:r>
      <w:r>
        <w:fldChar w:fldCharType="begin"/>
      </w:r>
      <w:r>
        <w:instrText xml:space="preserve"> REF _Ref72834340 \h </w:instrText>
      </w:r>
      <w:r>
        <w:fldChar w:fldCharType="separate"/>
      </w:r>
      <w:r>
        <w:t xml:space="preserve"> 145</w:t>
      </w:r>
      <w:r>
        <w:fldChar w:fldCharType="end"/>
      </w:r>
      <w:r>
        <w:t>.</w:t>
      </w:r>
    </w:p>
    <w:p w:rsidR="00EF2D67" w:rsidRDefault="00B50BE5">
      <w:pPr>
        <w:pStyle w:val="a4"/>
        <w:tabs>
          <w:tab w:val="left" w:pos="851"/>
        </w:tabs>
        <w:ind w:left="0" w:firstLine="1"/>
        <w:jc w:val="center"/>
      </w:pPr>
      <w:r>
        <w:rPr>
          <w:noProof/>
          <w:lang w:eastAsia="ru-RU"/>
        </w:rPr>
        <w:drawing>
          <wp:inline distT="0" distB="0" distL="0" distR="0" wp14:anchorId="65C48580" wp14:editId="3F426361">
            <wp:extent cx="5940425" cy="2139315"/>
            <wp:effectExtent l="0" t="0" r="0" b="0"/>
            <wp:docPr id="243"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181"/>
                    <pic:cNvPicPr>
                      <a:picLocks noChangeAspect="1" noChangeArrowheads="1"/>
                    </pic:cNvPicPr>
                  </pic:nvPicPr>
                  <pic:blipFill>
                    <a:blip r:embed="rId240"/>
                    <a:stretch>
                      <a:fillRect/>
                    </a:stretch>
                  </pic:blipFill>
                  <pic:spPr bwMode="auto">
                    <a:xfrm>
                      <a:off x="0" y="0"/>
                      <a:ext cx="5940425" cy="2139315"/>
                    </a:xfrm>
                    <a:prstGeom prst="rect">
                      <a:avLst/>
                    </a:prstGeom>
                    <a:noFill/>
                  </pic:spPr>
                </pic:pic>
              </a:graphicData>
            </a:graphic>
          </wp:inline>
        </w:drawing>
      </w:r>
    </w:p>
    <w:p w:rsidR="00EF2D67" w:rsidRDefault="00B50BE5">
      <w:pPr>
        <w:tabs>
          <w:tab w:val="left" w:pos="851"/>
        </w:tabs>
        <w:spacing w:after="120"/>
        <w:ind w:firstLine="0"/>
        <w:jc w:val="center"/>
      </w:pPr>
      <w:bookmarkStart w:id="4555" w:name="_Ref72834340"/>
      <w:r>
        <w:t xml:space="preserve">Рисунок </w:t>
      </w:r>
      <w:fldSimple w:instr=" SEQ Рисунок \* ARABIC ">
        <w:r>
          <w:t>145</w:t>
        </w:r>
      </w:fldSimple>
      <w:bookmarkEnd w:id="4555"/>
      <w:r>
        <w:t xml:space="preserve"> – Вызов режима списка процессов</w:t>
      </w:r>
    </w:p>
    <w:p w:rsidR="00EF2D67" w:rsidRDefault="00B50BE5">
      <w:pPr>
        <w:tabs>
          <w:tab w:val="left" w:pos="851"/>
        </w:tabs>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 </w:instrText>
      </w:r>
      <w:r>
        <w:fldChar w:fldCharType="separate"/>
      </w:r>
      <w:r>
        <w:t>146</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 По ссылке «Запросить» для активных процессов «Ядро.Выгрузка», «Ядро.Загрузка», «Ядро.Преобразование» с сервера повторно запрашивается диалоговое окно с запросом действия пользователя.</w:t>
      </w:r>
    </w:p>
    <w:p w:rsidR="00EF2D67" w:rsidRDefault="00B50BE5">
      <w:pPr>
        <w:pStyle w:val="a4"/>
        <w:tabs>
          <w:tab w:val="left" w:pos="851"/>
        </w:tabs>
        <w:ind w:left="0" w:firstLine="1"/>
        <w:jc w:val="center"/>
      </w:pPr>
      <w:r>
        <w:rPr>
          <w:noProof/>
          <w:lang w:eastAsia="ru-RU"/>
        </w:rPr>
        <w:drawing>
          <wp:inline distT="0" distB="0" distL="0" distR="0" wp14:anchorId="70EB5EF2" wp14:editId="10A65A89">
            <wp:extent cx="5940425" cy="1279525"/>
            <wp:effectExtent l="0" t="0" r="0" b="0"/>
            <wp:docPr id="244"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10"/>
                    <pic:cNvPicPr>
                      <a:picLocks noChangeAspect="1" noChangeArrowheads="1"/>
                    </pic:cNvPicPr>
                  </pic:nvPicPr>
                  <pic:blipFill>
                    <a:blip r:embed="rId241"/>
                    <a:stretch>
                      <a:fillRect/>
                    </a:stretch>
                  </pic:blipFill>
                  <pic:spPr bwMode="auto">
                    <a:xfrm>
                      <a:off x="0" y="0"/>
                      <a:ext cx="5940425" cy="1279525"/>
                    </a:xfrm>
                    <a:prstGeom prst="rect">
                      <a:avLst/>
                    </a:prstGeom>
                    <a:noFill/>
                  </pic:spPr>
                </pic:pic>
              </a:graphicData>
            </a:graphic>
          </wp:inline>
        </w:drawing>
      </w:r>
    </w:p>
    <w:p w:rsidR="00EF2D67" w:rsidRDefault="00B50BE5">
      <w:pPr>
        <w:tabs>
          <w:tab w:val="left" w:pos="851"/>
        </w:tabs>
        <w:spacing w:after="120"/>
        <w:ind w:firstLine="0"/>
        <w:jc w:val="center"/>
      </w:pPr>
      <w:bookmarkStart w:id="4556" w:name="_Ref72834468"/>
      <w:r>
        <w:t xml:space="preserve">Рисунок </w:t>
      </w:r>
      <w:fldSimple w:instr=" SEQ Рисунок \* ARABIC ">
        <w:r>
          <w:t>146</w:t>
        </w:r>
      </w:fldSimple>
      <w:bookmarkEnd w:id="4556"/>
      <w:r>
        <w:t xml:space="preserve"> – Просмотр процессов</w:t>
      </w:r>
    </w:p>
    <w:p w:rsidR="00EF2D67" w:rsidRDefault="00B50BE5">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EF2D67" w:rsidRDefault="00B50BE5">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 </w:instrText>
      </w:r>
      <w:r>
        <w:fldChar w:fldCharType="separate"/>
      </w:r>
      <w:r>
        <w:t>147</w:t>
      </w:r>
      <w:r>
        <w:fldChar w:fldCharType="end"/>
      </w:r>
      <w:r>
        <w:t>.</w:t>
      </w:r>
    </w:p>
    <w:p w:rsidR="00EF2D67" w:rsidRDefault="00B50BE5">
      <w:pPr>
        <w:pStyle w:val="a4"/>
        <w:tabs>
          <w:tab w:val="left" w:pos="851"/>
        </w:tabs>
        <w:ind w:left="0" w:firstLine="1"/>
        <w:jc w:val="center"/>
      </w:pPr>
      <w:r>
        <w:rPr>
          <w:noProof/>
          <w:lang w:eastAsia="ru-RU"/>
        </w:rPr>
        <w:lastRenderedPageBreak/>
        <w:drawing>
          <wp:inline distT="0" distB="0" distL="0" distR="0" wp14:anchorId="58EBED8B" wp14:editId="6E04DB0A">
            <wp:extent cx="5940425" cy="2068195"/>
            <wp:effectExtent l="0" t="0" r="0" b="0"/>
            <wp:docPr id="245"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Изображение40"/>
                    <pic:cNvPicPr>
                      <a:picLocks noChangeAspect="1" noChangeArrowheads="1"/>
                    </pic:cNvPicPr>
                  </pic:nvPicPr>
                  <pic:blipFill>
                    <a:blip r:embed="rId242"/>
                    <a:stretch>
                      <a:fillRect/>
                    </a:stretch>
                  </pic:blipFill>
                  <pic:spPr bwMode="auto">
                    <a:xfrm>
                      <a:off x="0" y="0"/>
                      <a:ext cx="5940425" cy="2068195"/>
                    </a:xfrm>
                    <a:prstGeom prst="rect">
                      <a:avLst/>
                    </a:prstGeom>
                    <a:noFill/>
                  </pic:spPr>
                </pic:pic>
              </a:graphicData>
            </a:graphic>
          </wp:inline>
        </w:drawing>
      </w:r>
    </w:p>
    <w:p w:rsidR="00EF2D67" w:rsidRDefault="00B50BE5">
      <w:pPr>
        <w:tabs>
          <w:tab w:val="left" w:pos="851"/>
        </w:tabs>
        <w:spacing w:after="120"/>
        <w:ind w:firstLine="0"/>
        <w:jc w:val="center"/>
      </w:pPr>
      <w:bookmarkStart w:id="4557" w:name="_Ref72834526"/>
      <w:r>
        <w:t xml:space="preserve">Рисунок </w:t>
      </w:r>
      <w:fldSimple w:instr=" SEQ Рисунок \* ARABIC ">
        <w:r>
          <w:t>147</w:t>
        </w:r>
      </w:fldSimple>
      <w:bookmarkEnd w:id="4557"/>
      <w:r>
        <w:t xml:space="preserve"> – Обновление данных в пространстве идентификации</w:t>
      </w:r>
    </w:p>
    <w:p w:rsidR="00EF2D67" w:rsidRDefault="00B50BE5">
      <w:pPr>
        <w:pStyle w:val="20"/>
        <w:ind w:left="0" w:firstLine="709"/>
      </w:pPr>
      <w:bookmarkStart w:id="4558" w:name="_Toc89817528"/>
      <w:bookmarkStart w:id="4559" w:name="_Toc88809992"/>
      <w:bookmarkStart w:id="4560" w:name="_Toc88810050"/>
      <w:bookmarkStart w:id="4561" w:name="_Toc228204257"/>
      <w:bookmarkStart w:id="4562" w:name="_Toc180058338"/>
      <w:bookmarkStart w:id="4563" w:name="_Ref101790217"/>
      <w:bookmarkStart w:id="4564" w:name="_Toc236655153"/>
      <w:bookmarkEnd w:id="4558"/>
      <w:bookmarkEnd w:id="4559"/>
      <w:bookmarkEnd w:id="4560"/>
      <w:r>
        <w:t>Особенности работы Расширения в многопользовательском и сетевом режиме</w:t>
      </w:r>
      <w:bookmarkEnd w:id="4561"/>
      <w:bookmarkEnd w:id="4562"/>
      <w:bookmarkEnd w:id="4563"/>
      <w:bookmarkEnd w:id="4564"/>
    </w:p>
    <w:p w:rsidR="00EF2D67" w:rsidRDefault="00B50BE5">
      <w:pPr>
        <w:pStyle w:val="30"/>
        <w:tabs>
          <w:tab w:val="clear" w:pos="1559"/>
          <w:tab w:val="left" w:pos="1560"/>
        </w:tabs>
        <w:ind w:left="0" w:firstLine="709"/>
      </w:pPr>
      <w:bookmarkStart w:id="4565" w:name="_Toc180058339"/>
      <w:bookmarkStart w:id="4566" w:name="_Toc228204258"/>
      <w:bookmarkStart w:id="4567" w:name="_Toc236655154"/>
      <w:r>
        <w:t>Режимы работы</w:t>
      </w:r>
      <w:bookmarkEnd w:id="4565"/>
      <w:bookmarkEnd w:id="4566"/>
      <w:bookmarkEnd w:id="4567"/>
    </w:p>
    <w:p w:rsidR="00EF2D67" w:rsidRDefault="00B50BE5">
      <w:pPr>
        <w:tabs>
          <w:tab w:val="left" w:pos="851"/>
        </w:tabs>
      </w:pPr>
      <w:r>
        <w:t>Режим работы Расширения «Отчётность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t>2</w:t>
      </w:r>
      <w:r>
        <w:fldChar w:fldCharType="end"/>
      </w:r>
      <w:r>
        <w:t>], [</w:t>
      </w:r>
      <w:r>
        <w:rPr>
          <w:lang w:val="en-US"/>
        </w:rPr>
        <w:fldChar w:fldCharType="begin"/>
      </w:r>
      <w:r w:rsidRPr="00D15B7C">
        <w:instrText xml:space="preserve"> </w:instrText>
      </w:r>
      <w:r>
        <w:rPr>
          <w:lang w:val="en-US"/>
        </w:rPr>
        <w:instrText>REF</w:instrText>
      </w:r>
      <w:r w:rsidRPr="00D15B7C">
        <w:instrText xml:space="preserve"> _</w:instrText>
      </w:r>
      <w:r>
        <w:rPr>
          <w:lang w:val="en-US"/>
        </w:rPr>
        <w:instrText>Ref</w:instrText>
      </w:r>
      <w:r w:rsidRPr="00D15B7C">
        <w:instrText>100824036 \</w:instrText>
      </w:r>
      <w:r>
        <w:rPr>
          <w:lang w:val="en-US"/>
        </w:rPr>
        <w:instrText>r</w:instrText>
      </w:r>
      <w:r w:rsidRPr="00D15B7C">
        <w:instrText xml:space="preserve"> \</w:instrText>
      </w:r>
      <w:r>
        <w:rPr>
          <w:lang w:val="en-US"/>
        </w:rPr>
        <w:instrText>r</w:instrText>
      </w:r>
      <w:r w:rsidRPr="00D15B7C">
        <w:instrText xml:space="preserve"> \</w:instrText>
      </w:r>
      <w:r>
        <w:rPr>
          <w:lang w:val="en-US"/>
        </w:rPr>
        <w:instrText>h</w:instrText>
      </w:r>
      <w:r w:rsidRPr="00D15B7C">
        <w:instrText xml:space="preserve"> </w:instrText>
      </w:r>
      <w:r>
        <w:rPr>
          <w:lang w:val="en-US"/>
        </w:rPr>
      </w:r>
      <w:r>
        <w:rPr>
          <w:lang w:val="en-US"/>
        </w:rPr>
        <w:fldChar w:fldCharType="separate"/>
      </w:r>
      <w:r w:rsidRPr="00D15B7C">
        <w:t>3</w:t>
      </w:r>
      <w:r>
        <w:rPr>
          <w:lang w:val="en-US"/>
        </w:rPr>
        <w:fldChar w:fldCharType="end"/>
      </w:r>
      <w:r>
        <w:t>].</w:t>
      </w:r>
    </w:p>
    <w:p w:rsidR="00EF2D67" w:rsidRDefault="00B50BE5">
      <w:pPr>
        <w:tabs>
          <w:tab w:val="left" w:pos="851"/>
        </w:tabs>
      </w:pPr>
      <w:r>
        <w:t>Определены три режима работы:</w:t>
      </w:r>
    </w:p>
    <w:p w:rsidR="00EF2D67" w:rsidRDefault="00B50BE5">
      <w:pPr>
        <w:pStyle w:val="afff1"/>
        <w:numPr>
          <w:ilvl w:val="0"/>
          <w:numId w:val="22"/>
        </w:numPr>
        <w:tabs>
          <w:tab w:val="left" w:pos="851"/>
          <w:tab w:val="left" w:pos="1134"/>
          <w:tab w:val="left" w:pos="1276"/>
        </w:tabs>
        <w:ind w:left="0" w:firstLine="709"/>
      </w:pPr>
      <w:r>
        <w:t xml:space="preserve">однопользовательский; </w:t>
      </w:r>
    </w:p>
    <w:p w:rsidR="00EF2D67" w:rsidRDefault="00B50BE5">
      <w:pPr>
        <w:pStyle w:val="afff1"/>
        <w:numPr>
          <w:ilvl w:val="0"/>
          <w:numId w:val="22"/>
        </w:numPr>
        <w:tabs>
          <w:tab w:val="left" w:pos="851"/>
          <w:tab w:val="left" w:pos="1134"/>
          <w:tab w:val="left" w:pos="1276"/>
        </w:tabs>
        <w:ind w:left="0" w:firstLine="709"/>
      </w:pPr>
      <w:r>
        <w:t>многопользовательский;</w:t>
      </w:r>
    </w:p>
    <w:p w:rsidR="00EF2D67" w:rsidRDefault="00B50BE5">
      <w:pPr>
        <w:pStyle w:val="afff1"/>
        <w:numPr>
          <w:ilvl w:val="0"/>
          <w:numId w:val="22"/>
        </w:numPr>
        <w:tabs>
          <w:tab w:val="left" w:pos="851"/>
          <w:tab w:val="left" w:pos="1134"/>
          <w:tab w:val="left" w:pos="1276"/>
        </w:tabs>
        <w:ind w:left="0" w:firstLine="709"/>
      </w:pPr>
      <w:r>
        <w:t>сетевой.</w:t>
      </w:r>
    </w:p>
    <w:p w:rsidR="00EF2D67" w:rsidRDefault="00B50BE5">
      <w:pPr>
        <w:tabs>
          <w:tab w:val="left" w:pos="851"/>
          <w:tab w:val="left" w:pos="1134"/>
        </w:tabs>
      </w:pPr>
      <w:r>
        <w:t>Для работы в многопользовательском и сетевом режиме используются следующие роли пользователей:</w:t>
      </w:r>
    </w:p>
    <w:p w:rsidR="00EF2D67" w:rsidRDefault="00B50BE5">
      <w:pPr>
        <w:pStyle w:val="afff1"/>
        <w:numPr>
          <w:ilvl w:val="0"/>
          <w:numId w:val="21"/>
        </w:numPr>
        <w:tabs>
          <w:tab w:val="left" w:pos="851"/>
          <w:tab w:val="left" w:pos="1134"/>
          <w:tab w:val="left" w:pos="1276"/>
        </w:tabs>
        <w:ind w:left="0" w:firstLine="709"/>
      </w:pPr>
      <w:r>
        <w:t>администратор информационной безопасности;</w:t>
      </w:r>
    </w:p>
    <w:p w:rsidR="00EF2D67" w:rsidRDefault="00B50BE5">
      <w:pPr>
        <w:pStyle w:val="afff1"/>
        <w:numPr>
          <w:ilvl w:val="0"/>
          <w:numId w:val="21"/>
        </w:numPr>
        <w:tabs>
          <w:tab w:val="left" w:pos="851"/>
          <w:tab w:val="left" w:pos="1134"/>
          <w:tab w:val="left" w:pos="1276"/>
        </w:tabs>
        <w:ind w:left="0" w:firstLine="709"/>
      </w:pPr>
      <w:r>
        <w:t xml:space="preserve">администратор; </w:t>
      </w:r>
    </w:p>
    <w:p w:rsidR="00EF2D67" w:rsidRDefault="00B50BE5">
      <w:pPr>
        <w:pStyle w:val="afff1"/>
        <w:numPr>
          <w:ilvl w:val="0"/>
          <w:numId w:val="21"/>
        </w:numPr>
        <w:tabs>
          <w:tab w:val="left" w:pos="851"/>
          <w:tab w:val="left" w:pos="1134"/>
          <w:tab w:val="left" w:pos="1276"/>
        </w:tabs>
        <w:ind w:left="0" w:firstLine="709"/>
      </w:pPr>
      <w:r>
        <w:t>оператор;</w:t>
      </w:r>
    </w:p>
    <w:p w:rsidR="00EF2D67" w:rsidRDefault="00B50BE5">
      <w:pPr>
        <w:pStyle w:val="afff1"/>
        <w:numPr>
          <w:ilvl w:val="0"/>
          <w:numId w:val="21"/>
        </w:numPr>
        <w:tabs>
          <w:tab w:val="left" w:pos="851"/>
          <w:tab w:val="left" w:pos="1134"/>
          <w:tab w:val="left" w:pos="1276"/>
        </w:tabs>
        <w:ind w:left="0" w:firstLine="709"/>
      </w:pPr>
      <w:r>
        <w:t>суперпользователь.</w:t>
      </w:r>
    </w:p>
    <w:p w:rsidR="00EF2D67" w:rsidRDefault="00B50BE5">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t>2</w:t>
      </w:r>
      <w:r>
        <w:fldChar w:fldCharType="end"/>
      </w:r>
      <w:r>
        <w:t>].</w:t>
      </w:r>
    </w:p>
    <w:p w:rsidR="00EF2D67" w:rsidRDefault="00B50BE5">
      <w:pPr>
        <w:tabs>
          <w:tab w:val="left" w:pos="851"/>
        </w:tabs>
      </w:pPr>
      <w:r>
        <w:t>При входе пользователя в ПП «Дельта» с определенной ролью в Расширении «Отчётность КО» будут доступны определенные функции Расширения в соответствии с таблицей</w:t>
      </w:r>
      <w:r w:rsidR="00CC7CDF">
        <w:t xml:space="preserve"> </w:t>
      </w:r>
      <w:r>
        <w:fldChar w:fldCharType="begin"/>
      </w:r>
      <w:r>
        <w:instrText xml:space="preserve"> REF _Ref89815402 \h </w:instrText>
      </w:r>
      <w:r>
        <w:fldChar w:fldCharType="separate"/>
      </w:r>
      <w:r>
        <w:t>10</w:t>
      </w:r>
      <w:r>
        <w:fldChar w:fldCharType="end"/>
      </w:r>
      <w:r>
        <w:t>.</w:t>
      </w:r>
    </w:p>
    <w:p w:rsidR="00EF2D67" w:rsidRDefault="00B50BE5">
      <w:pPr>
        <w:pStyle w:val="caption11"/>
        <w:tabs>
          <w:tab w:val="left" w:pos="851"/>
        </w:tabs>
        <w:jc w:val="left"/>
      </w:pPr>
      <w:bookmarkStart w:id="4568" w:name="_Ref89815402"/>
      <w:r>
        <w:t xml:space="preserve">Таблица </w:t>
      </w:r>
      <w:fldSimple w:instr=" SEQ Таблица \* ARABIC ">
        <w:r>
          <w:t>10</w:t>
        </w:r>
      </w:fldSimple>
      <w:bookmarkEnd w:id="4568"/>
      <w:r>
        <w:t xml:space="preserve"> – Соответствие функций ролям пользователя Расширения «Отчётность КО»</w:t>
      </w:r>
    </w:p>
    <w:tbl>
      <w:tblPr>
        <w:tblStyle w:val="affffff"/>
        <w:tblW w:w="9356" w:type="dxa"/>
        <w:tblInd w:w="108" w:type="dxa"/>
        <w:tblLayout w:type="fixed"/>
        <w:tblLook w:val="04A0" w:firstRow="1" w:lastRow="0" w:firstColumn="1" w:lastColumn="0" w:noHBand="0" w:noVBand="1"/>
      </w:tblPr>
      <w:tblGrid>
        <w:gridCol w:w="2150"/>
        <w:gridCol w:w="7206"/>
      </w:tblGrid>
      <w:tr w:rsidR="00EF2D67">
        <w:trPr>
          <w:trHeight w:val="380"/>
          <w:tblHeader/>
        </w:trPr>
        <w:tc>
          <w:tcPr>
            <w:tcW w:w="2150" w:type="dxa"/>
            <w:vAlign w:val="center"/>
          </w:tcPr>
          <w:p w:rsidR="00EF2D67" w:rsidRDefault="00B50BE5">
            <w:pPr>
              <w:tabs>
                <w:tab w:val="left" w:pos="851"/>
              </w:tabs>
              <w:spacing w:line="240" w:lineRule="auto"/>
              <w:ind w:firstLine="0"/>
              <w:jc w:val="center"/>
              <w:rPr>
                <w:b/>
                <w:bCs/>
                <w:sz w:val="20"/>
                <w:szCs w:val="20"/>
              </w:rPr>
            </w:pPr>
            <w:r>
              <w:rPr>
                <w:rFonts w:eastAsia="Calibri"/>
                <w:b/>
                <w:bCs/>
                <w:sz w:val="20"/>
                <w:szCs w:val="20"/>
              </w:rPr>
              <w:t>Роль</w:t>
            </w:r>
          </w:p>
        </w:tc>
        <w:tc>
          <w:tcPr>
            <w:tcW w:w="7206" w:type="dxa"/>
            <w:vAlign w:val="center"/>
          </w:tcPr>
          <w:p w:rsidR="00EF2D67" w:rsidRDefault="00B50BE5">
            <w:pPr>
              <w:tabs>
                <w:tab w:val="left" w:pos="851"/>
              </w:tabs>
              <w:spacing w:line="240" w:lineRule="auto"/>
              <w:ind w:firstLine="0"/>
              <w:jc w:val="center"/>
              <w:rPr>
                <w:b/>
                <w:bCs/>
                <w:sz w:val="20"/>
                <w:szCs w:val="20"/>
              </w:rPr>
            </w:pPr>
            <w:r>
              <w:rPr>
                <w:rFonts w:eastAsia="Calibri"/>
                <w:b/>
                <w:bCs/>
                <w:sz w:val="20"/>
                <w:szCs w:val="20"/>
              </w:rPr>
              <w:t>Функция</w:t>
            </w:r>
          </w:p>
        </w:tc>
      </w:tr>
      <w:tr w:rsidR="00EF2D67">
        <w:tc>
          <w:tcPr>
            <w:tcW w:w="2150" w:type="dxa"/>
            <w:vMerge w:val="restart"/>
          </w:tcPr>
          <w:p w:rsidR="00EF2D67" w:rsidRDefault="00B50BE5">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EF2D67">
        <w:trPr>
          <w:trHeight w:val="177"/>
        </w:trPr>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EF2D67">
        <w:trPr>
          <w:trHeight w:val="89"/>
        </w:trPr>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EF2D67">
        <w:trPr>
          <w:trHeight w:val="88"/>
        </w:trPr>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EF2D67">
        <w:tc>
          <w:tcPr>
            <w:tcW w:w="2150" w:type="dxa"/>
          </w:tcPr>
          <w:p w:rsidR="00EF2D67" w:rsidRDefault="00B50BE5">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EF2D67" w:rsidRDefault="00B50BE5">
            <w:pPr>
              <w:pStyle w:val="afff1"/>
              <w:numPr>
                <w:ilvl w:val="0"/>
                <w:numId w:val="46"/>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EF2D67" w:rsidRDefault="00B50BE5">
            <w:pPr>
              <w:pStyle w:val="afff1"/>
              <w:numPr>
                <w:ilvl w:val="0"/>
                <w:numId w:val="46"/>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EF2D67" w:rsidRDefault="00B50BE5">
            <w:pPr>
              <w:pStyle w:val="afff1"/>
              <w:numPr>
                <w:ilvl w:val="0"/>
                <w:numId w:val="46"/>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EF2D67">
        <w:tc>
          <w:tcPr>
            <w:tcW w:w="2150" w:type="dxa"/>
            <w:vMerge w:val="restart"/>
          </w:tcPr>
          <w:p w:rsidR="00EF2D67" w:rsidRDefault="00B50BE5">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EF2D67">
        <w:tc>
          <w:tcPr>
            <w:tcW w:w="2150" w:type="dxa"/>
            <w:vMerge/>
          </w:tcPr>
          <w:p w:rsidR="00EF2D67" w:rsidRDefault="00EF2D67">
            <w:pPr>
              <w:tabs>
                <w:tab w:val="left" w:pos="851"/>
              </w:tabs>
              <w:spacing w:line="240" w:lineRule="auto"/>
              <w:ind w:firstLine="0"/>
              <w:rPr>
                <w:sz w:val="20"/>
                <w:szCs w:val="20"/>
                <w:lang w:val="en-US"/>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Создание/редактирование отчета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Контроль отчета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Копирование отчета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Просмотр/загрузка справочников для отчета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Загрузка отчета из файла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Печать отчета</w:t>
            </w:r>
          </w:p>
        </w:tc>
      </w:tr>
      <w:tr w:rsidR="00EF2D67">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Выгрузка отчета в XML</w:t>
            </w:r>
          </w:p>
        </w:tc>
      </w:tr>
      <w:tr w:rsidR="00EF2D67">
        <w:trPr>
          <w:trHeight w:val="300"/>
        </w:trPr>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«Отчётность КО». Передача отчета в обработку</w:t>
            </w:r>
          </w:p>
        </w:tc>
      </w:tr>
      <w:tr w:rsidR="00EF2D67">
        <w:trPr>
          <w:trHeight w:val="471"/>
        </w:trPr>
        <w:tc>
          <w:tcPr>
            <w:tcW w:w="2150" w:type="dxa"/>
            <w:vMerge/>
          </w:tcPr>
          <w:p w:rsidR="00EF2D67" w:rsidRDefault="00EF2D67">
            <w:pPr>
              <w:tabs>
                <w:tab w:val="left" w:pos="851"/>
              </w:tabs>
              <w:spacing w:line="240" w:lineRule="auto"/>
              <w:ind w:firstLine="0"/>
              <w:rPr>
                <w:sz w:val="20"/>
                <w:szCs w:val="20"/>
              </w:rPr>
            </w:pPr>
          </w:p>
        </w:tc>
        <w:tc>
          <w:tcPr>
            <w:tcW w:w="7206" w:type="dxa"/>
          </w:tcPr>
          <w:p w:rsidR="00EF2D67" w:rsidRDefault="00B50BE5">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EF2D67">
        <w:tc>
          <w:tcPr>
            <w:tcW w:w="2150" w:type="dxa"/>
          </w:tcPr>
          <w:p w:rsidR="00EF2D67" w:rsidRDefault="00B50BE5">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6" w:type="dxa"/>
          </w:tcPr>
          <w:p w:rsidR="00EF2D67" w:rsidRDefault="00B50BE5">
            <w:pPr>
              <w:tabs>
                <w:tab w:val="left" w:pos="851"/>
              </w:tabs>
              <w:spacing w:line="240" w:lineRule="auto"/>
              <w:ind w:firstLine="0"/>
              <w:rPr>
                <w:sz w:val="20"/>
                <w:szCs w:val="20"/>
              </w:rPr>
            </w:pPr>
            <w:r>
              <w:rPr>
                <w:rFonts w:eastAsia="Calibri"/>
                <w:sz w:val="20"/>
                <w:szCs w:val="20"/>
              </w:rPr>
              <w:t>Доступны все функции Расширения «Отчётность КО»</w:t>
            </w:r>
          </w:p>
        </w:tc>
      </w:tr>
    </w:tbl>
    <w:p w:rsidR="00EF2D67" w:rsidRDefault="00B50BE5">
      <w:pPr>
        <w:pStyle w:val="30"/>
        <w:tabs>
          <w:tab w:val="clear" w:pos="1559"/>
          <w:tab w:val="left" w:pos="1560"/>
        </w:tabs>
        <w:spacing w:before="240"/>
        <w:ind w:left="0" w:firstLine="709"/>
      </w:pPr>
      <w:bookmarkStart w:id="4569" w:name="_Toc101875969"/>
      <w:bookmarkStart w:id="4570" w:name="_Toc98863442"/>
      <w:bookmarkStart w:id="4571" w:name="_Toc97932501"/>
      <w:bookmarkStart w:id="4572" w:name="_Toc96332563"/>
      <w:bookmarkStart w:id="4573" w:name="_Toc104906604"/>
      <w:bookmarkStart w:id="4574" w:name="_Toc100754591"/>
      <w:bookmarkStart w:id="4575" w:name="_Toc104906607"/>
      <w:bookmarkStart w:id="4576" w:name="_Toc97932500"/>
      <w:bookmarkStart w:id="4577" w:name="_Toc101875968"/>
      <w:bookmarkStart w:id="4578" w:name="_Toc100759198"/>
      <w:bookmarkStart w:id="4579" w:name="_Toc99111827"/>
      <w:bookmarkStart w:id="4580" w:name="_Toc101773783"/>
      <w:bookmarkStart w:id="4581" w:name="_Toc101358332"/>
      <w:bookmarkStart w:id="4582" w:name="_Toc100825464"/>
      <w:bookmarkStart w:id="4583" w:name="_Toc103946864"/>
      <w:bookmarkStart w:id="4584" w:name="_Toc94101073"/>
      <w:bookmarkStart w:id="4585" w:name="_Toc100840980"/>
      <w:bookmarkStart w:id="4586" w:name="_Toc96341855"/>
      <w:bookmarkStart w:id="4587" w:name="_Toc94180510"/>
      <w:bookmarkStart w:id="4588" w:name="_Toc102567179"/>
      <w:bookmarkStart w:id="4589" w:name="_Toc101774086"/>
      <w:bookmarkStart w:id="4590" w:name="_Toc104906608"/>
      <w:bookmarkStart w:id="4591" w:name="_Toc98863441"/>
      <w:bookmarkStart w:id="4592" w:name="_Toc96341853"/>
      <w:bookmarkStart w:id="4593" w:name="_Toc96350188"/>
      <w:bookmarkStart w:id="4594" w:name="_Toc94099572"/>
      <w:bookmarkStart w:id="4595" w:name="_Toc104906602"/>
      <w:bookmarkStart w:id="4596" w:name="_Toc103951587"/>
      <w:bookmarkStart w:id="4597" w:name="_Toc98955164"/>
      <w:bookmarkStart w:id="4598" w:name="_Toc101774082"/>
      <w:bookmarkStart w:id="4599" w:name="_Toc101875970"/>
      <w:bookmarkStart w:id="4600" w:name="_Toc96350191"/>
      <w:bookmarkStart w:id="4601" w:name="_Toc101358326"/>
      <w:bookmarkStart w:id="4602" w:name="_Toc101774088"/>
      <w:bookmarkStart w:id="4603" w:name="_Toc99111829"/>
      <w:bookmarkStart w:id="4604" w:name="_Toc103951586"/>
      <w:bookmarkStart w:id="4605" w:name="_Toc101875964"/>
      <w:bookmarkStart w:id="4606" w:name="_Toc101774085"/>
      <w:bookmarkStart w:id="4607" w:name="_Toc103951581"/>
      <w:bookmarkStart w:id="4608" w:name="_Toc103951585"/>
      <w:bookmarkStart w:id="4609" w:name="_Toc101875966"/>
      <w:bookmarkStart w:id="4610" w:name="_Toc96332566"/>
      <w:bookmarkStart w:id="4611" w:name="_Toc101773785"/>
      <w:bookmarkStart w:id="4612" w:name="_Toc104906606"/>
      <w:bookmarkStart w:id="4613" w:name="_Toc101356410"/>
      <w:bookmarkStart w:id="4614" w:name="_Toc102567178"/>
      <w:bookmarkStart w:id="4615" w:name="_Toc103946861"/>
      <w:bookmarkStart w:id="4616" w:name="_Toc100754589"/>
      <w:bookmarkStart w:id="4617" w:name="_Toc101356409"/>
      <w:bookmarkStart w:id="4618" w:name="_Toc101790395"/>
      <w:bookmarkStart w:id="4619" w:name="_Toc101875967"/>
      <w:bookmarkStart w:id="4620" w:name="_Toc102567177"/>
      <w:bookmarkStart w:id="4621" w:name="_Toc103951584"/>
      <w:bookmarkStart w:id="4622" w:name="_Toc103946863"/>
      <w:bookmarkStart w:id="4623" w:name="_Toc100754590"/>
      <w:bookmarkStart w:id="4624" w:name="_Toc101790394"/>
      <w:bookmarkStart w:id="4625" w:name="_Toc98863440"/>
      <w:bookmarkStart w:id="4626" w:name="_Toc101774087"/>
      <w:bookmarkStart w:id="4627" w:name="_Toc101358328"/>
      <w:bookmarkStart w:id="4628" w:name="_Toc100825463"/>
      <w:bookmarkStart w:id="4629" w:name="_Toc101773784"/>
      <w:bookmarkStart w:id="4630" w:name="_Toc96350186"/>
      <w:bookmarkStart w:id="4631" w:name="_Toc101773786"/>
      <w:bookmarkStart w:id="4632" w:name="_Toc103946862"/>
      <w:bookmarkStart w:id="4633" w:name="_Toc101774083"/>
      <w:bookmarkStart w:id="4634" w:name="_Toc100759193"/>
      <w:bookmarkStart w:id="4635" w:name="_Toc96332568"/>
      <w:bookmarkStart w:id="4636" w:name="_Toc100840977"/>
      <w:bookmarkStart w:id="4637" w:name="_Toc100825462"/>
      <w:bookmarkStart w:id="4638" w:name="_Toc102567180"/>
      <w:bookmarkStart w:id="4639" w:name="_Toc96341849"/>
      <w:bookmarkStart w:id="4640" w:name="_Toc101790397"/>
      <w:bookmarkStart w:id="4641" w:name="_Toc98955163"/>
      <w:bookmarkStart w:id="4642" w:name="_Toc103946860"/>
      <w:bookmarkStart w:id="4643" w:name="_Toc96341854"/>
      <w:bookmarkStart w:id="4644" w:name="_Toc100840982"/>
      <w:bookmarkStart w:id="4645" w:name="_Toc97932499"/>
      <w:bookmarkStart w:id="4646" w:name="_Toc98955161"/>
      <w:bookmarkStart w:id="4647" w:name="_Toc101358327"/>
      <w:bookmarkStart w:id="4648" w:name="_Toc97932496"/>
      <w:bookmarkStart w:id="4649" w:name="_Toc98863437"/>
      <w:bookmarkStart w:id="4650" w:name="_Toc101356408"/>
      <w:bookmarkStart w:id="4651" w:name="_Toc101356407"/>
      <w:bookmarkStart w:id="4652" w:name="_Toc96332564"/>
      <w:bookmarkStart w:id="4653" w:name="_Toc101773781"/>
      <w:bookmarkStart w:id="4654" w:name="_Toc104906603"/>
      <w:bookmarkStart w:id="4655" w:name="_Toc96350190"/>
      <w:bookmarkStart w:id="4656" w:name="_Toc100754587"/>
      <w:bookmarkStart w:id="4657" w:name="_Toc100840979"/>
      <w:bookmarkStart w:id="4658" w:name="_Toc96332567"/>
      <w:bookmarkStart w:id="4659" w:name="_Toc98955160"/>
      <w:bookmarkStart w:id="4660" w:name="_Toc100754588"/>
      <w:bookmarkStart w:id="4661" w:name="_Toc101358329"/>
      <w:bookmarkStart w:id="4662" w:name="_Toc99111828"/>
      <w:bookmarkStart w:id="4663" w:name="_Toc100825460"/>
      <w:bookmarkStart w:id="4664" w:name="_Toc97932498"/>
      <w:bookmarkStart w:id="4665" w:name="_Toc101773782"/>
      <w:bookmarkStart w:id="4666" w:name="_Toc101875965"/>
      <w:bookmarkStart w:id="4667" w:name="_Toc100759197"/>
      <w:bookmarkStart w:id="4668" w:name="_Toc100825461"/>
      <w:bookmarkStart w:id="4669" w:name="_Toc101790396"/>
      <w:bookmarkStart w:id="4670" w:name="_Toc103946859"/>
      <w:bookmarkStart w:id="4671" w:name="_Toc102567175"/>
      <w:bookmarkStart w:id="4672" w:name="_Toc102567174"/>
      <w:bookmarkStart w:id="4673" w:name="_Toc98863438"/>
      <w:bookmarkStart w:id="4674" w:name="_Toc100759195"/>
      <w:bookmarkStart w:id="4675" w:name="_Toc96350185"/>
      <w:bookmarkStart w:id="4676" w:name="_Toc101774084"/>
      <w:bookmarkStart w:id="4677" w:name="_Toc97932497"/>
      <w:bookmarkStart w:id="4678" w:name="_Toc101790392"/>
      <w:bookmarkStart w:id="4679" w:name="_Toc99111826"/>
      <w:bookmarkStart w:id="4680" w:name="_Toc101790393"/>
      <w:bookmarkStart w:id="4681" w:name="_Toc100825458"/>
      <w:bookmarkStart w:id="4682" w:name="_Toc96332565"/>
      <w:bookmarkStart w:id="4683" w:name="_Toc96341851"/>
      <w:bookmarkStart w:id="4684" w:name="_Toc103951582"/>
      <w:bookmarkStart w:id="4685" w:name="_Toc96350187"/>
      <w:bookmarkStart w:id="4686" w:name="_Toc96341850"/>
      <w:bookmarkStart w:id="4687" w:name="_Toc94099690"/>
      <w:bookmarkStart w:id="4688" w:name="_Toc100754586"/>
      <w:bookmarkStart w:id="4689" w:name="_Toc101356405"/>
      <w:bookmarkStart w:id="4690" w:name="_Toc104906605"/>
      <w:bookmarkStart w:id="4691" w:name="_Toc98863439"/>
      <w:bookmarkStart w:id="4692" w:name="_Toc101773780"/>
      <w:bookmarkStart w:id="4693" w:name="_Toc101358331"/>
      <w:bookmarkStart w:id="4694" w:name="_Toc100840981"/>
      <w:bookmarkStart w:id="4695" w:name="_Toc101356411"/>
      <w:bookmarkStart w:id="4696" w:name="_Toc100759196"/>
      <w:bookmarkStart w:id="4697" w:name="_Toc103951583"/>
      <w:bookmarkStart w:id="4698" w:name="_Toc100825459"/>
      <w:bookmarkStart w:id="4699" w:name="_Toc98955162"/>
      <w:bookmarkStart w:id="4700" w:name="_Toc98863436"/>
      <w:bookmarkStart w:id="4701" w:name="_Toc100754585"/>
      <w:bookmarkStart w:id="4702" w:name="_Toc96350189"/>
      <w:bookmarkStart w:id="4703" w:name="_Toc102567176"/>
      <w:bookmarkStart w:id="4704" w:name="_Toc99111823"/>
      <w:bookmarkStart w:id="4705" w:name="_Toc100840976"/>
      <w:bookmarkStart w:id="4706" w:name="_Toc101358330"/>
      <w:bookmarkStart w:id="4707" w:name="_Toc101356406"/>
      <w:bookmarkStart w:id="4708" w:name="_Toc103946858"/>
      <w:bookmarkStart w:id="4709" w:name="_Toc100840978"/>
      <w:bookmarkStart w:id="4710" w:name="_Toc100759194"/>
      <w:bookmarkStart w:id="4711" w:name="_Toc97932495"/>
      <w:bookmarkStart w:id="4712" w:name="_Toc99111825"/>
      <w:bookmarkStart w:id="4713" w:name="_Toc99111824"/>
      <w:bookmarkStart w:id="4714" w:name="_Toc96341852"/>
      <w:bookmarkStart w:id="4715" w:name="_Toc101790391"/>
      <w:bookmarkStart w:id="4716" w:name="_Toc100759192"/>
      <w:bookmarkStart w:id="4717" w:name="_Toc98955159"/>
      <w:bookmarkStart w:id="4718" w:name="_Toc98955158"/>
      <w:bookmarkStart w:id="4719" w:name="_Toc228204259"/>
      <w:bookmarkStart w:id="4720" w:name="_Ref208228322"/>
      <w:bookmarkStart w:id="4721" w:name="_Toc180058340"/>
      <w:bookmarkStart w:id="4722" w:name="_Ref85207718"/>
      <w:bookmarkStart w:id="4723" w:name="_Toc236655155"/>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r>
        <w:t>Работа в режиме администратора информационной безопасности</w:t>
      </w:r>
      <w:bookmarkEnd w:id="4719"/>
      <w:bookmarkEnd w:id="4720"/>
      <w:bookmarkEnd w:id="4721"/>
      <w:bookmarkEnd w:id="4722"/>
      <w:bookmarkEnd w:id="4723"/>
    </w:p>
    <w:p w:rsidR="00EF2D67" w:rsidRDefault="00B50BE5">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EF2D67" w:rsidRDefault="00B50BE5">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 </w:instrText>
      </w:r>
      <w:r>
        <w:fldChar w:fldCharType="separate"/>
      </w:r>
      <w:r>
        <w:t>148</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4B53FDE7" wp14:editId="704056B7">
            <wp:extent cx="5940425" cy="2521585"/>
            <wp:effectExtent l="0" t="0" r="0" b="0"/>
            <wp:docPr id="24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184"/>
                    <pic:cNvPicPr>
                      <a:picLocks noChangeAspect="1" noChangeArrowheads="1"/>
                    </pic:cNvPicPr>
                  </pic:nvPicPr>
                  <pic:blipFill>
                    <a:blip r:embed="rId243"/>
                    <a:stretch>
                      <a:fillRect/>
                    </a:stretch>
                  </pic:blipFill>
                  <pic:spPr bwMode="auto">
                    <a:xfrm>
                      <a:off x="0" y="0"/>
                      <a:ext cx="5940425" cy="2521585"/>
                    </a:xfrm>
                    <a:prstGeom prst="rect">
                      <a:avLst/>
                    </a:prstGeom>
                    <a:noFill/>
                  </pic:spPr>
                </pic:pic>
              </a:graphicData>
            </a:graphic>
          </wp:inline>
        </w:drawing>
      </w:r>
    </w:p>
    <w:p w:rsidR="00EF2D67" w:rsidRDefault="00B50BE5">
      <w:pPr>
        <w:tabs>
          <w:tab w:val="left" w:pos="851"/>
        </w:tabs>
        <w:spacing w:after="120"/>
        <w:ind w:firstLine="0"/>
        <w:jc w:val="center"/>
      </w:pPr>
      <w:bookmarkStart w:id="4724" w:name="_Ref85198069"/>
      <w:r>
        <w:t xml:space="preserve">Рисунок </w:t>
      </w:r>
      <w:fldSimple w:instr=" SEQ Рисунок \* ARABIC ">
        <w:r>
          <w:t>148</w:t>
        </w:r>
      </w:fldSimple>
      <w:bookmarkEnd w:id="4724"/>
      <w:r>
        <w:t xml:space="preserve"> – Режим настройки прав доступа к отчетам</w:t>
      </w:r>
    </w:p>
    <w:p w:rsidR="00EF2D67" w:rsidRDefault="00B50BE5">
      <w:pPr>
        <w:pStyle w:val="4"/>
        <w:ind w:left="0" w:firstLine="709"/>
      </w:pPr>
      <w:bookmarkStart w:id="4725" w:name="_Toc101875972"/>
      <w:bookmarkStart w:id="4726" w:name="_Toc100825467"/>
      <w:bookmarkStart w:id="4727" w:name="_Toc94180512"/>
      <w:bookmarkStart w:id="4728" w:name="_Toc101356413"/>
      <w:bookmarkStart w:id="4729" w:name="_Toc101875973"/>
      <w:bookmarkStart w:id="4730" w:name="_Toc101790399"/>
      <w:bookmarkStart w:id="4731" w:name="_Toc101790400"/>
      <w:bookmarkStart w:id="4732" w:name="_Toc94101075"/>
      <w:bookmarkStart w:id="4733" w:name="_Toc101358334"/>
      <w:bookmarkStart w:id="4734" w:name="_Toc102567182"/>
      <w:bookmarkStart w:id="4735" w:name="_Toc101774090"/>
      <w:bookmarkStart w:id="4736" w:name="_Toc100825466"/>
      <w:bookmarkStart w:id="4737" w:name="_Toc100759200"/>
      <w:bookmarkStart w:id="4738" w:name="_Toc103951589"/>
      <w:bookmarkStart w:id="4739" w:name="_Toc100840984"/>
      <w:bookmarkStart w:id="4740" w:name="_Toc104906611"/>
      <w:bookmarkStart w:id="4741" w:name="_Toc101773788"/>
      <w:bookmarkStart w:id="4742" w:name="_Toc94099692"/>
      <w:bookmarkStart w:id="4743" w:name="_Toc101356414"/>
      <w:bookmarkStart w:id="4744" w:name="_Toc99111831"/>
      <w:bookmarkStart w:id="4745" w:name="_Toc98955166"/>
      <w:bookmarkStart w:id="4746" w:name="_Toc103946867"/>
      <w:bookmarkStart w:id="4747" w:name="_Toc96332570"/>
      <w:bookmarkStart w:id="4748" w:name="_Toc101358335"/>
      <w:bookmarkStart w:id="4749" w:name="_Toc103951590"/>
      <w:bookmarkStart w:id="4750" w:name="_Toc96350193"/>
      <w:bookmarkStart w:id="4751" w:name="_Toc98863444"/>
      <w:bookmarkStart w:id="4752" w:name="_Toc101774091"/>
      <w:bookmarkStart w:id="4753" w:name="_Toc94099574"/>
      <w:bookmarkStart w:id="4754" w:name="_Toc102567183"/>
      <w:bookmarkStart w:id="4755" w:name="_Toc100759201"/>
      <w:bookmarkStart w:id="4756" w:name="_Toc103946866"/>
      <w:bookmarkStart w:id="4757" w:name="_Toc100840985"/>
      <w:bookmarkStart w:id="4758" w:name="_Toc101773789"/>
      <w:bookmarkStart w:id="4759" w:name="_Toc100754593"/>
      <w:bookmarkStart w:id="4760" w:name="_Toc104906610"/>
      <w:bookmarkStart w:id="4761" w:name="_Toc97932503"/>
      <w:bookmarkStart w:id="4762" w:name="_Toc96341857"/>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t>Настройка прав доступа к отчетам</w:t>
      </w:r>
    </w:p>
    <w:p w:rsidR="00EF2D67" w:rsidRDefault="00B50BE5">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«Отчётность КО» выполняется регистрация пользователя в служебной таблице. После чего </w:t>
      </w:r>
      <w:r>
        <w:lastRenderedPageBreak/>
        <w:t xml:space="preserve">появляется возможность назначения пользователю прав доступа к отчетам в соответствии с рисунком </w:t>
      </w:r>
      <w:r>
        <w:fldChar w:fldCharType="begin"/>
      </w:r>
      <w:r>
        <w:instrText xml:space="preserve"> REF _Ref122444356 \h </w:instrText>
      </w:r>
      <w:r>
        <w:fldChar w:fldCharType="separate"/>
      </w:r>
      <w:r>
        <w:t xml:space="preserve">149 </w:t>
      </w:r>
      <w:r>
        <w:fldChar w:fldCharType="end"/>
      </w:r>
      <w:r>
        <w:t>.</w:t>
      </w:r>
    </w:p>
    <w:p w:rsidR="00EF2D67" w:rsidRDefault="00B50BE5">
      <w:pPr>
        <w:pStyle w:val="afff1"/>
        <w:tabs>
          <w:tab w:val="left" w:pos="851"/>
        </w:tabs>
        <w:ind w:left="0" w:firstLine="0"/>
        <w:jc w:val="center"/>
        <w:rPr>
          <w:lang w:val="en-US"/>
        </w:rPr>
      </w:pPr>
      <w:r>
        <w:rPr>
          <w:noProof/>
          <w:lang w:eastAsia="ru-RU"/>
        </w:rPr>
        <w:drawing>
          <wp:inline distT="0" distB="0" distL="0" distR="0" wp14:anchorId="6F4B957A" wp14:editId="41B251D8">
            <wp:extent cx="5940425" cy="3299460"/>
            <wp:effectExtent l="0" t="0" r="0" b="0"/>
            <wp:docPr id="247"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Изображение41"/>
                    <pic:cNvPicPr>
                      <a:picLocks noChangeAspect="1" noChangeArrowheads="1"/>
                    </pic:cNvPicPr>
                  </pic:nvPicPr>
                  <pic:blipFill>
                    <a:blip r:embed="rId244"/>
                    <a:stretch>
                      <a:fillRect/>
                    </a:stretch>
                  </pic:blipFill>
                  <pic:spPr bwMode="auto">
                    <a:xfrm>
                      <a:off x="0" y="0"/>
                      <a:ext cx="5940425" cy="3299460"/>
                    </a:xfrm>
                    <a:prstGeom prst="rect">
                      <a:avLst/>
                    </a:prstGeom>
                    <a:noFill/>
                  </pic:spPr>
                </pic:pic>
              </a:graphicData>
            </a:graphic>
          </wp:inline>
        </w:drawing>
      </w:r>
    </w:p>
    <w:p w:rsidR="00EF2D67" w:rsidRDefault="00B50BE5">
      <w:pPr>
        <w:pStyle w:val="caption11"/>
        <w:spacing w:before="0" w:after="120"/>
      </w:pPr>
      <w:bookmarkStart w:id="4763" w:name="_Ref125467490"/>
      <w:bookmarkStart w:id="4764" w:name="_Ref122444356"/>
      <w:r>
        <w:t xml:space="preserve">Рисунок </w:t>
      </w:r>
      <w:fldSimple w:instr=" SEQ Рисунок \* ARABIC ">
        <w:r>
          <w:t>149</w:t>
        </w:r>
      </w:fldSimple>
      <w:bookmarkEnd w:id="4763"/>
      <w:r>
        <w:t xml:space="preserve"> </w:t>
      </w:r>
      <w:bookmarkEnd w:id="4764"/>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EF2D67" w:rsidRDefault="00B50BE5">
      <w:pPr>
        <w:tabs>
          <w:tab w:val="left" w:pos="851"/>
        </w:tabs>
      </w:pPr>
      <w:r>
        <w:t xml:space="preserve">Необходимо назначить отчетные формы и права их редактирования пользователю. Назначение форм проводится с помощью кнопок «&gt;» и «&lt;» в соответствии с рисунком </w:t>
      </w:r>
      <w:r>
        <w:fldChar w:fldCharType="begin"/>
      </w:r>
      <w:r>
        <w:instrText xml:space="preserve"> REF _Ref125467490 \h </w:instrText>
      </w:r>
      <w:r>
        <w:fldChar w:fldCharType="separate"/>
      </w:r>
      <w:r>
        <w:t>149</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EF2D67" w:rsidRDefault="00B50BE5">
      <w:pPr>
        <w:tabs>
          <w:tab w:val="left" w:pos="851"/>
        </w:tabs>
      </w:pPr>
      <w:r>
        <w:t xml:space="preserve">Для удаления регистрации пользователя в соответствии с рисунком </w:t>
      </w:r>
      <w:r>
        <w:fldChar w:fldCharType="begin"/>
      </w:r>
      <w:r>
        <w:instrText xml:space="preserve"> REF _Ref130472357 \h </w:instrText>
      </w:r>
      <w:r>
        <w:fldChar w:fldCharType="separate"/>
      </w:r>
      <w:r>
        <w:t>150</w:t>
      </w:r>
      <w:r>
        <w:fldChar w:fldCharType="end"/>
      </w:r>
      <w:r>
        <w:t xml:space="preserve"> необходимо выбрать данного пользователя в меню и нажать кнопку «Удалить» справа от меню.</w:t>
      </w:r>
    </w:p>
    <w:p w:rsidR="00EF2D67" w:rsidRDefault="00B50BE5">
      <w:pPr>
        <w:keepNext/>
        <w:tabs>
          <w:tab w:val="left" w:pos="851"/>
        </w:tabs>
        <w:ind w:firstLine="0"/>
        <w:jc w:val="center"/>
      </w:pPr>
      <w:r>
        <w:rPr>
          <w:noProof/>
          <w:lang w:eastAsia="ru-RU"/>
        </w:rPr>
        <w:drawing>
          <wp:inline distT="0" distB="0" distL="0" distR="0" wp14:anchorId="70FAB44A" wp14:editId="5CE37F81">
            <wp:extent cx="3007995" cy="1673860"/>
            <wp:effectExtent l="0" t="0" r="0" b="0"/>
            <wp:docPr id="248"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14"/>
                    <pic:cNvPicPr>
                      <a:picLocks noChangeAspect="1" noChangeArrowheads="1"/>
                    </pic:cNvPicPr>
                  </pic:nvPicPr>
                  <pic:blipFill>
                    <a:blip r:embed="rId245"/>
                    <a:stretch>
                      <a:fillRect/>
                    </a:stretch>
                  </pic:blipFill>
                  <pic:spPr bwMode="auto">
                    <a:xfrm>
                      <a:off x="0" y="0"/>
                      <a:ext cx="3007995" cy="1673860"/>
                    </a:xfrm>
                    <a:prstGeom prst="rect">
                      <a:avLst/>
                    </a:prstGeom>
                    <a:noFill/>
                  </pic:spPr>
                </pic:pic>
              </a:graphicData>
            </a:graphic>
          </wp:inline>
        </w:drawing>
      </w:r>
    </w:p>
    <w:p w:rsidR="00EF2D67" w:rsidRDefault="00B50BE5">
      <w:pPr>
        <w:pStyle w:val="caption11"/>
      </w:pPr>
      <w:bookmarkStart w:id="4765" w:name="_Ref130472357"/>
      <w:r>
        <w:t xml:space="preserve">Рисунок </w:t>
      </w:r>
      <w:fldSimple w:instr=" SEQ Рисунок \* ARABIC ">
        <w:r>
          <w:t>150</w:t>
        </w:r>
      </w:fldSimple>
      <w:bookmarkEnd w:id="4765"/>
      <w:r>
        <w:t xml:space="preserve"> – Удаление пользователя </w:t>
      </w:r>
      <w:r>
        <w:rPr>
          <w:lang w:val="en-US"/>
        </w:rPr>
        <w:t>urobo</w:t>
      </w:r>
    </w:p>
    <w:p w:rsidR="00EF2D67" w:rsidRDefault="00B50BE5">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w:t>
      </w:r>
      <w:r>
        <w:lastRenderedPageBreak/>
        <w:t xml:space="preserve">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fldChar w:fldCharType="separate"/>
      </w:r>
      <w:r>
        <w:t>151</w:t>
      </w:r>
      <w:r>
        <w:fldChar w:fldCharType="end"/>
      </w:r>
      <w:r>
        <w:t>.</w:t>
      </w:r>
    </w:p>
    <w:p w:rsidR="00EF2D67" w:rsidRDefault="00B50BE5">
      <w:pPr>
        <w:tabs>
          <w:tab w:val="left" w:pos="851"/>
        </w:tabs>
        <w:ind w:firstLine="0"/>
      </w:pPr>
      <w:r>
        <w:rPr>
          <w:noProof/>
          <w:lang w:eastAsia="ru-RU"/>
        </w:rPr>
        <w:drawing>
          <wp:inline distT="0" distB="0" distL="0" distR="0" wp14:anchorId="1E9F6530" wp14:editId="63F99670">
            <wp:extent cx="5940425" cy="1451610"/>
            <wp:effectExtent l="0" t="0" r="0" b="0"/>
            <wp:docPr id="249"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90"/>
                    <pic:cNvPicPr>
                      <a:picLocks noChangeAspect="1" noChangeArrowheads="1"/>
                    </pic:cNvPicPr>
                  </pic:nvPicPr>
                  <pic:blipFill>
                    <a:blip r:embed="rId246"/>
                    <a:stretch>
                      <a:fillRect/>
                    </a:stretch>
                  </pic:blipFill>
                  <pic:spPr bwMode="auto">
                    <a:xfrm>
                      <a:off x="0" y="0"/>
                      <a:ext cx="5940425" cy="1451610"/>
                    </a:xfrm>
                    <a:prstGeom prst="rect">
                      <a:avLst/>
                    </a:prstGeom>
                    <a:noFill/>
                  </pic:spPr>
                </pic:pic>
              </a:graphicData>
            </a:graphic>
          </wp:inline>
        </w:drawing>
      </w:r>
    </w:p>
    <w:p w:rsidR="00EF2D67" w:rsidRDefault="00B50BE5">
      <w:pPr>
        <w:pStyle w:val="caption11"/>
        <w:spacing w:before="0" w:after="120"/>
      </w:pPr>
      <w:bookmarkStart w:id="4766" w:name="_Ref180058562"/>
      <w:r>
        <w:t xml:space="preserve">Рисунок </w:t>
      </w:r>
      <w:fldSimple w:instr=" SEQ Рисунок \* ARABIC ">
        <w:r>
          <w:t>151</w:t>
        </w:r>
      </w:fldSimple>
      <w:bookmarkEnd w:id="4766"/>
      <w:r>
        <w:t xml:space="preserve"> – Создание новой группы </w:t>
      </w:r>
    </w:p>
    <w:p w:rsidR="00EF2D67" w:rsidRDefault="00B50BE5">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 </w:instrText>
      </w:r>
      <w:r>
        <w:fldChar w:fldCharType="separate"/>
      </w:r>
      <w:r>
        <w:t xml:space="preserve">152 </w:t>
      </w:r>
      <w:r>
        <w:fldChar w:fldCharType="end"/>
      </w:r>
      <w:r>
        <w:t>.</w:t>
      </w:r>
    </w:p>
    <w:p w:rsidR="00EF2D67" w:rsidRDefault="00B50BE5">
      <w:pPr>
        <w:tabs>
          <w:tab w:val="left" w:pos="851"/>
        </w:tabs>
        <w:ind w:firstLine="0"/>
        <w:jc w:val="center"/>
      </w:pPr>
      <w:r>
        <w:rPr>
          <w:noProof/>
          <w:lang w:eastAsia="ru-RU"/>
        </w:rPr>
        <w:drawing>
          <wp:inline distT="0" distB="0" distL="0" distR="0" wp14:anchorId="790D22C5" wp14:editId="07FBE8D7">
            <wp:extent cx="2279650" cy="1504315"/>
            <wp:effectExtent l="0" t="0" r="0" b="0"/>
            <wp:docPr id="250"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Изображение42"/>
                    <pic:cNvPicPr>
                      <a:picLocks noChangeAspect="1" noChangeArrowheads="1"/>
                    </pic:cNvPicPr>
                  </pic:nvPicPr>
                  <pic:blipFill>
                    <a:blip r:embed="rId247"/>
                    <a:stretch>
                      <a:fillRect/>
                    </a:stretch>
                  </pic:blipFill>
                  <pic:spPr bwMode="auto">
                    <a:xfrm>
                      <a:off x="0" y="0"/>
                      <a:ext cx="2279650" cy="1504315"/>
                    </a:xfrm>
                    <a:prstGeom prst="rect">
                      <a:avLst/>
                    </a:prstGeom>
                    <a:noFill/>
                  </pic:spPr>
                </pic:pic>
              </a:graphicData>
            </a:graphic>
          </wp:inline>
        </w:drawing>
      </w:r>
    </w:p>
    <w:p w:rsidR="00EF2D67" w:rsidRDefault="00B50BE5">
      <w:pPr>
        <w:pStyle w:val="caption11"/>
        <w:spacing w:before="0" w:after="120"/>
      </w:pPr>
      <w:bookmarkStart w:id="4767" w:name="_Ref125467544"/>
      <w:bookmarkStart w:id="4768" w:name="_Ref122444396"/>
      <w:r>
        <w:t xml:space="preserve">Рисунок </w:t>
      </w:r>
      <w:fldSimple w:instr=" SEQ Рисунок \* ARABIC ">
        <w:r>
          <w:t>152</w:t>
        </w:r>
      </w:fldSimple>
      <w:bookmarkEnd w:id="4767"/>
      <w:r>
        <w:t xml:space="preserve"> </w:t>
      </w:r>
      <w:bookmarkEnd w:id="4768"/>
      <w:r>
        <w:t xml:space="preserve">– Ввод параметров новой группы </w:t>
      </w:r>
    </w:p>
    <w:p w:rsidR="00EF2D67" w:rsidRDefault="00B50BE5">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 </w:instrText>
      </w:r>
      <w:r>
        <w:fldChar w:fldCharType="separate"/>
      </w:r>
      <w:r>
        <w:t>153</w:t>
      </w:r>
      <w:r>
        <w:fldChar w:fldCharType="end"/>
      </w:r>
      <w:r>
        <w:t>).</w:t>
      </w:r>
    </w:p>
    <w:p w:rsidR="00EF2D67" w:rsidRDefault="00B50BE5">
      <w:pPr>
        <w:tabs>
          <w:tab w:val="left" w:pos="851"/>
        </w:tabs>
        <w:ind w:firstLine="142"/>
        <w:rPr>
          <w:lang w:val="en-US"/>
        </w:rPr>
      </w:pPr>
      <w:r>
        <w:rPr>
          <w:noProof/>
          <w:lang w:eastAsia="ru-RU"/>
        </w:rPr>
        <w:drawing>
          <wp:inline distT="0" distB="0" distL="0" distR="0" wp14:anchorId="66202A96" wp14:editId="7B0EBC51">
            <wp:extent cx="5940425" cy="1111885"/>
            <wp:effectExtent l="0" t="0" r="0" b="0"/>
            <wp:docPr id="251"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140"/>
                    <pic:cNvPicPr>
                      <a:picLocks noChangeAspect="1" noChangeArrowheads="1"/>
                    </pic:cNvPicPr>
                  </pic:nvPicPr>
                  <pic:blipFill>
                    <a:blip r:embed="rId248"/>
                    <a:stretch>
                      <a:fillRect/>
                    </a:stretch>
                  </pic:blipFill>
                  <pic:spPr bwMode="auto">
                    <a:xfrm>
                      <a:off x="0" y="0"/>
                      <a:ext cx="5940425" cy="1111885"/>
                    </a:xfrm>
                    <a:prstGeom prst="rect">
                      <a:avLst/>
                    </a:prstGeom>
                    <a:noFill/>
                  </pic:spPr>
                </pic:pic>
              </a:graphicData>
            </a:graphic>
          </wp:inline>
        </w:drawing>
      </w:r>
    </w:p>
    <w:p w:rsidR="00EF2D67" w:rsidRDefault="00B50BE5">
      <w:pPr>
        <w:pStyle w:val="caption11"/>
        <w:spacing w:before="0" w:after="120"/>
      </w:pPr>
      <w:bookmarkStart w:id="4769" w:name="_Ref180058544"/>
      <w:r>
        <w:t xml:space="preserve">Рисунок </w:t>
      </w:r>
      <w:r>
        <w:rPr>
          <w:iCs w:val="0"/>
        </w:rPr>
        <w:fldChar w:fldCharType="begin"/>
      </w:r>
      <w:r>
        <w:rPr>
          <w:iCs w:val="0"/>
        </w:rPr>
        <w:instrText xml:space="preserve"> SEQ Рисунок \* ARABIC </w:instrText>
      </w:r>
      <w:r>
        <w:rPr>
          <w:iCs w:val="0"/>
        </w:rPr>
        <w:fldChar w:fldCharType="separate"/>
      </w:r>
      <w:r>
        <w:rPr>
          <w:iCs w:val="0"/>
        </w:rPr>
        <w:t>153</w:t>
      </w:r>
      <w:r>
        <w:rPr>
          <w:iCs w:val="0"/>
        </w:rPr>
        <w:fldChar w:fldCharType="end"/>
      </w:r>
      <w:bookmarkEnd w:id="4769"/>
      <w:r>
        <w:t xml:space="preserve"> –Удаление группы прав на отчеты</w:t>
      </w:r>
    </w:p>
    <w:p w:rsidR="00EF2D67" w:rsidRDefault="00B50BE5">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 </w:instrText>
      </w:r>
      <w:r>
        <w:fldChar w:fldCharType="separate"/>
      </w:r>
      <w:r>
        <w:t xml:space="preserve"> 154</w:t>
      </w:r>
      <w:r>
        <w:fldChar w:fldCharType="end"/>
      </w:r>
      <w:r>
        <w:t>). Группа не может включать в себя другие группы.</w:t>
      </w:r>
    </w:p>
    <w:p w:rsidR="00EF2D67" w:rsidRDefault="00B50BE5">
      <w:pPr>
        <w:tabs>
          <w:tab w:val="left" w:pos="851"/>
        </w:tabs>
        <w:ind w:firstLine="0"/>
      </w:pPr>
      <w:r>
        <w:rPr>
          <w:noProof/>
          <w:lang w:eastAsia="ru-RU"/>
        </w:rPr>
        <w:lastRenderedPageBreak/>
        <w:drawing>
          <wp:inline distT="0" distB="0" distL="0" distR="0" wp14:anchorId="7F5B6AFB" wp14:editId="71240D40">
            <wp:extent cx="5940425" cy="2209800"/>
            <wp:effectExtent l="0" t="0" r="0" b="0"/>
            <wp:docPr id="252"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147"/>
                    <pic:cNvPicPr>
                      <a:picLocks noChangeAspect="1" noChangeArrowheads="1"/>
                    </pic:cNvPicPr>
                  </pic:nvPicPr>
                  <pic:blipFill>
                    <a:blip r:embed="rId249"/>
                    <a:stretch>
                      <a:fillRect/>
                    </a:stretch>
                  </pic:blipFill>
                  <pic:spPr bwMode="auto">
                    <a:xfrm>
                      <a:off x="0" y="0"/>
                      <a:ext cx="5940425" cy="2209800"/>
                    </a:xfrm>
                    <a:prstGeom prst="rect">
                      <a:avLst/>
                    </a:prstGeom>
                    <a:noFill/>
                  </pic:spPr>
                </pic:pic>
              </a:graphicData>
            </a:graphic>
          </wp:inline>
        </w:drawing>
      </w:r>
    </w:p>
    <w:p w:rsidR="00EF2D67" w:rsidRDefault="00B50BE5">
      <w:pPr>
        <w:pStyle w:val="caption11"/>
        <w:spacing w:before="0" w:after="120"/>
      </w:pPr>
      <w:bookmarkStart w:id="4770" w:name="_Ref204859991"/>
      <w:r>
        <w:t xml:space="preserve">Рисунок </w:t>
      </w:r>
      <w:fldSimple w:instr=" SEQ Рисунок \* ARABIC ">
        <w:r>
          <w:t>154</w:t>
        </w:r>
      </w:fldSimple>
      <w:bookmarkEnd w:id="4770"/>
      <w:r>
        <w:t xml:space="preserve"> –Включение пользователя в «группу»</w:t>
      </w:r>
    </w:p>
    <w:p w:rsidR="00EF2D67" w:rsidRDefault="00B50BE5">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 </w:instrText>
      </w:r>
      <w:r>
        <w:fldChar w:fldCharType="separate"/>
      </w:r>
      <w:r>
        <w:t xml:space="preserve"> 155</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14:anchorId="0F1D4A03" wp14:editId="71AD0F02">
            <wp:extent cx="227965" cy="199390"/>
            <wp:effectExtent l="0" t="0" r="0" b="0"/>
            <wp:docPr id="253"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Изображение43"/>
                    <pic:cNvPicPr>
                      <a:picLocks noChangeAspect="1" noChangeArrowheads="1"/>
                    </pic:cNvPicPr>
                  </pic:nvPicPr>
                  <pic:blipFill>
                    <a:blip r:embed="rId250"/>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 </w:instrText>
      </w:r>
      <w:r>
        <w:fldChar w:fldCharType="separate"/>
      </w:r>
      <w:r>
        <w:t>155</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1725A93A" wp14:editId="1AD9E652">
            <wp:extent cx="5520690" cy="2765425"/>
            <wp:effectExtent l="0" t="0" r="0" b="0"/>
            <wp:docPr id="254"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Изображение44"/>
                    <pic:cNvPicPr>
                      <a:picLocks noChangeAspect="1" noChangeArrowheads="1"/>
                    </pic:cNvPicPr>
                  </pic:nvPicPr>
                  <pic:blipFill>
                    <a:blip r:embed="rId251"/>
                    <a:stretch>
                      <a:fillRect/>
                    </a:stretch>
                  </pic:blipFill>
                  <pic:spPr bwMode="auto">
                    <a:xfrm>
                      <a:off x="0" y="0"/>
                      <a:ext cx="5520690" cy="276542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1" w:name="_Ref122444427"/>
      <w:r>
        <w:t xml:space="preserve">Рисунок </w:t>
      </w:r>
      <w:fldSimple w:instr=" SEQ Рисунок \* ARABIC ">
        <w:r>
          <w:t>155</w:t>
        </w:r>
      </w:fldSimple>
      <w:bookmarkEnd w:id="4771"/>
      <w:r>
        <w:t xml:space="preserve"> – Назначение отчетных форм пользователю</w:t>
      </w:r>
    </w:p>
    <w:p w:rsidR="00EF2D67" w:rsidRDefault="00B50BE5">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 </w:instrText>
      </w:r>
      <w:r>
        <w:fldChar w:fldCharType="separate"/>
      </w:r>
      <w:r>
        <w:t>156</w:t>
      </w:r>
      <w:r>
        <w:fldChar w:fldCharType="end"/>
      </w:r>
      <w:r>
        <w:t>.</w:t>
      </w:r>
    </w:p>
    <w:p w:rsidR="00EF2D67" w:rsidRDefault="00B50BE5">
      <w:pPr>
        <w:tabs>
          <w:tab w:val="left" w:pos="851"/>
        </w:tabs>
        <w:ind w:firstLine="0"/>
        <w:jc w:val="center"/>
      </w:pPr>
      <w:r>
        <w:rPr>
          <w:noProof/>
          <w:lang w:eastAsia="ru-RU"/>
        </w:rPr>
        <w:lastRenderedPageBreak/>
        <w:drawing>
          <wp:inline distT="0" distB="0" distL="0" distR="0" wp14:anchorId="34659FDF" wp14:editId="39B2FDD0">
            <wp:extent cx="3497580" cy="1184275"/>
            <wp:effectExtent l="0" t="0" r="0" b="0"/>
            <wp:docPr id="255"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Изображение45"/>
                    <pic:cNvPicPr>
                      <a:picLocks noChangeAspect="1" noChangeArrowheads="1"/>
                    </pic:cNvPicPr>
                  </pic:nvPicPr>
                  <pic:blipFill>
                    <a:blip r:embed="rId252"/>
                    <a:stretch>
                      <a:fillRect/>
                    </a:stretch>
                  </pic:blipFill>
                  <pic:spPr bwMode="auto">
                    <a:xfrm>
                      <a:off x="0" y="0"/>
                      <a:ext cx="3497580" cy="118427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2" w:name="_Ref122444444"/>
      <w:r>
        <w:t xml:space="preserve">Рисунок </w:t>
      </w:r>
      <w:fldSimple w:instr=" SEQ Рисунок \* ARABIC ">
        <w:r>
          <w:t>156</w:t>
        </w:r>
      </w:fldSimple>
      <w:bookmarkEnd w:id="4772"/>
      <w:r>
        <w:t xml:space="preserve"> – Метки для отчетных форм, доступных для редактирования и отправки</w:t>
      </w:r>
    </w:p>
    <w:p w:rsidR="00EF2D67" w:rsidRDefault="00B50BE5">
      <w:pPr>
        <w:pStyle w:val="afff1"/>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EF2D67" w:rsidRDefault="00B50BE5">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EF2D67" w:rsidRDefault="00B50BE5">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27008" behindDoc="0" locked="0" layoutInCell="0" allowOverlap="1" wp14:anchorId="22BFD933" wp14:editId="34FC3BB1">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39" y="0"/>
                <wp:lineTo x="-39" y="20000"/>
                <wp:lineTo x="20611" y="20000"/>
                <wp:lineTo x="20611" y="0"/>
                <wp:lineTo x="-39" y="0"/>
              </wp:wrapPolygon>
            </wp:wrapTight>
            <wp:docPr id="256"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Изображение46"/>
                    <pic:cNvPicPr>
                      <a:picLocks noChangeAspect="1" noChangeArrowheads="1"/>
                    </pic:cNvPicPr>
                  </pic:nvPicPr>
                  <pic:blipFill>
                    <a:blip r:embed="rId253"/>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fldChar w:fldCharType="separate"/>
      </w:r>
      <w:r>
        <w:t xml:space="preserve"> 157</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 </w:instrText>
      </w:r>
      <w:r>
        <w:fldChar w:fldCharType="separate"/>
      </w:r>
      <w:r>
        <w:t>157</w:t>
      </w:r>
      <w:r>
        <w:fldChar w:fldCharType="end"/>
      </w:r>
      <w:r>
        <w:t>.</w:t>
      </w:r>
    </w:p>
    <w:p w:rsidR="00EF2D67" w:rsidRDefault="00B50BE5">
      <w:pPr>
        <w:tabs>
          <w:tab w:val="left" w:pos="851"/>
        </w:tabs>
        <w:ind w:firstLine="0"/>
        <w:jc w:val="center"/>
      </w:pPr>
      <w:r>
        <w:rPr>
          <w:noProof/>
          <w:lang w:eastAsia="ru-RU"/>
        </w:rPr>
        <w:drawing>
          <wp:inline distT="0" distB="0" distL="0" distR="0" wp14:anchorId="4B8AB7B0" wp14:editId="23B5B23B">
            <wp:extent cx="5940425" cy="2481580"/>
            <wp:effectExtent l="0" t="0" r="0" b="0"/>
            <wp:docPr id="257"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Изображение47"/>
                    <pic:cNvPicPr>
                      <a:picLocks noChangeAspect="1" noChangeArrowheads="1"/>
                    </pic:cNvPicPr>
                  </pic:nvPicPr>
                  <pic:blipFill>
                    <a:blip r:embed="rId254"/>
                    <a:stretch>
                      <a:fillRect/>
                    </a:stretch>
                  </pic:blipFill>
                  <pic:spPr bwMode="auto">
                    <a:xfrm>
                      <a:off x="0" y="0"/>
                      <a:ext cx="5940425" cy="248158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3" w:name="_Ref122444470"/>
      <w:bookmarkStart w:id="4774" w:name="_Ref122607586"/>
      <w:r>
        <w:t xml:space="preserve">Рисунок </w:t>
      </w:r>
      <w:fldSimple w:instr=" SEQ Рисунок \* ARABIC ">
        <w:r>
          <w:t>157</w:t>
        </w:r>
      </w:fldSimple>
      <w:bookmarkEnd w:id="4773"/>
      <w:r>
        <w:t xml:space="preserve"> – Информация о пользователях</w:t>
      </w:r>
      <w:bookmarkEnd w:id="4774"/>
    </w:p>
    <w:p w:rsidR="00EF2D67" w:rsidRDefault="00B50BE5">
      <w:pPr>
        <w:pStyle w:val="afff1"/>
        <w:tabs>
          <w:tab w:val="left" w:pos="851"/>
        </w:tabs>
        <w:ind w:left="0"/>
      </w:pPr>
      <w:r>
        <w:t>Дополнительно в правом верхнем углу окна в соответствии с рисунком</w:t>
      </w:r>
      <w:r>
        <w:fldChar w:fldCharType="begin"/>
      </w:r>
      <w:r>
        <w:instrText xml:space="preserve"> REF _Ref122607586 \h </w:instrText>
      </w:r>
      <w:r>
        <w:fldChar w:fldCharType="separate"/>
      </w:r>
      <w:r>
        <w:t xml:space="preserve"> 157 – Информация о пользователях</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EF2D67" w:rsidRDefault="00B50BE5">
      <w:pPr>
        <w:pStyle w:val="afff1"/>
        <w:tabs>
          <w:tab w:val="left" w:pos="851"/>
        </w:tabs>
        <w:ind w:left="0"/>
      </w:pPr>
      <w:r>
        <w:lastRenderedPageBreak/>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 </w:instrText>
      </w:r>
      <w:r>
        <w:rPr>
          <w:color w:val="000000"/>
        </w:rPr>
      </w:r>
      <w:r>
        <w:rPr>
          <w:color w:val="000000"/>
        </w:rPr>
        <w:fldChar w:fldCharType="separate"/>
      </w:r>
      <w:r>
        <w:rPr>
          <w:color w:val="000000"/>
        </w:rPr>
        <w:t>158</w:t>
      </w:r>
      <w:r>
        <w:rPr>
          <w:color w:val="000000"/>
        </w:rPr>
        <w:fldChar w:fldCharType="end"/>
      </w:r>
      <w:r>
        <w:rPr>
          <w:color w:val="000000"/>
        </w:rPr>
        <w:t>.</w:t>
      </w:r>
    </w:p>
    <w:p w:rsidR="00EF2D67" w:rsidRDefault="00B50BE5">
      <w:pPr>
        <w:tabs>
          <w:tab w:val="left" w:pos="851"/>
        </w:tabs>
        <w:ind w:firstLine="0"/>
        <w:jc w:val="center"/>
        <w:rPr>
          <w:color w:val="000000"/>
        </w:rPr>
      </w:pPr>
      <w:r>
        <w:rPr>
          <w:noProof/>
          <w:lang w:eastAsia="ru-RU"/>
        </w:rPr>
        <w:drawing>
          <wp:inline distT="0" distB="0" distL="0" distR="0" wp14:anchorId="0C834C5E" wp14:editId="241557D7">
            <wp:extent cx="1056005" cy="458470"/>
            <wp:effectExtent l="0" t="0" r="0" b="0"/>
            <wp:docPr id="258"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Изображение48"/>
                    <pic:cNvPicPr>
                      <a:picLocks noChangeAspect="1" noChangeArrowheads="1"/>
                    </pic:cNvPicPr>
                  </pic:nvPicPr>
                  <pic:blipFill>
                    <a:blip r:embed="rId255"/>
                    <a:stretch>
                      <a:fillRect/>
                    </a:stretch>
                  </pic:blipFill>
                  <pic:spPr bwMode="auto">
                    <a:xfrm>
                      <a:off x="0" y="0"/>
                      <a:ext cx="1056005" cy="45847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5" w:name="_Ref125379764"/>
      <w:r>
        <w:t xml:space="preserve">Рисунок </w:t>
      </w:r>
      <w:fldSimple w:instr=" SEQ Рисунок \* ARABIC ">
        <w:r>
          <w:t>158</w:t>
        </w:r>
      </w:fldSimple>
      <w:bookmarkEnd w:id="4775"/>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EF2D67" w:rsidRDefault="00B50BE5">
      <w:pPr>
        <w:pStyle w:val="afff1"/>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 </w:instrText>
      </w:r>
      <w:r>
        <w:fldChar w:fldCharType="separate"/>
      </w:r>
      <w:r>
        <w:t>159</w:t>
      </w:r>
      <w:r>
        <w:fldChar w:fldCharType="end"/>
      </w:r>
      <w:r>
        <w:rPr>
          <w:color w:val="000000"/>
        </w:rPr>
        <w:t>.</w:t>
      </w:r>
    </w:p>
    <w:p w:rsidR="00EF2D67" w:rsidRDefault="00B50BE5">
      <w:pPr>
        <w:tabs>
          <w:tab w:val="left" w:pos="851"/>
        </w:tabs>
        <w:ind w:firstLine="0"/>
        <w:jc w:val="center"/>
        <w:rPr>
          <w:color w:val="000000"/>
        </w:rPr>
      </w:pPr>
      <w:r>
        <w:rPr>
          <w:noProof/>
          <w:lang w:eastAsia="ru-RU"/>
        </w:rPr>
        <w:drawing>
          <wp:inline distT="0" distB="0" distL="0" distR="0" wp14:anchorId="61D79497" wp14:editId="266C5B9E">
            <wp:extent cx="5547995" cy="1900555"/>
            <wp:effectExtent l="0" t="0" r="0" b="0"/>
            <wp:docPr id="2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4"/>
                    <pic:cNvPicPr>
                      <a:picLocks noChangeAspect="1" noChangeArrowheads="1"/>
                    </pic:cNvPicPr>
                  </pic:nvPicPr>
                  <pic:blipFill>
                    <a:blip r:embed="rId256"/>
                    <a:stretch>
                      <a:fillRect/>
                    </a:stretch>
                  </pic:blipFill>
                  <pic:spPr bwMode="auto">
                    <a:xfrm>
                      <a:off x="0" y="0"/>
                      <a:ext cx="5547995" cy="190055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6" w:name="_Ref125379741"/>
      <w:r>
        <w:t xml:space="preserve">Рисунок </w:t>
      </w:r>
      <w:fldSimple w:instr=" SEQ Рисунок \* ARABIC ">
        <w:r>
          <w:t>159</w:t>
        </w:r>
      </w:fldSimple>
      <w:bookmarkEnd w:id="4776"/>
      <w:r>
        <w:t xml:space="preserve"> – Информация о пользователях и правах доступа к формам отчетности в виде таблицы</w:t>
      </w:r>
    </w:p>
    <w:p w:rsidR="00EF2D67" w:rsidRDefault="00B50BE5">
      <w:pPr>
        <w:pStyle w:val="4"/>
        <w:ind w:left="0" w:firstLine="709"/>
      </w:pPr>
      <w:r>
        <w:t>Настройка прав доступа к организациям</w:t>
      </w:r>
    </w:p>
    <w:p w:rsidR="00EF2D67" w:rsidRDefault="00B50BE5">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EF2D67" w:rsidRDefault="00B50BE5">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 </w:instrText>
      </w:r>
      <w:r>
        <w:rPr>
          <w:lang w:eastAsia="ru-RU"/>
        </w:rPr>
      </w:r>
      <w:r>
        <w:rPr>
          <w:lang w:eastAsia="ru-RU"/>
        </w:rPr>
        <w:fldChar w:fldCharType="separate"/>
      </w:r>
      <w:r>
        <w:rPr>
          <w:lang w:eastAsia="ru-RU"/>
        </w:rPr>
        <w:t>160</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 </w:instrText>
      </w:r>
      <w:r>
        <w:fldChar w:fldCharType="separate"/>
      </w:r>
      <w:r>
        <w:t xml:space="preserve"> 7</w:t>
      </w:r>
      <w:r>
        <w:fldChar w:fldCharType="end"/>
      </w:r>
      <w:r>
        <w:t>.</w:t>
      </w:r>
    </w:p>
    <w:p w:rsidR="00EF2D67" w:rsidRDefault="00B50BE5">
      <w:pPr>
        <w:pStyle w:val="a4"/>
        <w:tabs>
          <w:tab w:val="left" w:pos="851"/>
        </w:tabs>
        <w:spacing w:after="0"/>
        <w:ind w:left="0" w:firstLine="0"/>
        <w:jc w:val="center"/>
        <w:rPr>
          <w:lang w:eastAsia="ru-RU"/>
        </w:rPr>
      </w:pPr>
      <w:r>
        <w:rPr>
          <w:noProof/>
          <w:lang w:eastAsia="ru-RU"/>
        </w:rPr>
        <w:lastRenderedPageBreak/>
        <w:drawing>
          <wp:inline distT="0" distB="0" distL="0" distR="0" wp14:anchorId="2603926B" wp14:editId="7214DA6D">
            <wp:extent cx="5940425" cy="3315335"/>
            <wp:effectExtent l="0" t="0" r="0" b="0"/>
            <wp:docPr id="260"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Изображение49"/>
                    <pic:cNvPicPr>
                      <a:picLocks noChangeAspect="1" noChangeArrowheads="1"/>
                    </pic:cNvPicPr>
                  </pic:nvPicPr>
                  <pic:blipFill>
                    <a:blip r:embed="rId257"/>
                    <a:stretch>
                      <a:fillRect/>
                    </a:stretch>
                  </pic:blipFill>
                  <pic:spPr bwMode="auto">
                    <a:xfrm>
                      <a:off x="0" y="0"/>
                      <a:ext cx="5940425" cy="331533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7" w:name="_Ref122444496"/>
      <w:r>
        <w:t xml:space="preserve">Рисунок </w:t>
      </w:r>
      <w:fldSimple w:instr=" SEQ Рисунок \* ARABIC ">
        <w:r>
          <w:t>160</w:t>
        </w:r>
      </w:fldSimple>
      <w:bookmarkEnd w:id="4777"/>
      <w:r>
        <w:t xml:space="preserve"> – Настройка прав доступа к организациям</w:t>
      </w:r>
    </w:p>
    <w:p w:rsidR="00EF2D67" w:rsidRDefault="00B50BE5">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 </w:instrText>
      </w:r>
      <w:r>
        <w:fldChar w:fldCharType="separate"/>
      </w:r>
      <w:r>
        <w:t>161</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EF2D67" w:rsidRDefault="00B50BE5">
      <w:pPr>
        <w:pStyle w:val="afff1"/>
        <w:tabs>
          <w:tab w:val="left" w:pos="851"/>
        </w:tabs>
        <w:spacing w:before="120" w:after="120"/>
        <w:ind w:left="0" w:firstLine="0"/>
        <w:jc w:val="center"/>
      </w:pPr>
      <w:r>
        <w:rPr>
          <w:noProof/>
          <w:lang w:eastAsia="ru-RU"/>
        </w:rPr>
        <w:drawing>
          <wp:inline distT="0" distB="0" distL="0" distR="0" wp14:anchorId="250C7359" wp14:editId="69B1D899">
            <wp:extent cx="3987800" cy="2828290"/>
            <wp:effectExtent l="0" t="0" r="0" b="0"/>
            <wp:docPr id="261" name="Изображение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Изображение52"/>
                    <pic:cNvPicPr>
                      <a:picLocks noChangeAspect="1" noChangeArrowheads="1"/>
                    </pic:cNvPicPr>
                  </pic:nvPicPr>
                  <pic:blipFill>
                    <a:blip r:embed="rId258"/>
                    <a:stretch>
                      <a:fillRect/>
                    </a:stretch>
                  </pic:blipFill>
                  <pic:spPr bwMode="auto">
                    <a:xfrm>
                      <a:off x="0" y="0"/>
                      <a:ext cx="3987800" cy="282829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8" w:name="_Ref122444567"/>
      <w:r>
        <w:t xml:space="preserve">Рисунок </w:t>
      </w:r>
      <w:fldSimple w:instr=" SEQ Рисунок \* ARABIC ">
        <w:r>
          <w:t>161</w:t>
        </w:r>
      </w:fldSimple>
      <w:bookmarkEnd w:id="4778"/>
      <w:r>
        <w:t xml:space="preserve"> – Окно создания свода</w:t>
      </w:r>
    </w:p>
    <w:p w:rsidR="00EF2D67" w:rsidRDefault="00B50BE5">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 </w:instrText>
      </w:r>
      <w:r>
        <w:fldChar w:fldCharType="separate"/>
      </w:r>
      <w:r>
        <w:t>162</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EF2D67" w:rsidRDefault="00B50BE5">
      <w:pPr>
        <w:pStyle w:val="afff1"/>
        <w:tabs>
          <w:tab w:val="left" w:pos="851"/>
        </w:tabs>
        <w:spacing w:before="120" w:after="120"/>
        <w:ind w:left="0" w:firstLine="0"/>
        <w:jc w:val="center"/>
      </w:pPr>
      <w:r>
        <w:rPr>
          <w:noProof/>
          <w:lang w:eastAsia="ru-RU"/>
        </w:rPr>
        <w:lastRenderedPageBreak/>
        <w:drawing>
          <wp:inline distT="0" distB="0" distL="0" distR="0" wp14:anchorId="66CF596B" wp14:editId="3BA65708">
            <wp:extent cx="5940425" cy="3069590"/>
            <wp:effectExtent l="0" t="0" r="0" b="0"/>
            <wp:docPr id="262" name="Изображение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Изображение53"/>
                    <pic:cNvPicPr>
                      <a:picLocks noChangeAspect="1" noChangeArrowheads="1"/>
                    </pic:cNvPicPr>
                  </pic:nvPicPr>
                  <pic:blipFill>
                    <a:blip r:embed="rId259"/>
                    <a:stretch>
                      <a:fillRect/>
                    </a:stretch>
                  </pic:blipFill>
                  <pic:spPr bwMode="auto">
                    <a:xfrm>
                      <a:off x="0" y="0"/>
                      <a:ext cx="5940425" cy="306959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79" w:name="_Ref122444603"/>
      <w:r>
        <w:t xml:space="preserve">Рисунок </w:t>
      </w:r>
      <w:fldSimple w:instr=" SEQ Рисунок \* ARABIC ">
        <w:r>
          <w:t>162</w:t>
        </w:r>
      </w:fldSimple>
      <w:bookmarkEnd w:id="4779"/>
      <w:r>
        <w:t xml:space="preserve"> – Пользователь с настроенными правами доступа к организациям</w:t>
      </w:r>
    </w:p>
    <w:p w:rsidR="00EF2D67" w:rsidRDefault="00B50BE5">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EF2D67" w:rsidRDefault="00B50BE5">
      <w:pPr>
        <w:pStyle w:val="30"/>
        <w:tabs>
          <w:tab w:val="clear" w:pos="1559"/>
          <w:tab w:val="left" w:pos="709"/>
          <w:tab w:val="left" w:pos="1560"/>
        </w:tabs>
        <w:ind w:left="0" w:firstLine="709"/>
      </w:pPr>
      <w:bookmarkStart w:id="4780" w:name="_Toc180058341"/>
      <w:bookmarkStart w:id="4781" w:name="_Toc228204260"/>
      <w:bookmarkStart w:id="4782" w:name="_Toc236655156"/>
      <w:r>
        <w:t>Работа в режиме оператора</w:t>
      </w:r>
      <w:bookmarkEnd w:id="4780"/>
      <w:bookmarkEnd w:id="4781"/>
      <w:bookmarkEnd w:id="4782"/>
    </w:p>
    <w:p w:rsidR="00EF2D67" w:rsidRDefault="00B50BE5">
      <w:pPr>
        <w:pStyle w:val="afff1"/>
        <w:tabs>
          <w:tab w:val="left" w:pos="851"/>
        </w:tabs>
        <w:ind w:left="0"/>
      </w:pPr>
      <w:r>
        <w:t xml:space="preserve">Для работы в режиме оператора пользователю должна быть назначена роль </w:t>
      </w:r>
      <w:r>
        <w:br/>
        <w:t>Delta.delta-ko.Operator.</w:t>
      </w:r>
    </w:p>
    <w:p w:rsidR="00EF2D67" w:rsidRDefault="00B50BE5">
      <w:pPr>
        <w:pStyle w:val="afff1"/>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 </w:instrText>
      </w:r>
      <w:r>
        <w:fldChar w:fldCharType="separate"/>
      </w:r>
      <w:r>
        <w:t>163</w:t>
      </w:r>
      <w:r>
        <w:fldChar w:fldCharType="end"/>
      </w:r>
      <w:r>
        <w:t>.</w:t>
      </w:r>
    </w:p>
    <w:p w:rsidR="00EF2D67" w:rsidRDefault="00B50BE5">
      <w:pPr>
        <w:pStyle w:val="afff1"/>
        <w:tabs>
          <w:tab w:val="left" w:pos="851"/>
        </w:tabs>
        <w:ind w:left="0" w:firstLine="0"/>
        <w:jc w:val="center"/>
        <w:rPr>
          <w:lang w:val="en-US"/>
        </w:rPr>
      </w:pPr>
      <w:r>
        <w:rPr>
          <w:noProof/>
          <w:lang w:eastAsia="ru-RU"/>
        </w:rPr>
        <w:drawing>
          <wp:inline distT="0" distB="0" distL="0" distR="0" wp14:anchorId="77659CBA" wp14:editId="103A8F13">
            <wp:extent cx="5940425" cy="2787015"/>
            <wp:effectExtent l="0" t="0" r="0" b="0"/>
            <wp:docPr id="263"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189"/>
                    <pic:cNvPicPr>
                      <a:picLocks noChangeAspect="1" noChangeArrowheads="1"/>
                    </pic:cNvPicPr>
                  </pic:nvPicPr>
                  <pic:blipFill>
                    <a:blip r:embed="rId260"/>
                    <a:stretch>
                      <a:fillRect/>
                    </a:stretch>
                  </pic:blipFill>
                  <pic:spPr bwMode="auto">
                    <a:xfrm>
                      <a:off x="0" y="0"/>
                      <a:ext cx="5940425" cy="278701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83" w:name="_Ref85198319"/>
      <w:r>
        <w:lastRenderedPageBreak/>
        <w:t xml:space="preserve">Рисунок </w:t>
      </w:r>
      <w:fldSimple w:instr=" SEQ Рисунок \* ARABIC ">
        <w:r>
          <w:t>163</w:t>
        </w:r>
      </w:fldSimple>
      <w:bookmarkEnd w:id="4783"/>
      <w:r>
        <w:t xml:space="preserve"> – Окно работы оператора</w:t>
      </w:r>
    </w:p>
    <w:p w:rsidR="00EF2D67" w:rsidRDefault="00B50BE5">
      <w:pPr>
        <w:pStyle w:val="afff1"/>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 </w:instrText>
      </w:r>
      <w:r>
        <w:fldChar w:fldCharType="separate"/>
      </w:r>
      <w:r>
        <w:t xml:space="preserve"> 164</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318F76FD" wp14:editId="67D48C64">
            <wp:extent cx="5940425" cy="922655"/>
            <wp:effectExtent l="0" t="0" r="0" b="0"/>
            <wp:docPr id="264" name="Изображение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Изображение54"/>
                    <pic:cNvPicPr>
                      <a:picLocks noChangeAspect="1" noChangeArrowheads="1"/>
                    </pic:cNvPicPr>
                  </pic:nvPicPr>
                  <pic:blipFill>
                    <a:blip r:embed="rId261"/>
                    <a:stretch>
                      <a:fillRect/>
                    </a:stretch>
                  </pic:blipFill>
                  <pic:spPr bwMode="auto">
                    <a:xfrm>
                      <a:off x="0" y="0"/>
                      <a:ext cx="5940425" cy="922655"/>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84" w:name="_Ref85198338"/>
      <w:r>
        <w:t xml:space="preserve">Рисунок </w:t>
      </w:r>
      <w:fldSimple w:instr=" SEQ Рисунок \* ARABIC ">
        <w:r>
          <w:t>164</w:t>
        </w:r>
      </w:fldSimple>
      <w:bookmarkEnd w:id="4784"/>
      <w:r>
        <w:t xml:space="preserve"> – Пиктограмма «Замок» на ОФ (открыт)</w:t>
      </w:r>
    </w:p>
    <w:p w:rsidR="00EF2D67" w:rsidRDefault="00B50BE5">
      <w:pPr>
        <w:pStyle w:val="afff1"/>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 </w:instrText>
      </w:r>
      <w:r>
        <w:fldChar w:fldCharType="separate"/>
      </w:r>
      <w:r>
        <w:t>165</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601AD947" wp14:editId="010E69CA">
            <wp:extent cx="5486400" cy="784860"/>
            <wp:effectExtent l="0" t="0" r="0" b="0"/>
            <wp:docPr id="26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62"/>
                    <pic:cNvPicPr>
                      <a:picLocks noChangeAspect="1" noChangeArrowheads="1"/>
                    </pic:cNvPicPr>
                  </pic:nvPicPr>
                  <pic:blipFill>
                    <a:blip r:embed="rId262"/>
                    <a:stretch>
                      <a:fillRect/>
                    </a:stretch>
                  </pic:blipFill>
                  <pic:spPr bwMode="auto">
                    <a:xfrm>
                      <a:off x="0" y="0"/>
                      <a:ext cx="5486400" cy="78486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85" w:name="_Ref85198369"/>
      <w:r>
        <w:t xml:space="preserve">Рисунок </w:t>
      </w:r>
      <w:fldSimple w:instr=" SEQ Рисунок \* ARABIC ">
        <w:r>
          <w:t>165</w:t>
        </w:r>
      </w:fldSimple>
      <w:bookmarkEnd w:id="4785"/>
      <w:r>
        <w:t xml:space="preserve"> – Пиктограмма «Замок» на ОФ (закрыт)</w:t>
      </w:r>
    </w:p>
    <w:p w:rsidR="00EF2D67" w:rsidRDefault="00B50BE5">
      <w:pPr>
        <w:pStyle w:val="afff1"/>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EF2D67" w:rsidRDefault="00B50BE5">
      <w:pPr>
        <w:pStyle w:val="afff1"/>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 </w:instrText>
      </w:r>
      <w:r>
        <w:fldChar w:fldCharType="separate"/>
      </w:r>
      <w:r>
        <w:t>166</w:t>
      </w:r>
      <w:r>
        <w:fldChar w:fldCharType="end"/>
      </w:r>
      <w:r>
        <w:t xml:space="preserve"> на иконку «замок» и продолжить редактирование.</w:t>
      </w:r>
    </w:p>
    <w:p w:rsidR="00EF2D67" w:rsidRDefault="00B50BE5">
      <w:pPr>
        <w:pStyle w:val="afff1"/>
        <w:tabs>
          <w:tab w:val="left" w:pos="851"/>
        </w:tabs>
        <w:ind w:left="0" w:firstLine="0"/>
        <w:jc w:val="center"/>
      </w:pPr>
      <w:r>
        <w:rPr>
          <w:noProof/>
          <w:lang w:eastAsia="ru-RU"/>
        </w:rPr>
        <w:drawing>
          <wp:inline distT="0" distB="0" distL="0" distR="0" wp14:anchorId="20FD1A90" wp14:editId="28F0D849">
            <wp:extent cx="3972560" cy="814070"/>
            <wp:effectExtent l="0" t="0" r="0" b="0"/>
            <wp:docPr id="26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15"/>
                    <pic:cNvPicPr>
                      <a:picLocks noChangeAspect="1" noChangeArrowheads="1"/>
                    </pic:cNvPicPr>
                  </pic:nvPicPr>
                  <pic:blipFill>
                    <a:blip r:embed="rId263"/>
                    <a:stretch>
                      <a:fillRect/>
                    </a:stretch>
                  </pic:blipFill>
                  <pic:spPr bwMode="auto">
                    <a:xfrm>
                      <a:off x="0" y="0"/>
                      <a:ext cx="3972560" cy="81407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86" w:name="_Ref126740501"/>
      <w:r>
        <w:t xml:space="preserve">Рисунок </w:t>
      </w:r>
      <w:fldSimple w:instr=" SEQ Рисунок \* ARABIC ">
        <w:r>
          <w:t>166</w:t>
        </w:r>
      </w:fldSimple>
      <w:bookmarkEnd w:id="4786"/>
      <w:r>
        <w:t xml:space="preserve"> – Разблокировка отчета</w:t>
      </w:r>
    </w:p>
    <w:p w:rsidR="00EF2D67" w:rsidRDefault="00B50BE5">
      <w:pPr>
        <w:pStyle w:val="30"/>
        <w:tabs>
          <w:tab w:val="clear" w:pos="1559"/>
          <w:tab w:val="left" w:pos="1560"/>
        </w:tabs>
        <w:ind w:left="0" w:firstLine="709"/>
      </w:pPr>
      <w:bookmarkStart w:id="4787" w:name="_Toc94101077"/>
      <w:bookmarkStart w:id="4788" w:name="_Toc94180514"/>
      <w:bookmarkStart w:id="4789" w:name="_Toc94099694"/>
      <w:bookmarkStart w:id="4790" w:name="_Toc94099576"/>
      <w:bookmarkStart w:id="4791" w:name="_Ref85207730"/>
      <w:bookmarkStart w:id="4792" w:name="_Toc180058342"/>
      <w:bookmarkStart w:id="4793" w:name="_Toc228204261"/>
      <w:bookmarkStart w:id="4794" w:name="_Toc236655157"/>
      <w:bookmarkEnd w:id="4787"/>
      <w:bookmarkEnd w:id="4788"/>
      <w:bookmarkEnd w:id="4789"/>
      <w:bookmarkEnd w:id="4790"/>
      <w:r>
        <w:lastRenderedPageBreak/>
        <w:t>Работа в режиме администратора</w:t>
      </w:r>
      <w:bookmarkEnd w:id="4791"/>
      <w:bookmarkEnd w:id="4792"/>
      <w:bookmarkEnd w:id="4793"/>
      <w:bookmarkEnd w:id="4794"/>
    </w:p>
    <w:p w:rsidR="00EF2D67" w:rsidRDefault="00B50BE5">
      <w:pPr>
        <w:pStyle w:val="afff1"/>
        <w:tabs>
          <w:tab w:val="left" w:pos="851"/>
        </w:tabs>
        <w:ind w:left="0"/>
      </w:pPr>
      <w:r>
        <w:t>Для работы в режиме администраторов пользователю должна быть назначена роль Delta.delta-ko.Admin.</w:t>
      </w:r>
    </w:p>
    <w:p w:rsidR="00EF2D67" w:rsidRDefault="00B50BE5">
      <w:pPr>
        <w:pStyle w:val="afff1"/>
        <w:tabs>
          <w:tab w:val="left" w:pos="851"/>
        </w:tabs>
        <w:ind w:left="0"/>
      </w:pPr>
      <w:r>
        <w:t xml:space="preserve">При запуске Расширения «Отчётность КО» откроется окно управления активными отчетами в соответствии с рисунком </w:t>
      </w:r>
      <w:r>
        <w:fldChar w:fldCharType="begin"/>
      </w:r>
      <w:r>
        <w:instrText xml:space="preserve"> REF _Ref85204123 \h </w:instrText>
      </w:r>
      <w:r>
        <w:fldChar w:fldCharType="separate"/>
      </w:r>
      <w:r>
        <w:t>167</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3AA642EC" wp14:editId="17622420">
            <wp:extent cx="5940425" cy="1628140"/>
            <wp:effectExtent l="0" t="0" r="0" b="0"/>
            <wp:docPr id="267"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190"/>
                    <pic:cNvPicPr>
                      <a:picLocks noChangeAspect="1" noChangeArrowheads="1"/>
                    </pic:cNvPicPr>
                  </pic:nvPicPr>
                  <pic:blipFill>
                    <a:blip r:embed="rId264"/>
                    <a:stretch>
                      <a:fillRect/>
                    </a:stretch>
                  </pic:blipFill>
                  <pic:spPr bwMode="auto">
                    <a:xfrm>
                      <a:off x="0" y="0"/>
                      <a:ext cx="5940425" cy="162814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95" w:name="_Ref85204123"/>
      <w:r>
        <w:t xml:space="preserve">Рисунок </w:t>
      </w:r>
      <w:fldSimple w:instr=" SEQ Рисунок \* ARABIC ">
        <w:r>
          <w:t>167</w:t>
        </w:r>
      </w:fldSimple>
      <w:bookmarkEnd w:id="4795"/>
      <w:r>
        <w:t xml:space="preserve"> – Окно управления отчетами</w:t>
      </w:r>
    </w:p>
    <w:p w:rsidR="00EF2D67" w:rsidRDefault="00B50BE5">
      <w:pPr>
        <w:pStyle w:val="afff1"/>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 </w:instrText>
      </w:r>
      <w:r>
        <w:fldChar w:fldCharType="separate"/>
      </w:r>
      <w:r>
        <w:t>168</w:t>
      </w:r>
      <w:r>
        <w:fldChar w:fldCharType="end"/>
      </w:r>
      <w:r>
        <w:t>.</w:t>
      </w:r>
    </w:p>
    <w:p w:rsidR="00EF2D67" w:rsidRDefault="00B50BE5">
      <w:pPr>
        <w:pStyle w:val="afff1"/>
        <w:tabs>
          <w:tab w:val="left" w:pos="851"/>
        </w:tabs>
        <w:ind w:left="0" w:firstLine="0"/>
        <w:jc w:val="center"/>
      </w:pPr>
      <w:r>
        <w:rPr>
          <w:noProof/>
          <w:lang w:eastAsia="ru-RU"/>
        </w:rPr>
        <w:drawing>
          <wp:inline distT="0" distB="0" distL="0" distR="0" wp14:anchorId="2B10AD41" wp14:editId="39D350FC">
            <wp:extent cx="2383790" cy="614680"/>
            <wp:effectExtent l="0" t="0" r="0" b="0"/>
            <wp:docPr id="268" name="Изображение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Изображение55"/>
                    <pic:cNvPicPr>
                      <a:picLocks noChangeAspect="1" noChangeArrowheads="1"/>
                    </pic:cNvPicPr>
                  </pic:nvPicPr>
                  <pic:blipFill>
                    <a:blip r:embed="rId265"/>
                    <a:stretch>
                      <a:fillRect/>
                    </a:stretch>
                  </pic:blipFill>
                  <pic:spPr bwMode="auto">
                    <a:xfrm>
                      <a:off x="0" y="0"/>
                      <a:ext cx="2383790" cy="614680"/>
                    </a:xfrm>
                    <a:prstGeom prst="rect">
                      <a:avLst/>
                    </a:prstGeom>
                    <a:noFill/>
                  </pic:spPr>
                </pic:pic>
              </a:graphicData>
            </a:graphic>
          </wp:inline>
        </w:drawing>
      </w:r>
    </w:p>
    <w:p w:rsidR="00EF2D67" w:rsidRDefault="00B50BE5">
      <w:pPr>
        <w:pStyle w:val="afff1"/>
        <w:tabs>
          <w:tab w:val="left" w:pos="851"/>
        </w:tabs>
        <w:spacing w:after="120"/>
        <w:ind w:left="0" w:firstLine="0"/>
        <w:jc w:val="center"/>
      </w:pPr>
      <w:bookmarkStart w:id="4796" w:name="_Ref85204154"/>
      <w:r>
        <w:t xml:space="preserve">Рисунок </w:t>
      </w:r>
      <w:fldSimple w:instr=" SEQ Рисунок \* ARABIC ">
        <w:r>
          <w:t>168</w:t>
        </w:r>
      </w:fldSimple>
      <w:bookmarkEnd w:id="4796"/>
      <w:r>
        <w:t xml:space="preserve"> – Разблокировка ОФ</w:t>
      </w:r>
    </w:p>
    <w:p w:rsidR="00EF2D67" w:rsidRDefault="00B50BE5">
      <w:pPr>
        <w:pStyle w:val="afff1"/>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EF2D67" w:rsidRDefault="00B50BE5">
      <w:pPr>
        <w:pStyle w:val="30"/>
        <w:tabs>
          <w:tab w:val="clear" w:pos="1559"/>
          <w:tab w:val="left" w:pos="1560"/>
        </w:tabs>
        <w:ind w:left="0" w:firstLine="709"/>
      </w:pPr>
      <w:bookmarkStart w:id="4797" w:name="_Toc89817534"/>
      <w:bookmarkStart w:id="4798" w:name="_Toc88809999"/>
      <w:bookmarkStart w:id="4799" w:name="_Toc88809998"/>
      <w:bookmarkStart w:id="4800" w:name="_Toc88810057"/>
      <w:bookmarkStart w:id="4801" w:name="_Toc88810056"/>
      <w:bookmarkStart w:id="4802" w:name="_Toc89817535"/>
      <w:bookmarkStart w:id="4803" w:name="_Toc228204262"/>
      <w:bookmarkStart w:id="4804" w:name="_Toc180058343"/>
      <w:bookmarkStart w:id="4805" w:name="_Toc236655158"/>
      <w:bookmarkEnd w:id="4797"/>
      <w:bookmarkEnd w:id="4798"/>
      <w:bookmarkEnd w:id="4799"/>
      <w:bookmarkEnd w:id="4800"/>
      <w:bookmarkEnd w:id="4801"/>
      <w:bookmarkEnd w:id="4802"/>
      <w:r>
        <w:t>Работа в режиме суперпользователя</w:t>
      </w:r>
      <w:bookmarkEnd w:id="4803"/>
      <w:bookmarkEnd w:id="4804"/>
      <w:bookmarkEnd w:id="4805"/>
    </w:p>
    <w:p w:rsidR="00EF2D67" w:rsidRDefault="00B50BE5">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t>4.5.2</w:t>
      </w:r>
      <w:r>
        <w:fldChar w:fldCharType="end"/>
      </w:r>
      <w:r>
        <w:t xml:space="preserve"> – </w:t>
      </w:r>
      <w:r>
        <w:fldChar w:fldCharType="begin"/>
      </w:r>
      <w:r>
        <w:instrText xml:space="preserve"> REF _Ref85207730 \r \r \h </w:instrText>
      </w:r>
      <w:r>
        <w:fldChar w:fldCharType="separate"/>
      </w:r>
      <w:r>
        <w:t>4.5.4</w:t>
      </w:r>
      <w:r>
        <w:fldChar w:fldCharType="end"/>
      </w:r>
      <w:r>
        <w:t>.</w:t>
      </w:r>
    </w:p>
    <w:p w:rsidR="00EF2D67" w:rsidRDefault="00B50BE5">
      <w:pPr>
        <w:pStyle w:val="11"/>
        <w:ind w:firstLine="709"/>
      </w:pPr>
      <w:bookmarkStart w:id="4806" w:name="_Toc89817537"/>
      <w:bookmarkStart w:id="4807" w:name="_Ref96076527"/>
      <w:bookmarkStart w:id="4808" w:name="_Toc180058344"/>
      <w:bookmarkStart w:id="4809" w:name="_Toc228204263"/>
      <w:bookmarkStart w:id="4810" w:name="_Toc236655159"/>
      <w:bookmarkEnd w:id="4806"/>
      <w:r>
        <w:lastRenderedPageBreak/>
        <w:t>Использование БД и настройка соединений в Расширении «Отчётность КО»</w:t>
      </w:r>
      <w:bookmarkEnd w:id="4807"/>
      <w:bookmarkEnd w:id="4808"/>
      <w:bookmarkEnd w:id="4809"/>
      <w:bookmarkEnd w:id="4810"/>
    </w:p>
    <w:p w:rsidR="00EF2D67" w:rsidRDefault="00B50BE5">
      <w:pPr>
        <w:pStyle w:val="20"/>
        <w:ind w:left="0" w:firstLine="709"/>
      </w:pPr>
      <w:bookmarkStart w:id="4811" w:name="_Toc94000824"/>
      <w:bookmarkStart w:id="4812" w:name="_Toc94013716"/>
      <w:bookmarkStart w:id="4813" w:name="_Toc93998617"/>
      <w:bookmarkStart w:id="4814" w:name="_Toc94013469"/>
      <w:bookmarkStart w:id="4815" w:name="_Toc94101082"/>
      <w:bookmarkStart w:id="4816" w:name="_Toc94010842"/>
      <w:bookmarkStart w:id="4817" w:name="_Toc94002728"/>
      <w:bookmarkStart w:id="4818" w:name="_Toc94004759"/>
      <w:bookmarkStart w:id="4819" w:name="_Toc94003786"/>
      <w:bookmarkStart w:id="4820" w:name="_Toc94004758"/>
      <w:bookmarkStart w:id="4821" w:name="_Toc94004693"/>
      <w:bookmarkStart w:id="4822" w:name="_Toc94004873"/>
      <w:bookmarkStart w:id="4823" w:name="_Toc94010843"/>
      <w:bookmarkStart w:id="4824" w:name="_Toc94004937"/>
      <w:bookmarkStart w:id="4825" w:name="_Toc94099700"/>
      <w:bookmarkStart w:id="4826" w:name="_Toc94004938"/>
      <w:bookmarkStart w:id="4827" w:name="_Toc94011248"/>
      <w:bookmarkStart w:id="4828" w:name="_Toc94010841"/>
      <w:bookmarkStart w:id="4829" w:name="_Toc94101083"/>
      <w:bookmarkStart w:id="4830" w:name="_Toc94001571"/>
      <w:bookmarkStart w:id="4831" w:name="_Toc94180520"/>
      <w:bookmarkStart w:id="4832" w:name="_Toc93999214"/>
      <w:bookmarkStart w:id="4833" w:name="_Toc94004872"/>
      <w:bookmarkStart w:id="4834" w:name="_Toc94099581"/>
      <w:bookmarkStart w:id="4835" w:name="_Toc94004600"/>
      <w:bookmarkStart w:id="4836" w:name="_Toc94013470"/>
      <w:bookmarkStart w:id="4837" w:name="_Toc94013717"/>
      <w:bookmarkStart w:id="4838" w:name="_Toc94099582"/>
      <w:bookmarkStart w:id="4839" w:name="_Toc94180519"/>
      <w:bookmarkStart w:id="4840" w:name="_Toc94003265"/>
      <w:bookmarkStart w:id="4841" w:name="_Toc94099699"/>
      <w:bookmarkStart w:id="4842" w:name="_Toc94011247"/>
      <w:bookmarkStart w:id="4843" w:name="_Toc94011249"/>
      <w:bookmarkStart w:id="4844" w:name="_Toc94004692"/>
      <w:bookmarkStart w:id="4845" w:name="_Toc94004598"/>
      <w:bookmarkStart w:id="4846" w:name="_Toc94002726"/>
      <w:bookmarkStart w:id="4847" w:name="_Toc94099580"/>
      <w:bookmarkStart w:id="4848" w:name="_Toc94013715"/>
      <w:bookmarkStart w:id="4849" w:name="_Toc93999700"/>
      <w:bookmarkStart w:id="4850" w:name="_Toc94003263"/>
      <w:bookmarkStart w:id="4851" w:name="_Toc94013468"/>
      <w:bookmarkStart w:id="4852" w:name="_Toc93999212"/>
      <w:bookmarkStart w:id="4853" w:name="_Toc94004599"/>
      <w:bookmarkStart w:id="4854" w:name="_Toc94003264"/>
      <w:bookmarkStart w:id="4855" w:name="_Toc94004936"/>
      <w:bookmarkStart w:id="4856" w:name="_Toc94001569"/>
      <w:bookmarkStart w:id="4857" w:name="_Toc94003785"/>
      <w:bookmarkStart w:id="4858" w:name="_Toc94002727"/>
      <w:bookmarkStart w:id="4859" w:name="_Toc94000822"/>
      <w:bookmarkStart w:id="4860" w:name="_Toc94004691"/>
      <w:bookmarkStart w:id="4861" w:name="_Toc93999698"/>
      <w:bookmarkStart w:id="4862" w:name="_Toc94001570"/>
      <w:bookmarkStart w:id="4863" w:name="_Toc93998615"/>
      <w:bookmarkStart w:id="4864" w:name="_Toc93999213"/>
      <w:bookmarkStart w:id="4865" w:name="_Toc93998616"/>
      <w:bookmarkStart w:id="4866" w:name="_Toc94180518"/>
      <w:bookmarkStart w:id="4867" w:name="_Toc94101081"/>
      <w:bookmarkStart w:id="4868" w:name="_Toc94099698"/>
      <w:bookmarkStart w:id="4869" w:name="_Toc94004757"/>
      <w:bookmarkStart w:id="4870" w:name="_Toc94000823"/>
      <w:bookmarkStart w:id="4871" w:name="_Toc94003784"/>
      <w:bookmarkStart w:id="4872" w:name="_Toc93999699"/>
      <w:bookmarkStart w:id="4873" w:name="_Toc94004871"/>
      <w:bookmarkStart w:id="4874" w:name="_Toc180058345"/>
      <w:bookmarkStart w:id="4875" w:name="_Toc228204264"/>
      <w:bookmarkStart w:id="4876" w:name="_Toc23665516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r>
        <w:t>Поддерживаемые БД</w:t>
      </w:r>
      <w:bookmarkEnd w:id="4874"/>
      <w:bookmarkEnd w:id="4875"/>
      <w:bookmarkEnd w:id="4876"/>
    </w:p>
    <w:p w:rsidR="00EF2D67" w:rsidRDefault="00B50BE5">
      <w:pPr>
        <w:pStyle w:val="a4"/>
        <w:tabs>
          <w:tab w:val="left" w:pos="851"/>
        </w:tabs>
        <w:spacing w:after="0"/>
        <w:ind w:left="0"/>
      </w:pPr>
      <w:r>
        <w:t>Расширение «Отчётность КО», начиная с версии 1.8, поддерживает работу со следующими типами СУБД:</w:t>
      </w:r>
    </w:p>
    <w:p w:rsidR="00EF2D67" w:rsidRDefault="00B50BE5">
      <w:pPr>
        <w:pStyle w:val="a4"/>
        <w:numPr>
          <w:ilvl w:val="0"/>
          <w:numId w:val="53"/>
        </w:numPr>
        <w:tabs>
          <w:tab w:val="left" w:pos="993"/>
          <w:tab w:val="left" w:pos="1134"/>
        </w:tabs>
        <w:spacing w:after="0"/>
        <w:ind w:left="0" w:firstLine="709"/>
      </w:pPr>
      <w:r>
        <w:t>поставляемой СУБД PostgreSQL версии 12.2 и выше;</w:t>
      </w:r>
    </w:p>
    <w:p w:rsidR="00EF2D67" w:rsidRDefault="00B50BE5">
      <w:pPr>
        <w:pStyle w:val="a4"/>
        <w:numPr>
          <w:ilvl w:val="0"/>
          <w:numId w:val="53"/>
        </w:numPr>
        <w:tabs>
          <w:tab w:val="left" w:pos="993"/>
          <w:tab w:val="left" w:pos="1134"/>
        </w:tabs>
        <w:spacing w:after="0"/>
        <w:ind w:left="0" w:firstLine="709"/>
      </w:pPr>
      <w:r>
        <w:t>имеющимися у пользователей СУБД PostgreSQL версии 12.2 и выше;</w:t>
      </w:r>
    </w:p>
    <w:p w:rsidR="00EF2D67" w:rsidRDefault="00B50BE5">
      <w:pPr>
        <w:pStyle w:val="a4"/>
        <w:numPr>
          <w:ilvl w:val="0"/>
          <w:numId w:val="53"/>
        </w:numPr>
        <w:tabs>
          <w:tab w:val="left" w:pos="993"/>
          <w:tab w:val="left" w:pos="1134"/>
        </w:tabs>
        <w:spacing w:after="0"/>
        <w:ind w:left="0" w:firstLine="709"/>
      </w:pPr>
      <w:r>
        <w:t>Oracle версии 10.2 и выше;</w:t>
      </w:r>
    </w:p>
    <w:p w:rsidR="00EF2D67" w:rsidRDefault="00B50BE5">
      <w:pPr>
        <w:pStyle w:val="a4"/>
        <w:numPr>
          <w:ilvl w:val="0"/>
          <w:numId w:val="53"/>
        </w:numPr>
        <w:tabs>
          <w:tab w:val="left" w:pos="993"/>
          <w:tab w:val="left" w:pos="1134"/>
        </w:tabs>
        <w:spacing w:after="0"/>
        <w:ind w:left="0" w:firstLine="709"/>
      </w:pPr>
      <w:r>
        <w:t>MS SQL Server версии 2012 и выше.</w:t>
      </w:r>
    </w:p>
    <w:p w:rsidR="00EF2D67" w:rsidRDefault="00B50BE5">
      <w:pPr>
        <w:pStyle w:val="a4"/>
        <w:tabs>
          <w:tab w:val="left" w:pos="851"/>
        </w:tabs>
        <w:spacing w:after="0"/>
        <w:ind w:left="0"/>
      </w:pPr>
      <w:r>
        <w:rPr>
          <w:rFonts w:eastAsiaTheme="minorEastAsia"/>
        </w:rPr>
        <w:t>Основной поддерживаемой СУБД является PostgreSQL версии 12.2 и выше.</w:t>
      </w:r>
    </w:p>
    <w:p w:rsidR="00EF2D67" w:rsidRDefault="00B50BE5">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«Отчётность КО» и унаследованные (существующие) БД, вышеуказанных типов и версий.</w:t>
      </w:r>
    </w:p>
    <w:p w:rsidR="00EF2D67" w:rsidRDefault="00B50BE5">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«Отчётность КО» рекомендуется только для апробации работы ПП «Дельта» и не может быть рекомендовано для промышленной эксплуатации.</w:t>
      </w:r>
    </w:p>
    <w:p w:rsidR="00EF2D67" w:rsidRDefault="00B50BE5">
      <w:pPr>
        <w:pStyle w:val="20"/>
        <w:ind w:left="0" w:firstLine="709"/>
      </w:pPr>
      <w:bookmarkStart w:id="4877" w:name="_Toc180058346"/>
      <w:bookmarkStart w:id="4878" w:name="_Toc228204265"/>
      <w:bookmarkStart w:id="4879" w:name="_Toc236655161"/>
      <w:r>
        <w:t>Схемы и пользователи БД</w:t>
      </w:r>
      <w:bookmarkEnd w:id="4877"/>
      <w:bookmarkEnd w:id="4878"/>
      <w:bookmarkEnd w:id="4879"/>
    </w:p>
    <w:p w:rsidR="00EF2D67" w:rsidRDefault="00B50BE5">
      <w:pPr>
        <w:pStyle w:val="a4"/>
        <w:tabs>
          <w:tab w:val="left" w:pos="851"/>
        </w:tabs>
        <w:spacing w:after="0"/>
        <w:ind w:left="0"/>
      </w:pPr>
      <w:r>
        <w:t>Расширение «Отчётность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EF2D67" w:rsidRDefault="00B50BE5">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EF2D67" w:rsidRDefault="00B50BE5">
      <w:pPr>
        <w:pStyle w:val="20"/>
        <w:ind w:left="0" w:firstLine="709"/>
      </w:pPr>
      <w:bookmarkStart w:id="4880" w:name="_Toc228204266"/>
      <w:bookmarkStart w:id="4881" w:name="_Ref125467844_Копия_1"/>
      <w:bookmarkStart w:id="4882" w:name="_Toc180058347_Копия_1"/>
      <w:bookmarkStart w:id="4883" w:name="_Toc215742701_Копия_1"/>
      <w:bookmarkStart w:id="4884" w:name="_Toc236655162"/>
      <w:r>
        <w:t>Соединения с БД</w:t>
      </w:r>
      <w:bookmarkEnd w:id="4880"/>
      <w:bookmarkEnd w:id="4881"/>
      <w:bookmarkEnd w:id="4882"/>
      <w:bookmarkEnd w:id="4883"/>
      <w:bookmarkEnd w:id="4884"/>
    </w:p>
    <w:p w:rsidR="00EF2D67" w:rsidRDefault="00B50BE5">
      <w:pPr>
        <w:pStyle w:val="a4"/>
        <w:tabs>
          <w:tab w:val="left" w:pos="851"/>
        </w:tabs>
        <w:spacing w:after="0"/>
        <w:ind w:left="0"/>
      </w:pPr>
      <w:r>
        <w:t xml:space="preserve">Для Расширения «Отчётность КО» требуется настроить одно или два соединения с БД в зависимости от типов, используемых БД. При возможности для работы с БД </w:t>
      </w:r>
      <w:r>
        <w:lastRenderedPageBreak/>
        <w:t>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EF2D67" w:rsidRDefault="00B50BE5">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«Отчётность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EF2D67" w:rsidRDefault="00B50BE5">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fldChar w:fldCharType="separate"/>
      </w:r>
      <w:r>
        <w:t>11</w:t>
      </w:r>
      <w:r>
        <w:fldChar w:fldCharType="end"/>
      </w:r>
      <w:r>
        <w:t>.</w:t>
      </w:r>
    </w:p>
    <w:p w:rsidR="00EF2D67" w:rsidRDefault="00B50BE5">
      <w:pPr>
        <w:pStyle w:val="caption11"/>
        <w:tabs>
          <w:tab w:val="left" w:pos="851"/>
        </w:tabs>
        <w:jc w:val="both"/>
      </w:pPr>
      <w:bookmarkStart w:id="4885" w:name="_Ref94004710"/>
      <w:r>
        <w:t xml:space="preserve">Таблица </w:t>
      </w:r>
      <w:fldSimple w:instr=" SEQ Таблица \* ARABIC ">
        <w:r>
          <w:t>11</w:t>
        </w:r>
      </w:fldSimple>
      <w:bookmarkEnd w:id="4885"/>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EF2D6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F2D67" w:rsidRDefault="00B50BE5">
            <w:pPr>
              <w:pStyle w:val="affff3"/>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EF2D67" w:rsidRDefault="00B50BE5">
            <w:pPr>
              <w:pStyle w:val="affff3"/>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F2D67" w:rsidRDefault="00B50BE5">
            <w:pPr>
              <w:pStyle w:val="affff3"/>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EF2D67" w:rsidRDefault="00B50BE5">
            <w:pPr>
              <w:pStyle w:val="affff3"/>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F2D67" w:rsidRDefault="00B50BE5">
            <w:pPr>
              <w:pStyle w:val="affff3"/>
              <w:widowControl w:val="0"/>
              <w:tabs>
                <w:tab w:val="left" w:pos="851"/>
              </w:tabs>
              <w:jc w:val="center"/>
              <w:rPr>
                <w:b/>
                <w:sz w:val="20"/>
              </w:rPr>
            </w:pPr>
            <w:r>
              <w:rPr>
                <w:b/>
                <w:sz w:val="20"/>
              </w:rPr>
              <w:t>Схема дополнительного соединения (БД КО)</w:t>
            </w:r>
          </w:p>
        </w:tc>
      </w:tr>
      <w:tr w:rsidR="00EF2D6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Пользователь-администратор</w:t>
            </w:r>
          </w:p>
          <w:p w:rsidR="00EF2D67" w:rsidRDefault="00B50BE5">
            <w:pPr>
              <w:pStyle w:val="affff3"/>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delta_ko_psd</w:t>
            </w:r>
          </w:p>
        </w:tc>
      </w:tr>
      <w:tr w:rsidR="00EF2D6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lang w:val="ru-RU" w:eastAsia="zh-CN" w:bidi="hi-IN"/>
              </w:rPr>
              <w:t>DATA_ELO</w:t>
            </w:r>
          </w:p>
        </w:tc>
      </w:tr>
      <w:tr w:rsidR="00EF2D6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Пользователь-владелец</w:t>
            </w:r>
          </w:p>
          <w:p w:rsidR="00EF2D67" w:rsidRDefault="00B50BE5">
            <w:pPr>
              <w:pStyle w:val="affff3"/>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dbo</w:t>
            </w:r>
          </w:p>
        </w:tc>
      </w:tr>
      <w:tr w:rsidR="00EF2D6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Пользователь-администратор</w:t>
            </w:r>
          </w:p>
          <w:p w:rsidR="00EF2D67" w:rsidRDefault="00B50BE5">
            <w:pPr>
              <w:pStyle w:val="affff3"/>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EF2D67" w:rsidRDefault="00B50BE5">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EF2D67" w:rsidRDefault="00B50BE5">
            <w:pPr>
              <w:pStyle w:val="affff3"/>
              <w:widowControl w:val="0"/>
              <w:tabs>
                <w:tab w:val="left" w:pos="851"/>
              </w:tabs>
              <w:jc w:val="both"/>
              <w:rPr>
                <w:sz w:val="20"/>
              </w:rPr>
            </w:pPr>
            <w:r>
              <w:rPr>
                <w:sz w:val="20"/>
              </w:rPr>
              <w:t>DELTA_KO_PSD</w:t>
            </w:r>
          </w:p>
        </w:tc>
      </w:tr>
    </w:tbl>
    <w:p w:rsidR="00EF2D67" w:rsidRDefault="00B50BE5">
      <w:pPr>
        <w:pStyle w:val="a4"/>
        <w:tabs>
          <w:tab w:val="left" w:pos="851"/>
        </w:tabs>
        <w:spacing w:before="240" w:after="0"/>
        <w:ind w:left="0"/>
      </w:pPr>
      <w:bookmarkStart w:id="4886" w:name="_Toc94101087"/>
      <w:bookmarkStart w:id="4887" w:name="_Toc94099704"/>
      <w:bookmarkStart w:id="4888" w:name="_Toc94099586"/>
      <w:bookmarkStart w:id="4889" w:name="_Toc104906619"/>
      <w:bookmarkStart w:id="4890" w:name="_Toc103951598"/>
      <w:bookmarkStart w:id="4891" w:name="_Toc103946875"/>
      <w:bookmarkStart w:id="4892" w:name="_Toc102567191"/>
      <w:bookmarkStart w:id="4893" w:name="_Toc101875981"/>
      <w:bookmarkStart w:id="4894" w:name="_Toc101790408"/>
      <w:bookmarkStart w:id="4895" w:name="_Toc101773797"/>
      <w:bookmarkStart w:id="4896" w:name="_Toc94180524"/>
      <w:bookmarkStart w:id="4897" w:name="_Toc101774099"/>
      <w:bookmarkStart w:id="4898" w:name="_Toc96341865"/>
      <w:bookmarkStart w:id="4899" w:name="_Toc97932511"/>
      <w:bookmarkStart w:id="4900" w:name="_Toc98863452"/>
      <w:bookmarkStart w:id="4901" w:name="_Toc98955174"/>
      <w:bookmarkStart w:id="4902" w:name="_Toc99111839"/>
      <w:bookmarkStart w:id="4903" w:name="_Toc100754601"/>
      <w:bookmarkStart w:id="4904" w:name="_Toc100759209"/>
      <w:bookmarkStart w:id="4905" w:name="_Toc100825475"/>
      <w:bookmarkStart w:id="4906" w:name="_Toc100840993"/>
      <w:bookmarkStart w:id="4907" w:name="_Toc101356422"/>
      <w:bookmarkStart w:id="4908" w:name="_Toc101358343"/>
      <w:bookmarkStart w:id="4909" w:name="_Toc96350201"/>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w:t>
      </w:r>
      <w:r>
        <w:lastRenderedPageBreak/>
        <w:t>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EF2D67" w:rsidRDefault="00B50BE5">
      <w:pPr>
        <w:pStyle w:val="20"/>
        <w:ind w:left="0" w:firstLine="709"/>
      </w:pPr>
      <w:bookmarkStart w:id="4910" w:name="_Toc180058348"/>
      <w:bookmarkStart w:id="4911" w:name="_Toc228204267"/>
      <w:bookmarkStart w:id="4912" w:name="_Toc236655163"/>
      <w:r>
        <w:t>Обработка параметров соединений с БД</w:t>
      </w:r>
      <w:bookmarkEnd w:id="4910"/>
      <w:bookmarkEnd w:id="4911"/>
      <w:bookmarkEnd w:id="4912"/>
    </w:p>
    <w:p w:rsidR="00EF2D67" w:rsidRDefault="00B50BE5">
      <w:pPr>
        <w:pStyle w:val="a4"/>
        <w:tabs>
          <w:tab w:val="left" w:pos="851"/>
        </w:tabs>
        <w:spacing w:after="0"/>
        <w:ind w:left="0"/>
      </w:pPr>
      <w:r>
        <w:t xml:space="preserve">Для штатного запуска Расширения «Отчётность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fldChar w:fldCharType="separate"/>
      </w:r>
      <w:r>
        <w:t>11</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EF2D67" w:rsidRDefault="00B50BE5">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EF2D67" w:rsidRDefault="00B50BE5">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EF2D67" w:rsidRDefault="00B50BE5">
      <w:pPr>
        <w:pStyle w:val="a4"/>
        <w:tabs>
          <w:tab w:val="left" w:pos="851"/>
        </w:tabs>
        <w:spacing w:after="0"/>
        <w:ind w:left="0"/>
      </w:pPr>
      <w:r>
        <w:t xml:space="preserve">Дополнительное соединение настраивается в Расширении «Отчётность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fldChar w:fldCharType="separate"/>
      </w:r>
      <w:r>
        <w:t>11</w:t>
      </w:r>
      <w:r>
        <w:fldChar w:fldCharType="end"/>
      </w:r>
      <w:r>
        <w:t>.</w:t>
      </w:r>
    </w:p>
    <w:p w:rsidR="00EF2D67" w:rsidRDefault="00B50BE5">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EF2D67" w:rsidRDefault="00B50BE5">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w:t>
      </w:r>
      <w:r>
        <w:lastRenderedPageBreak/>
        <w:t>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t>5.5.2</w:t>
      </w:r>
      <w:r>
        <w:fldChar w:fldCharType="end"/>
      </w:r>
      <w:r>
        <w:t>).</w:t>
      </w:r>
    </w:p>
    <w:p w:rsidR="00EF2D67" w:rsidRDefault="00B50BE5">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EF2D67" w:rsidRDefault="00B50BE5">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EF2D67" w:rsidRDefault="00B50BE5">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EF2D67" w:rsidRDefault="00B50BE5">
      <w:pPr>
        <w:pStyle w:val="20"/>
        <w:ind w:left="0" w:firstLine="709"/>
      </w:pPr>
      <w:bookmarkStart w:id="4913" w:name="_Toc101356424"/>
      <w:bookmarkStart w:id="4914" w:name="_Toc101358345"/>
      <w:bookmarkStart w:id="4915" w:name="_Toc101790410"/>
      <w:bookmarkStart w:id="4916" w:name="_Toc104906621"/>
      <w:bookmarkStart w:id="4917" w:name="_Toc100840995"/>
      <w:bookmarkStart w:id="4918" w:name="_Toc101875983"/>
      <w:bookmarkStart w:id="4919" w:name="_Toc101774101"/>
      <w:bookmarkStart w:id="4920" w:name="_Toc103951600"/>
      <w:bookmarkStart w:id="4921" w:name="_Toc101773799"/>
      <w:bookmarkStart w:id="4922" w:name="_Toc100825477"/>
      <w:bookmarkStart w:id="4923" w:name="_Toc103946877"/>
      <w:bookmarkStart w:id="4924" w:name="_Toc100759211"/>
      <w:bookmarkStart w:id="4925" w:name="_Toc102567193"/>
      <w:bookmarkStart w:id="4926" w:name="_Toc228204268"/>
      <w:bookmarkStart w:id="4927" w:name="_Toc180058349"/>
      <w:bookmarkStart w:id="4928" w:name="_Ref180067348"/>
      <w:bookmarkStart w:id="4929" w:name="_Toc236655164"/>
      <w:bookmarkEnd w:id="4913"/>
      <w:bookmarkEnd w:id="4914"/>
      <w:bookmarkEnd w:id="4915"/>
      <w:bookmarkEnd w:id="4916"/>
      <w:bookmarkEnd w:id="4917"/>
      <w:bookmarkEnd w:id="4918"/>
      <w:bookmarkEnd w:id="4919"/>
      <w:bookmarkEnd w:id="4920"/>
      <w:bookmarkEnd w:id="4921"/>
      <w:bookmarkEnd w:id="4922"/>
      <w:bookmarkEnd w:id="4923"/>
      <w:bookmarkEnd w:id="4924"/>
      <w:bookmarkEnd w:id="4925"/>
      <w:r>
        <w:t>Использование соединений с БД</w:t>
      </w:r>
      <w:bookmarkEnd w:id="4926"/>
      <w:bookmarkEnd w:id="4927"/>
      <w:bookmarkEnd w:id="4928"/>
      <w:bookmarkEnd w:id="4929"/>
    </w:p>
    <w:p w:rsidR="00EF2D67" w:rsidRDefault="00B50BE5">
      <w:pPr>
        <w:pStyle w:val="30"/>
        <w:tabs>
          <w:tab w:val="clear" w:pos="1559"/>
          <w:tab w:val="left" w:pos="1560"/>
        </w:tabs>
        <w:ind w:left="0" w:firstLine="709"/>
      </w:pPr>
      <w:bookmarkStart w:id="4930" w:name="_Ref128488687"/>
      <w:bookmarkStart w:id="4931" w:name="_Toc180058350"/>
      <w:bookmarkStart w:id="4932" w:name="_Toc228204269"/>
      <w:bookmarkStart w:id="4933" w:name="_Toc236655165"/>
      <w:r>
        <w:t>Основное соединение</w:t>
      </w:r>
      <w:bookmarkEnd w:id="4930"/>
      <w:bookmarkEnd w:id="4931"/>
      <w:bookmarkEnd w:id="4932"/>
      <w:bookmarkEnd w:id="4933"/>
    </w:p>
    <w:p w:rsidR="00EF2D67" w:rsidRDefault="00B50BE5">
      <w:pPr>
        <w:pStyle w:val="a4"/>
        <w:tabs>
          <w:tab w:val="left" w:pos="851"/>
        </w:tabs>
        <w:spacing w:after="0"/>
        <w:ind w:left="0"/>
      </w:pPr>
      <w:r>
        <w:t>Схема основного соединения используется в Расширении для хранения данных НСИ.</w:t>
      </w:r>
    </w:p>
    <w:p w:rsidR="00EF2D67" w:rsidRDefault="00B50BE5">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EF2D67" w:rsidRDefault="00B50BE5">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 </w:instrText>
      </w:r>
      <w:r>
        <w:fldChar w:fldCharType="separate"/>
      </w:r>
      <w:r>
        <w:t>12</w:t>
      </w:r>
      <w:r>
        <w:fldChar w:fldCharType="end"/>
      </w:r>
      <w:r>
        <w:t>.</w:t>
      </w:r>
    </w:p>
    <w:p w:rsidR="00EF2D67" w:rsidRDefault="00B50BE5">
      <w:pPr>
        <w:pStyle w:val="caption11"/>
        <w:tabs>
          <w:tab w:val="left" w:pos="851"/>
        </w:tabs>
        <w:jc w:val="both"/>
      </w:pPr>
      <w:bookmarkStart w:id="4934" w:name="_Ref94013734"/>
      <w:r>
        <w:t xml:space="preserve">Таблица </w:t>
      </w:r>
      <w:fldSimple w:instr=" SEQ Таблица \* ARABIC ">
        <w:r>
          <w:t>12</w:t>
        </w:r>
      </w:fldSimple>
      <w:bookmarkEnd w:id="4934"/>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4"/>
        <w:gridCol w:w="6667"/>
      </w:tblGrid>
      <w:tr w:rsidR="00EF2D67">
        <w:trPr>
          <w:cantSplit/>
          <w:trHeight w:val="20"/>
          <w:tblHeader/>
        </w:trPr>
        <w:tc>
          <w:tcPr>
            <w:tcW w:w="2544"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6667"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ind w:right="-142"/>
              <w:jc w:val="center"/>
              <w:rPr>
                <w:b/>
                <w:sz w:val="20"/>
              </w:rPr>
            </w:pPr>
            <w:r>
              <w:rPr>
                <w:b/>
                <w:sz w:val="20"/>
              </w:rPr>
              <w:t>Назначение</w:t>
            </w:r>
          </w:p>
        </w:tc>
      </w:tr>
      <w:tr w:rsidR="00EF2D67">
        <w:trPr>
          <w:cantSplit/>
        </w:trPr>
        <w:tc>
          <w:tcPr>
            <w:tcW w:w="254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66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Имя пользователя для соединения с БД</w:t>
            </w:r>
          </w:p>
        </w:tc>
      </w:tr>
      <w:tr w:rsidR="00EF2D67">
        <w:trPr>
          <w:cantSplit/>
        </w:trPr>
        <w:tc>
          <w:tcPr>
            <w:tcW w:w="254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Пароль:</w:t>
            </w:r>
          </w:p>
        </w:tc>
        <w:tc>
          <w:tcPr>
            <w:tcW w:w="666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Пароль пользователя для соединения с БД</w:t>
            </w:r>
          </w:p>
        </w:tc>
      </w:tr>
      <w:tr w:rsidR="00EF2D67">
        <w:trPr>
          <w:cantSplit/>
        </w:trPr>
        <w:tc>
          <w:tcPr>
            <w:tcW w:w="254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URL БД:</w:t>
            </w:r>
          </w:p>
        </w:tc>
        <w:tc>
          <w:tcPr>
            <w:tcW w:w="666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Строка JDBC-соединения с БД</w:t>
            </w:r>
          </w:p>
        </w:tc>
      </w:tr>
      <w:tr w:rsidR="00EF2D67">
        <w:trPr>
          <w:cantSplit/>
        </w:trPr>
        <w:tc>
          <w:tcPr>
            <w:tcW w:w="254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666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Имя JDBC-драйвера для соединения с БД</w:t>
            </w:r>
          </w:p>
        </w:tc>
      </w:tr>
    </w:tbl>
    <w:p w:rsidR="00EF2D67" w:rsidRDefault="00B50BE5">
      <w:pPr>
        <w:pStyle w:val="a4"/>
        <w:tabs>
          <w:tab w:val="left" w:pos="851"/>
        </w:tabs>
        <w:spacing w:before="120" w:after="0"/>
        <w:ind w:left="0"/>
      </w:pPr>
      <w:r>
        <w:t xml:space="preserve">Если настройка не выполняется, то в качестве параметров основного соединения для Расширения «Отчётность КО» передаются параметры соединения, настраиваемые или </w:t>
      </w:r>
      <w:r>
        <w:lastRenderedPageBreak/>
        <w:t>используемые по умолчанию для Оболочки ПП «Дельта» (такое использование параметров возможно только для типов БД PostgreSQL или H2).</w:t>
      </w:r>
    </w:p>
    <w:p w:rsidR="00EF2D67" w:rsidRDefault="00B50BE5">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«Отчётность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«Отчётность КО» аварийно завершается с записью соответствующего сообщения в файл журнала.</w:t>
      </w:r>
    </w:p>
    <w:p w:rsidR="00EF2D67" w:rsidRDefault="00B50BE5">
      <w:pPr>
        <w:pStyle w:val="30"/>
        <w:tabs>
          <w:tab w:val="clear" w:pos="1559"/>
          <w:tab w:val="left" w:pos="1560"/>
        </w:tabs>
        <w:ind w:left="0" w:firstLine="709"/>
      </w:pPr>
      <w:bookmarkStart w:id="4935" w:name="_Toc101358349"/>
      <w:bookmarkStart w:id="4936" w:name="_Toc96350205"/>
      <w:bookmarkStart w:id="4937" w:name="_Toc96350206"/>
      <w:bookmarkStart w:id="4938" w:name="_Toc96341870"/>
      <w:bookmarkStart w:id="4939" w:name="_Toc104906625"/>
      <w:bookmarkStart w:id="4940" w:name="_Toc103946881"/>
      <w:bookmarkStart w:id="4941" w:name="_Toc102567197"/>
      <w:bookmarkStart w:id="4942" w:name="_Toc101875987"/>
      <w:bookmarkStart w:id="4943" w:name="_Toc101790414"/>
      <w:bookmarkStart w:id="4944" w:name="_Toc101774105"/>
      <w:bookmarkStart w:id="4945" w:name="_Toc97932516"/>
      <w:bookmarkStart w:id="4946" w:name="_Toc100759215"/>
      <w:bookmarkStart w:id="4947" w:name="_Toc100754606"/>
      <w:bookmarkStart w:id="4948" w:name="_Toc96332582"/>
      <w:bookmarkStart w:id="4949" w:name="_Toc101358348"/>
      <w:bookmarkStart w:id="4950" w:name="_Toc101773802"/>
      <w:bookmarkStart w:id="4951" w:name="_Toc101774104"/>
      <w:bookmarkStart w:id="4952" w:name="_Toc101773803"/>
      <w:bookmarkStart w:id="4953" w:name="_Toc99111844"/>
      <w:bookmarkStart w:id="4954" w:name="_Toc98955179"/>
      <w:bookmarkStart w:id="4955" w:name="_Toc98863457"/>
      <w:bookmarkStart w:id="4956" w:name="_Toc101790413"/>
      <w:bookmarkStart w:id="4957" w:name="_Toc103946880"/>
      <w:bookmarkStart w:id="4958" w:name="_Toc96341869"/>
      <w:bookmarkStart w:id="4959" w:name="_Toc101356428"/>
      <w:bookmarkStart w:id="4960" w:name="_Toc101356427"/>
      <w:bookmarkStart w:id="4961" w:name="_Toc100840999"/>
      <w:bookmarkStart w:id="4962" w:name="_Toc100825481"/>
      <w:bookmarkStart w:id="4963" w:name="_Toc101875986"/>
      <w:bookmarkStart w:id="4964" w:name="_Toc102567196"/>
      <w:bookmarkStart w:id="4965" w:name="_Toc100754605"/>
      <w:bookmarkStart w:id="4966" w:name="_Toc99111843"/>
      <w:bookmarkStart w:id="4967" w:name="_Toc98955178"/>
      <w:bookmarkStart w:id="4968" w:name="_Toc98863456"/>
      <w:bookmarkStart w:id="4969" w:name="_Toc103951603"/>
      <w:bookmarkStart w:id="4970" w:name="_Toc104906624"/>
      <w:bookmarkStart w:id="4971" w:name="_Toc100840998"/>
      <w:bookmarkStart w:id="4972" w:name="_Toc100825480"/>
      <w:bookmarkStart w:id="4973" w:name="_Toc100759214"/>
      <w:bookmarkStart w:id="4974" w:name="_Toc96332581"/>
      <w:bookmarkStart w:id="4975" w:name="_Toc97932515"/>
      <w:bookmarkStart w:id="4976" w:name="_Toc103951604"/>
      <w:bookmarkStart w:id="4977" w:name="_Ref96332731"/>
      <w:bookmarkStart w:id="4978" w:name="_Toc180058351"/>
      <w:bookmarkStart w:id="4979" w:name="_Toc228204270"/>
      <w:bookmarkStart w:id="4980" w:name="_Toc236655166"/>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r>
        <w:t>Дополнительное соединение</w:t>
      </w:r>
      <w:bookmarkEnd w:id="4977"/>
      <w:bookmarkEnd w:id="4978"/>
      <w:bookmarkEnd w:id="4979"/>
      <w:bookmarkEnd w:id="4980"/>
    </w:p>
    <w:p w:rsidR="00EF2D67" w:rsidRDefault="00B50BE5">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EF2D67" w:rsidRDefault="00B50BE5">
      <w:pPr>
        <w:pStyle w:val="a4"/>
        <w:tabs>
          <w:tab w:val="left" w:pos="851"/>
        </w:tabs>
        <w:spacing w:after="0"/>
        <w:ind w:left="0"/>
      </w:pPr>
      <w:r>
        <w:t>Настройка дополнительного соединения выполняется при запущенном Расширении «Отчётность КО» в Оболочке ПП «Дельта» в режиме «Управление → Настройки → Настройки расширений → Отчётность КО → Параметры Расширения ОКО → Параметры подключения к базе данных», или в Расширении «Отчётность КО» в режиме «Профиль КО → Параметры Расширения ОКО → Параметры подключения к базе данных».</w:t>
      </w:r>
    </w:p>
    <w:p w:rsidR="00EF2D67" w:rsidRDefault="00B50BE5">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 </w:instrText>
      </w:r>
      <w:r>
        <w:fldChar w:fldCharType="separate"/>
      </w:r>
      <w:r>
        <w:t>13</w:t>
      </w:r>
      <w:r>
        <w:fldChar w:fldCharType="end"/>
      </w:r>
      <w:r>
        <w:t>.</w:t>
      </w:r>
    </w:p>
    <w:p w:rsidR="00EF2D67" w:rsidRDefault="00B50BE5">
      <w:pPr>
        <w:pStyle w:val="caption11"/>
        <w:keepNext/>
        <w:tabs>
          <w:tab w:val="left" w:pos="851"/>
        </w:tabs>
        <w:jc w:val="left"/>
      </w:pPr>
      <w:bookmarkStart w:id="4981" w:name="_Ref94013735"/>
      <w:r>
        <w:t xml:space="preserve">Таблица </w:t>
      </w:r>
      <w:fldSimple w:instr=" SEQ Таблица \* ARABIC ">
        <w:r>
          <w:t>13</w:t>
        </w:r>
      </w:fldSimple>
      <w:bookmarkEnd w:id="4981"/>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7"/>
        <w:gridCol w:w="5954"/>
      </w:tblGrid>
      <w:tr w:rsidR="00EF2D67">
        <w:trPr>
          <w:cantSplit/>
          <w:tblHeader/>
        </w:trPr>
        <w:tc>
          <w:tcPr>
            <w:tcW w:w="3257"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595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Назначение</w:t>
            </w:r>
          </w:p>
        </w:tc>
      </w:tr>
      <w:tr w:rsidR="00EF2D67">
        <w:trPr>
          <w:cantSplit/>
        </w:trPr>
        <w:tc>
          <w:tcPr>
            <w:tcW w:w="3257"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595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Имя пользователя для соединения с БД</w:t>
            </w:r>
          </w:p>
        </w:tc>
      </w:tr>
      <w:tr w:rsidR="00EF2D67">
        <w:trPr>
          <w:cantSplit/>
        </w:trPr>
        <w:tc>
          <w:tcPr>
            <w:tcW w:w="3257"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Пароль пользователя:</w:t>
            </w:r>
          </w:p>
        </w:tc>
        <w:tc>
          <w:tcPr>
            <w:tcW w:w="595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Пароль пользователя для соединения с БД</w:t>
            </w:r>
          </w:p>
        </w:tc>
      </w:tr>
      <w:tr w:rsidR="00EF2D67">
        <w:trPr>
          <w:cantSplit/>
        </w:trPr>
        <w:tc>
          <w:tcPr>
            <w:tcW w:w="3257"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URL БД:</w:t>
            </w:r>
          </w:p>
        </w:tc>
        <w:tc>
          <w:tcPr>
            <w:tcW w:w="595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Строка JDBC-соединения с БД</w:t>
            </w:r>
          </w:p>
        </w:tc>
      </w:tr>
      <w:tr w:rsidR="00EF2D67">
        <w:trPr>
          <w:cantSplit/>
        </w:trPr>
        <w:tc>
          <w:tcPr>
            <w:tcW w:w="3257"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595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Имя JDBC-драйвера для соединения с БД</w:t>
            </w:r>
          </w:p>
        </w:tc>
      </w:tr>
    </w:tbl>
    <w:p w:rsidR="00EF2D67" w:rsidRDefault="00B50BE5">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EF2D67" w:rsidRDefault="00B50BE5">
      <w:pPr>
        <w:pStyle w:val="a4"/>
        <w:tabs>
          <w:tab w:val="left" w:pos="851"/>
        </w:tabs>
        <w:spacing w:after="0"/>
        <w:ind w:left="0"/>
      </w:pPr>
      <w:r>
        <w:t xml:space="preserve">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«Отчётность </w:t>
      </w:r>
      <w:r>
        <w:lastRenderedPageBreak/>
        <w:t>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EF2D67" w:rsidRDefault="00B50BE5">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EF2D67" w:rsidRDefault="00B50BE5">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EF2D67" w:rsidRDefault="00B50BE5">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 </w:instrText>
      </w:r>
      <w:r>
        <w:fldChar w:fldCharType="separate"/>
      </w:r>
      <w:r>
        <w:t>14</w:t>
      </w:r>
      <w:r>
        <w:fldChar w:fldCharType="end"/>
      </w:r>
      <w:r>
        <w:t>.</w:t>
      </w:r>
    </w:p>
    <w:p w:rsidR="00EF2D67" w:rsidRDefault="00B50BE5">
      <w:pPr>
        <w:pStyle w:val="caption11"/>
        <w:tabs>
          <w:tab w:val="left" w:pos="851"/>
        </w:tabs>
        <w:jc w:val="left"/>
      </w:pPr>
      <w:bookmarkStart w:id="4982" w:name="_Ref97922696"/>
      <w:r>
        <w:t xml:space="preserve">Таблица </w:t>
      </w:r>
      <w:fldSimple w:instr=" SEQ Таблица \* ARABIC ">
        <w:r>
          <w:t>14</w:t>
        </w:r>
      </w:fldSimple>
      <w:bookmarkEnd w:id="4982"/>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EF2D67">
        <w:trPr>
          <w:cantSplit/>
          <w:tblHeader/>
        </w:trPr>
        <w:tc>
          <w:tcPr>
            <w:tcW w:w="2803"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 профиля</w:t>
            </w:r>
          </w:p>
        </w:tc>
        <w:tc>
          <w:tcPr>
            <w:tcW w:w="6553"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Параметр конфигурационного файла</w:t>
            </w:r>
          </w:p>
        </w:tc>
      </w:tr>
      <w:tr w:rsidR="00EF2D67">
        <w:trPr>
          <w:cantSplit/>
        </w:trPr>
        <w:tc>
          <w:tcPr>
            <w:tcW w:w="2803"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553"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delta.psd.username</w:t>
            </w:r>
          </w:p>
        </w:tc>
      </w:tr>
      <w:tr w:rsidR="00EF2D67">
        <w:trPr>
          <w:cantSplit/>
        </w:trPr>
        <w:tc>
          <w:tcPr>
            <w:tcW w:w="2803"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Пароль пользователя:</w:t>
            </w:r>
          </w:p>
        </w:tc>
        <w:tc>
          <w:tcPr>
            <w:tcW w:w="6553"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delta.psd.password</w:t>
            </w:r>
          </w:p>
        </w:tc>
      </w:tr>
      <w:tr w:rsidR="00EF2D67">
        <w:trPr>
          <w:cantSplit/>
        </w:trPr>
        <w:tc>
          <w:tcPr>
            <w:tcW w:w="2803"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URL БД:</w:t>
            </w:r>
          </w:p>
        </w:tc>
        <w:tc>
          <w:tcPr>
            <w:tcW w:w="6553"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delta.psd.url</w:t>
            </w:r>
          </w:p>
        </w:tc>
      </w:tr>
      <w:tr w:rsidR="00EF2D67">
        <w:trPr>
          <w:cantSplit/>
        </w:trPr>
        <w:tc>
          <w:tcPr>
            <w:tcW w:w="2803"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6553"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delta.psd.driverClassName</w:t>
            </w:r>
          </w:p>
        </w:tc>
      </w:tr>
    </w:tbl>
    <w:p w:rsidR="00EF2D67" w:rsidRDefault="00B50BE5">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983" w:name="__DdeLink__489_11373008251"/>
      <w:r>
        <w:t>«delta.props.overwrite</w:t>
      </w:r>
      <w:bookmarkEnd w:id="4983"/>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984" w:name="__DdeLink__489_113730082511"/>
      <w:r>
        <w:rPr>
          <w:rFonts w:eastAsia="Droid Sans Fallback"/>
        </w:rPr>
        <w:t>«delta.props.overwrite</w:t>
      </w:r>
      <w:bookmarkEnd w:id="4984"/>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EF2D67" w:rsidRDefault="00B50BE5">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Pr>
          <w:rFonts w:eastAsia="Droid Sans Fallback"/>
        </w:rPr>
        <w:t>5.8</w:t>
      </w:r>
      <w:r>
        <w:rPr>
          <w:rFonts w:eastAsia="Droid Sans Fallback"/>
        </w:rPr>
        <w:fldChar w:fldCharType="end"/>
      </w:r>
      <w:r>
        <w:rPr>
          <w:rFonts w:eastAsia="Droid Sans Fallback"/>
        </w:rPr>
        <w:t>)):</w:t>
      </w:r>
    </w:p>
    <w:p w:rsidR="00EF2D67" w:rsidRDefault="00B50BE5">
      <w:pPr>
        <w:pStyle w:val="affc"/>
        <w:tabs>
          <w:tab w:val="left" w:pos="851"/>
        </w:tabs>
        <w:ind w:left="284" w:firstLine="0"/>
        <w:jc w:val="left"/>
      </w:pPr>
      <w:r>
        <w:rPr>
          <w:sz w:val="24"/>
          <w:szCs w:val="24"/>
        </w:rPr>
        <w:t># параметры для application.properties</w:t>
      </w:r>
    </w:p>
    <w:p w:rsidR="00EF2D67" w:rsidRDefault="00B50BE5">
      <w:pPr>
        <w:pStyle w:val="affc"/>
        <w:tabs>
          <w:tab w:val="left" w:pos="851"/>
        </w:tabs>
        <w:ind w:left="284" w:firstLine="0"/>
        <w:rPr>
          <w:sz w:val="24"/>
          <w:szCs w:val="24"/>
        </w:rPr>
      </w:pPr>
      <w:r>
        <w:rPr>
          <w:sz w:val="24"/>
          <w:szCs w:val="24"/>
        </w:rPr>
        <w:t># пути</w:t>
      </w:r>
    </w:p>
    <w:p w:rsidR="00EF2D67" w:rsidRDefault="00B50BE5">
      <w:pPr>
        <w:pStyle w:val="affc"/>
        <w:tabs>
          <w:tab w:val="left" w:pos="851"/>
        </w:tabs>
        <w:ind w:left="284" w:firstLine="0"/>
        <w:rPr>
          <w:sz w:val="24"/>
          <w:szCs w:val="24"/>
        </w:rPr>
      </w:pPr>
      <w:r>
        <w:rPr>
          <w:sz w:val="24"/>
          <w:szCs w:val="24"/>
        </w:rPr>
        <w:lastRenderedPageBreak/>
        <w:t>path.formslist=${user.dir}/formslist</w:t>
      </w:r>
      <w:r>
        <w:rPr>
          <w:sz w:val="24"/>
          <w:szCs w:val="24"/>
        </w:rPr>
        <w:br/>
        <w:t>path.nsi=${user.dir}/nsi</w:t>
      </w:r>
      <w:r>
        <w:rPr>
          <w:sz w:val="24"/>
          <w:szCs w:val="24"/>
        </w:rPr>
        <w:br/>
        <w:t>path.dataload=${user.dir}/load</w:t>
      </w:r>
    </w:p>
    <w:p w:rsidR="00EF2D67" w:rsidRDefault="00B50BE5">
      <w:pPr>
        <w:pStyle w:val="affc"/>
        <w:tabs>
          <w:tab w:val="left" w:pos="851"/>
        </w:tabs>
        <w:ind w:left="284" w:firstLine="0"/>
        <w:rPr>
          <w:sz w:val="24"/>
          <w:szCs w:val="24"/>
        </w:rPr>
      </w:pPr>
      <w:r>
        <w:rPr>
          <w:sz w:val="24"/>
          <w:szCs w:val="24"/>
        </w:rPr>
        <w:t>path.dataupload=${user.dir}/upload</w:t>
      </w:r>
    </w:p>
    <w:p w:rsidR="00EF2D67" w:rsidRDefault="00B50BE5">
      <w:pPr>
        <w:pStyle w:val="affc"/>
        <w:tabs>
          <w:tab w:val="left" w:pos="851"/>
        </w:tabs>
        <w:ind w:left="284" w:firstLine="0"/>
        <w:rPr>
          <w:sz w:val="24"/>
          <w:szCs w:val="24"/>
        </w:rPr>
      </w:pPr>
      <w:r>
        <w:rPr>
          <w:sz w:val="24"/>
          <w:szCs w:val="24"/>
        </w:rPr>
        <w:t># параметры дополнительного соединения с БД КО</w:t>
      </w:r>
    </w:p>
    <w:p w:rsidR="00EF2D67" w:rsidRDefault="00B50BE5">
      <w:pPr>
        <w:pStyle w:val="affc"/>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EF2D67" w:rsidRDefault="00B50BE5">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EF2D67" w:rsidRDefault="00B50BE5">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EF2D67" w:rsidRDefault="00B50BE5">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EF2D67" w:rsidRDefault="00B50BE5">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 </w:instrText>
      </w:r>
      <w:r>
        <w:rPr>
          <w:rFonts w:eastAsia="Droid Sans Fallback"/>
        </w:rPr>
      </w:r>
      <w:r>
        <w:rPr>
          <w:rFonts w:eastAsia="Droid Sans Fallback"/>
        </w:rPr>
        <w:fldChar w:fldCharType="separate"/>
      </w:r>
      <w:r>
        <w:rPr>
          <w:rFonts w:eastAsia="Droid Sans Fallback"/>
        </w:rPr>
        <w:t>15</w:t>
      </w:r>
      <w:r>
        <w:rPr>
          <w:rFonts w:eastAsia="Droid Sans Fallback"/>
        </w:rPr>
        <w:fldChar w:fldCharType="end"/>
      </w:r>
      <w:r>
        <w:rPr>
          <w:rFonts w:eastAsia="Droid Sans Fallback"/>
        </w:rPr>
        <w:t>.</w:t>
      </w:r>
    </w:p>
    <w:p w:rsidR="00EF2D67" w:rsidRDefault="00B50BE5">
      <w:pPr>
        <w:pStyle w:val="caption11"/>
        <w:tabs>
          <w:tab w:val="left" w:pos="851"/>
        </w:tabs>
        <w:jc w:val="left"/>
      </w:pPr>
      <w:bookmarkStart w:id="4985" w:name="_Ref94004776"/>
      <w:r>
        <w:t xml:space="preserve">Таблица </w:t>
      </w:r>
      <w:fldSimple w:instr=" SEQ Таблица \* ARABIC ">
        <w:r>
          <w:t>15</w:t>
        </w:r>
      </w:fldSimple>
      <w:bookmarkEnd w:id="4985"/>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65"/>
        <w:gridCol w:w="914"/>
        <w:gridCol w:w="3580"/>
      </w:tblGrid>
      <w:tr w:rsidR="00EF2D67">
        <w:trPr>
          <w:cantSplit/>
          <w:tblHeader/>
        </w:trPr>
        <w:tc>
          <w:tcPr>
            <w:tcW w:w="2018" w:type="dxa"/>
            <w:tcBorders>
              <w:top w:val="single" w:sz="2" w:space="0" w:color="000000"/>
              <w:left w:val="single" w:sz="2" w:space="0" w:color="000000"/>
              <w:bottom w:val="single" w:sz="2" w:space="0" w:color="000000"/>
            </w:tcBorders>
            <w:vAlign w:val="center"/>
          </w:tcPr>
          <w:p w:rsidR="00EF2D67" w:rsidRDefault="00B50BE5">
            <w:pPr>
              <w:pStyle w:val="affff3"/>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EF2D67" w:rsidRDefault="00B50BE5">
            <w:pPr>
              <w:pStyle w:val="affff3"/>
              <w:widowControl w:val="0"/>
              <w:tabs>
                <w:tab w:val="left" w:pos="851"/>
              </w:tabs>
              <w:jc w:val="center"/>
              <w:rPr>
                <w:b/>
                <w:sz w:val="20"/>
              </w:rPr>
            </w:pPr>
            <w:r>
              <w:rPr>
                <w:b/>
                <w:sz w:val="20"/>
              </w:rPr>
              <w:t>Тип СУБД ОС</w:t>
            </w:r>
          </w:p>
        </w:tc>
        <w:tc>
          <w:tcPr>
            <w:tcW w:w="1965" w:type="dxa"/>
            <w:tcBorders>
              <w:top w:val="single" w:sz="2" w:space="0" w:color="000000"/>
              <w:left w:val="single" w:sz="2" w:space="0" w:color="000000"/>
              <w:bottom w:val="single" w:sz="2" w:space="0" w:color="000000"/>
            </w:tcBorders>
            <w:vAlign w:val="center"/>
          </w:tcPr>
          <w:p w:rsidR="00EF2D67" w:rsidRDefault="00B50BE5">
            <w:pPr>
              <w:pStyle w:val="affff3"/>
              <w:widowControl w:val="0"/>
              <w:tabs>
                <w:tab w:val="left" w:pos="851"/>
              </w:tabs>
              <w:jc w:val="center"/>
              <w:rPr>
                <w:b/>
                <w:sz w:val="20"/>
              </w:rPr>
            </w:pPr>
            <w:r>
              <w:rPr>
                <w:b/>
                <w:sz w:val="20"/>
              </w:rPr>
              <w:t>Дополнительное соединение</w:t>
            </w:r>
          </w:p>
        </w:tc>
        <w:tc>
          <w:tcPr>
            <w:tcW w:w="914" w:type="dxa"/>
            <w:tcBorders>
              <w:top w:val="single" w:sz="2" w:space="0" w:color="000000"/>
              <w:left w:val="single" w:sz="2" w:space="0" w:color="000000"/>
              <w:bottom w:val="single" w:sz="2" w:space="0" w:color="000000"/>
            </w:tcBorders>
            <w:vAlign w:val="center"/>
          </w:tcPr>
          <w:p w:rsidR="00EF2D67" w:rsidRDefault="00B50BE5">
            <w:pPr>
              <w:pStyle w:val="affff3"/>
              <w:widowControl w:val="0"/>
              <w:tabs>
                <w:tab w:val="left" w:pos="851"/>
              </w:tabs>
              <w:jc w:val="center"/>
              <w:rPr>
                <w:b/>
                <w:sz w:val="20"/>
              </w:rPr>
            </w:pPr>
            <w:r>
              <w:rPr>
                <w:b/>
                <w:sz w:val="20"/>
              </w:rPr>
              <w:t>Тип СУБД ДС</w:t>
            </w:r>
          </w:p>
        </w:tc>
        <w:tc>
          <w:tcPr>
            <w:tcW w:w="3580" w:type="dxa"/>
            <w:tcBorders>
              <w:top w:val="single" w:sz="2" w:space="0" w:color="000000"/>
              <w:left w:val="single" w:sz="2" w:space="0" w:color="000000"/>
              <w:bottom w:val="single" w:sz="2" w:space="0" w:color="000000"/>
              <w:right w:val="single" w:sz="2" w:space="0" w:color="000000"/>
            </w:tcBorders>
            <w:vAlign w:val="center"/>
          </w:tcPr>
          <w:p w:rsidR="00EF2D67" w:rsidRDefault="00B50BE5">
            <w:pPr>
              <w:pStyle w:val="affff3"/>
              <w:widowControl w:val="0"/>
              <w:tabs>
                <w:tab w:val="left" w:pos="851"/>
              </w:tabs>
              <w:jc w:val="center"/>
              <w:rPr>
                <w:b/>
                <w:sz w:val="20"/>
              </w:rPr>
            </w:pPr>
            <w:r>
              <w:rPr>
                <w:b/>
                <w:sz w:val="20"/>
              </w:rPr>
              <w:t>Действия при инициализации соединений при запуске</w:t>
            </w:r>
          </w:p>
        </w:tc>
      </w:tr>
      <w:tr w:rsidR="00EF2D67">
        <w:trPr>
          <w:cantSplit/>
        </w:trPr>
        <w:tc>
          <w:tcPr>
            <w:tcW w:w="2018"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w:t>
            </w:r>
          </w:p>
        </w:tc>
        <w:tc>
          <w:tcPr>
            <w:tcW w:w="1965"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Любое состояние</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EF2D67" w:rsidRDefault="00B50BE5">
            <w:pPr>
              <w:pStyle w:val="affff3"/>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EF2D67">
        <w:trPr>
          <w:cantSplit/>
        </w:trPr>
        <w:tc>
          <w:tcPr>
            <w:tcW w:w="2018" w:type="dxa"/>
            <w:vMerge w:val="restart"/>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PostgreSQL</w:t>
            </w:r>
          </w:p>
        </w:tc>
        <w:tc>
          <w:tcPr>
            <w:tcW w:w="1965"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Не задано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Задано не полностью, задано не корректно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vMerge w:val="restart"/>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Задано и корректно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H2</w:t>
            </w:r>
            <w:r>
              <w:rPr>
                <w:rStyle w:val="ab"/>
                <w:sz w:val="20"/>
              </w:rPr>
              <w:footnoteReference w:id="2"/>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H2</w:t>
            </w:r>
            <w:r>
              <w:rPr>
                <w:color w:val="auto"/>
                <w:sz w:val="20"/>
                <w:vertAlign w:val="superscript"/>
                <w:lang w:val="ru-RU"/>
              </w:rPr>
              <w:t>1</w:t>
            </w:r>
          </w:p>
        </w:tc>
        <w:tc>
          <w:tcPr>
            <w:tcW w:w="2879"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 xml:space="preserve">Аналогично </w:t>
            </w:r>
            <w:r>
              <w:rPr>
                <w:sz w:val="20"/>
              </w:rPr>
              <w:br/>
              <w:t>СУБД PostgreSQL</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val="restart"/>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Oracle,</w:t>
            </w:r>
          </w:p>
          <w:p w:rsidR="00EF2D67" w:rsidRDefault="00B50BE5">
            <w:pPr>
              <w:pStyle w:val="affff3"/>
              <w:widowControl w:val="0"/>
              <w:tabs>
                <w:tab w:val="left" w:pos="851"/>
              </w:tabs>
              <w:jc w:val="both"/>
              <w:rPr>
                <w:sz w:val="20"/>
              </w:rPr>
            </w:pPr>
            <w:r>
              <w:rPr>
                <w:sz w:val="20"/>
              </w:rPr>
              <w:t>MS SQL</w:t>
            </w:r>
            <w:r>
              <w:rPr>
                <w:sz w:val="20"/>
                <w:lang w:val="en-US"/>
              </w:rPr>
              <w:t>-</w:t>
            </w:r>
            <w:r>
              <w:rPr>
                <w:sz w:val="20"/>
              </w:rPr>
              <w:t xml:space="preserve"> Server</w:t>
            </w:r>
          </w:p>
        </w:tc>
        <w:tc>
          <w:tcPr>
            <w:tcW w:w="1965"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Не задано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Задано не полностью, задано не корректно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Pr>
                <w:color w:val="000000" w:themeColor="text1"/>
              </w:rPr>
              <w:t>–</w:t>
            </w:r>
            <w:r>
              <w:rPr>
                <w:sz w:val="20"/>
              </w:rPr>
              <w:t xml:space="preserve"> вывод сообщения в баннер.</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vMerge w:val="restart"/>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Задано и корректно</w:t>
            </w: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EF2D67">
        <w:trPr>
          <w:cantSplit/>
        </w:trPr>
        <w:tc>
          <w:tcPr>
            <w:tcW w:w="2018"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1965" w:type="dxa"/>
            <w:vMerge/>
            <w:tcBorders>
              <w:left w:val="single" w:sz="2" w:space="0" w:color="000000"/>
              <w:bottom w:val="single" w:sz="2" w:space="0" w:color="000000"/>
            </w:tcBorders>
          </w:tcPr>
          <w:p w:rsidR="00EF2D67" w:rsidRDefault="00EF2D67">
            <w:pPr>
              <w:pStyle w:val="affff3"/>
              <w:widowControl w:val="0"/>
              <w:tabs>
                <w:tab w:val="left" w:pos="851"/>
              </w:tabs>
              <w:jc w:val="both"/>
              <w:rPr>
                <w:sz w:val="20"/>
              </w:rPr>
            </w:pPr>
          </w:p>
        </w:tc>
        <w:tc>
          <w:tcPr>
            <w:tcW w:w="914"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lang w:val="ru-RU"/>
              </w:rPr>
              <w:t>Н2</w:t>
            </w:r>
            <w:r>
              <w:rPr>
                <w:color w:val="auto"/>
                <w:sz w:val="24"/>
                <w:szCs w:val="24"/>
                <w:vertAlign w:val="superscript"/>
                <w:lang w:val="ru-RU"/>
              </w:rPr>
              <w:t>1</w:t>
            </w:r>
          </w:p>
        </w:tc>
        <w:tc>
          <w:tcPr>
            <w:tcW w:w="3580"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EF2D67">
        <w:trPr>
          <w:cantSplit/>
        </w:trPr>
        <w:tc>
          <w:tcPr>
            <w:tcW w:w="2018"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Все</w:t>
            </w:r>
          </w:p>
        </w:tc>
        <w:tc>
          <w:tcPr>
            <w:tcW w:w="1965"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Любое состояние</w:t>
            </w:r>
          </w:p>
        </w:tc>
        <w:tc>
          <w:tcPr>
            <w:tcW w:w="91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EF2D67">
        <w:trPr>
          <w:cantSplit/>
        </w:trPr>
        <w:tc>
          <w:tcPr>
            <w:tcW w:w="2018"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lastRenderedPageBreak/>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Все</w:t>
            </w:r>
          </w:p>
        </w:tc>
        <w:tc>
          <w:tcPr>
            <w:tcW w:w="1965"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91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EF2D67" w:rsidRDefault="00B50BE5">
      <w:pPr>
        <w:pStyle w:val="30"/>
        <w:tabs>
          <w:tab w:val="clear" w:pos="1559"/>
          <w:tab w:val="left" w:pos="1560"/>
        </w:tabs>
        <w:spacing w:before="240"/>
        <w:ind w:left="0" w:firstLine="709"/>
      </w:pPr>
      <w:bookmarkStart w:id="4986" w:name="__RefHeading___Toc27700_4251766584"/>
      <w:bookmarkStart w:id="4987" w:name="_Toc221003892"/>
      <w:bookmarkStart w:id="4988" w:name="_Toc221003772"/>
      <w:bookmarkStart w:id="4989" w:name="_Toc220955899"/>
      <w:bookmarkStart w:id="4990" w:name="_Toc228204271"/>
      <w:bookmarkStart w:id="4991" w:name="_Toc236655167"/>
      <w:bookmarkEnd w:id="4986"/>
      <w:bookmarkEnd w:id="4987"/>
      <w:bookmarkEnd w:id="4988"/>
      <w:bookmarkEnd w:id="4989"/>
      <w:r>
        <w:t>Проверка параметров и настроек БД</w:t>
      </w:r>
      <w:bookmarkEnd w:id="4990"/>
      <w:bookmarkEnd w:id="4991"/>
    </w:p>
    <w:p w:rsidR="00EF2D67" w:rsidRDefault="00B50BE5">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указанным требованиям, корректная работа расширения не гарантируется.</w:t>
      </w:r>
    </w:p>
    <w:p w:rsidR="00EF2D67" w:rsidRDefault="00B50BE5">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EF2D67" w:rsidRDefault="00B50BE5">
      <w:pPr>
        <w:pStyle w:val="a4"/>
        <w:numPr>
          <w:ilvl w:val="0"/>
          <w:numId w:val="55"/>
        </w:numPr>
        <w:tabs>
          <w:tab w:val="left" w:pos="1134"/>
        </w:tabs>
        <w:spacing w:after="0"/>
        <w:ind w:left="0" w:firstLine="709"/>
      </w:pPr>
      <w:r>
        <w:t>PostgreSQL версии 12.2 и выше;</w:t>
      </w:r>
    </w:p>
    <w:p w:rsidR="00EF2D67" w:rsidRDefault="00B50BE5">
      <w:pPr>
        <w:pStyle w:val="a4"/>
        <w:numPr>
          <w:ilvl w:val="0"/>
          <w:numId w:val="55"/>
        </w:numPr>
        <w:tabs>
          <w:tab w:val="left" w:pos="1134"/>
        </w:tabs>
        <w:spacing w:after="0"/>
        <w:ind w:left="0" w:firstLine="709"/>
      </w:pPr>
      <w:r>
        <w:t>Oracle версии 10.2 и выше;</w:t>
      </w:r>
    </w:p>
    <w:p w:rsidR="00EF2D67" w:rsidRDefault="00B50BE5">
      <w:pPr>
        <w:pStyle w:val="a4"/>
        <w:numPr>
          <w:ilvl w:val="0"/>
          <w:numId w:val="55"/>
        </w:numPr>
        <w:tabs>
          <w:tab w:val="left" w:pos="1134"/>
        </w:tabs>
        <w:spacing w:after="0"/>
        <w:ind w:left="0" w:firstLine="709"/>
      </w:pPr>
      <w:r>
        <w:t>MS SQL Server версии 2012(11.0) и выше;</w:t>
      </w:r>
    </w:p>
    <w:p w:rsidR="00EF2D67" w:rsidRDefault="00B50BE5">
      <w:pPr>
        <w:pStyle w:val="a4"/>
        <w:numPr>
          <w:ilvl w:val="0"/>
          <w:numId w:val="55"/>
        </w:numPr>
        <w:tabs>
          <w:tab w:val="left" w:pos="1134"/>
        </w:tabs>
        <w:spacing w:after="0"/>
        <w:ind w:left="0" w:firstLine="709"/>
      </w:pPr>
      <w:r>
        <w:t>H2 версии 1.4.200.</w:t>
      </w:r>
    </w:p>
    <w:p w:rsidR="00EF2D67" w:rsidRDefault="00B50BE5">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EF2D67" w:rsidRDefault="00B50BE5">
      <w:pPr>
        <w:pStyle w:val="a4"/>
        <w:numPr>
          <w:ilvl w:val="0"/>
          <w:numId w:val="47"/>
        </w:numPr>
        <w:tabs>
          <w:tab w:val="clear" w:pos="720"/>
          <w:tab w:val="left" w:pos="1134"/>
        </w:tabs>
        <w:spacing w:after="0"/>
        <w:ind w:left="0" w:firstLine="709"/>
      </w:pPr>
      <w:r>
        <w:t>БД PostgreSQL.</w:t>
      </w:r>
    </w:p>
    <w:p w:rsidR="00EF2D67" w:rsidRDefault="00B50BE5">
      <w:pPr>
        <w:pStyle w:val="a4"/>
        <w:spacing w:after="0"/>
        <w:ind w:left="0"/>
      </w:pPr>
      <w:r>
        <w:t xml:space="preserve">БД должна быть создана с кодировкой, поддерживающей кириллицу (только </w:t>
      </w:r>
      <w:bookmarkStart w:id="4992" w:name="__DdeLink__1174_2948487160"/>
      <w:r>
        <w:t xml:space="preserve">UTF8, </w:t>
      </w:r>
      <w:bookmarkStart w:id="4993" w:name="__DdeLink__1476_1050502171"/>
      <w:r>
        <w:t>WIN1251</w:t>
      </w:r>
      <w:bookmarkEnd w:id="4992"/>
      <w:bookmarkEnd w:id="4993"/>
      <w:r>
        <w:t>).</w:t>
      </w:r>
    </w:p>
    <w:p w:rsidR="00EF2D67" w:rsidRDefault="00B50BE5">
      <w:pPr>
        <w:pStyle w:val="a4"/>
        <w:spacing w:after="0"/>
        <w:ind w:left="0"/>
      </w:pPr>
      <w:r>
        <w:t>Для БД PostgreSQL должны быть настроены (обычно по умолчанию) следующие параметры:</w:t>
      </w:r>
    </w:p>
    <w:p w:rsidR="00EF2D67" w:rsidRDefault="00B50BE5">
      <w:pPr>
        <w:pStyle w:val="a4"/>
        <w:numPr>
          <w:ilvl w:val="0"/>
          <w:numId w:val="49"/>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EF2D67" w:rsidRDefault="00B50BE5">
      <w:pPr>
        <w:pStyle w:val="a4"/>
        <w:numPr>
          <w:ilvl w:val="0"/>
          <w:numId w:val="49"/>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994" w:name="__DdeLink__1178_2948487160"/>
      <w:r>
        <w:rPr>
          <w:rFonts w:eastAsia="Noto Serif CJK SC" w:cs="Lohit Devanagari"/>
          <w:color w:val="00000A"/>
          <w:lang w:eastAsia="zh-CN" w:bidi="hi-IN"/>
        </w:rPr>
        <w:t>read committed</w:t>
      </w:r>
      <w:bookmarkEnd w:id="4994"/>
      <w:r>
        <w:rPr>
          <w:rFonts w:eastAsia="Noto Serif CJK SC" w:cs="Lohit Devanagari"/>
          <w:color w:val="00000A"/>
          <w:lang w:eastAsia="zh-CN" w:bidi="hi-IN"/>
        </w:rPr>
        <w:t>»;</w:t>
      </w:r>
    </w:p>
    <w:p w:rsidR="00EF2D67" w:rsidRDefault="00B50BE5">
      <w:pPr>
        <w:pStyle w:val="a4"/>
        <w:numPr>
          <w:ilvl w:val="0"/>
          <w:numId w:val="49"/>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995" w:name="__DdeLink__1180_2948487160"/>
      <w:r>
        <w:rPr>
          <w:rFonts w:eastAsia="Noto Serif CJK SC" w:cs="Lohit Devanagari"/>
          <w:color w:val="00000A"/>
          <w:lang w:eastAsia="zh-CN" w:bidi="hi-IN"/>
        </w:rPr>
        <w:t>on</w:t>
      </w:r>
      <w:bookmarkEnd w:id="4995"/>
      <w:r>
        <w:rPr>
          <w:rFonts w:eastAsia="Noto Serif CJK SC" w:cs="Lohit Devanagari"/>
          <w:color w:val="00000A"/>
          <w:lang w:eastAsia="zh-CN" w:bidi="hi-IN"/>
        </w:rPr>
        <w:t>»;</w:t>
      </w:r>
    </w:p>
    <w:p w:rsidR="00EF2D67" w:rsidRDefault="00B50BE5">
      <w:pPr>
        <w:pStyle w:val="a4"/>
        <w:numPr>
          <w:ilvl w:val="0"/>
          <w:numId w:val="47"/>
        </w:numPr>
        <w:tabs>
          <w:tab w:val="clear" w:pos="720"/>
          <w:tab w:val="left" w:pos="1134"/>
        </w:tabs>
        <w:spacing w:after="0"/>
        <w:ind w:left="0" w:firstLine="709"/>
      </w:pPr>
      <w:r>
        <w:t>БД Oracle.</w:t>
      </w:r>
    </w:p>
    <w:p w:rsidR="00EF2D67" w:rsidRDefault="00B50BE5">
      <w:pPr>
        <w:pStyle w:val="a4"/>
        <w:spacing w:after="0"/>
        <w:ind w:left="0"/>
      </w:pPr>
      <w:r>
        <w:t>БД должна быть создана с основной кодировкой, поддерживающей кириллицу (только AL16UTF16, AL32UTF8, CL8MSWIN1251);</w:t>
      </w:r>
    </w:p>
    <w:p w:rsidR="00EF2D67" w:rsidRDefault="00B50BE5">
      <w:pPr>
        <w:pStyle w:val="a4"/>
        <w:numPr>
          <w:ilvl w:val="0"/>
          <w:numId w:val="47"/>
        </w:numPr>
        <w:tabs>
          <w:tab w:val="clear" w:pos="720"/>
          <w:tab w:val="left" w:pos="1134"/>
        </w:tabs>
        <w:spacing w:after="0"/>
        <w:ind w:left="0" w:firstLine="709"/>
      </w:pPr>
      <w:r>
        <w:t>БД MS SQL Server.</w:t>
      </w:r>
    </w:p>
    <w:p w:rsidR="00EF2D67" w:rsidRDefault="00B50BE5">
      <w:pPr>
        <w:pStyle w:val="a4"/>
        <w:spacing w:after="0"/>
      </w:pPr>
      <w:r>
        <w:lastRenderedPageBreak/>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996" w:name="__DdeLink__1184_2948487160"/>
      <w:r>
        <w:rPr>
          <w:rFonts w:eastAsia="Noto Serif CJK SC" w:cs="Lohit Devanagari"/>
          <w:color w:val="00000A"/>
          <w:lang w:eastAsia="zh-CN" w:bidi="hi-IN"/>
        </w:rPr>
        <w:t>Cyrillic</w:t>
      </w:r>
      <w:bookmarkEnd w:id="4996"/>
      <w:r>
        <w:rPr>
          <w:rFonts w:eastAsia="Noto Serif CJK SC" w:cs="Lohit Devanagari"/>
          <w:color w:val="00000A"/>
          <w:lang w:eastAsia="zh-CN" w:bidi="hi-IN"/>
        </w:rPr>
        <w:t>» или «</w:t>
      </w:r>
      <w:bookmarkStart w:id="4997" w:name="__DdeLink__1186_2948487160"/>
      <w:r>
        <w:rPr>
          <w:rFonts w:eastAsia="Noto Serif CJK SC" w:cs="Lohit Devanagari"/>
          <w:color w:val="00000A"/>
          <w:lang w:eastAsia="zh-CN" w:bidi="hi-IN"/>
        </w:rPr>
        <w:t>SQL_Cyrillic</w:t>
      </w:r>
      <w:bookmarkEnd w:id="4997"/>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EF2D67" w:rsidRDefault="00B50BE5">
      <w:pPr>
        <w:pStyle w:val="a4"/>
        <w:numPr>
          <w:ilvl w:val="0"/>
          <w:numId w:val="47"/>
        </w:numPr>
        <w:tabs>
          <w:tab w:val="clear" w:pos="720"/>
          <w:tab w:val="left" w:pos="1134"/>
        </w:tabs>
        <w:spacing w:after="0"/>
        <w:ind w:left="0" w:firstLine="709"/>
      </w:pPr>
      <w:r>
        <w:t>БД H2.</w:t>
      </w:r>
    </w:p>
    <w:p w:rsidR="00EF2D67" w:rsidRDefault="00B50BE5">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EF2D67" w:rsidRDefault="00B50BE5">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 </w:instrText>
      </w:r>
      <w:r>
        <w:rPr>
          <w:rFonts w:eastAsia="Droid Sans Fallback" w:cs="FreeSans"/>
          <w:kern w:val="2"/>
          <w:lang w:eastAsia="zh-CN" w:bidi="hi-IN"/>
        </w:rPr>
      </w:r>
      <w:r>
        <w:rPr>
          <w:rFonts w:eastAsia="Droid Sans Fallback" w:cs="FreeSans"/>
          <w:kern w:val="2"/>
          <w:lang w:eastAsia="zh-CN" w:bidi="hi-IN"/>
        </w:rPr>
        <w:fldChar w:fldCharType="separate"/>
      </w:r>
      <w:r>
        <w:rPr>
          <w:rFonts w:eastAsia="Droid Sans Fallback" w:cs="FreeSans"/>
          <w:kern w:val="2"/>
          <w:lang w:eastAsia="zh-CN" w:bidi="hi-IN"/>
        </w:rPr>
        <w:t>16</w:t>
      </w:r>
      <w:r>
        <w:rPr>
          <w:rFonts w:eastAsia="Droid Sans Fallback" w:cs="FreeSans"/>
          <w:kern w:val="2"/>
          <w:lang w:eastAsia="zh-CN" w:bidi="hi-IN"/>
        </w:rPr>
        <w:fldChar w:fldCharType="end"/>
      </w:r>
      <w:r>
        <w:rPr>
          <w:rFonts w:eastAsia="Droid Sans Fallback" w:cs="FreeSans"/>
          <w:kern w:val="2"/>
          <w:lang w:eastAsia="zh-CN" w:bidi="hi-IN"/>
        </w:rPr>
        <w:t>.</w:t>
      </w:r>
    </w:p>
    <w:p w:rsidR="00EF2D67" w:rsidRDefault="00B50BE5">
      <w:pPr>
        <w:pStyle w:val="caption11"/>
        <w:tabs>
          <w:tab w:val="left" w:pos="851"/>
        </w:tabs>
        <w:jc w:val="left"/>
      </w:pPr>
      <w:bookmarkStart w:id="4998" w:name="_Ref94013737_Копия_1"/>
      <w:r>
        <w:t xml:space="preserve">Таблица </w:t>
      </w:r>
      <w:bookmarkStart w:id="4999" w:name="Ref_Таблица18_number_only"/>
      <w:r>
        <w:fldChar w:fldCharType="begin"/>
      </w:r>
      <w:r>
        <w:instrText xml:space="preserve"> SEQ Таблица \* ARABIC </w:instrText>
      </w:r>
      <w:r>
        <w:fldChar w:fldCharType="separate"/>
      </w:r>
      <w:r>
        <w:t>16</w:t>
      </w:r>
      <w:r>
        <w:fldChar w:fldCharType="end"/>
      </w:r>
      <w:bookmarkEnd w:id="4998"/>
      <w:bookmarkEnd w:id="4999"/>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EF2D67">
        <w:trPr>
          <w:cantSplit/>
          <w:tblHeader/>
        </w:trPr>
        <w:tc>
          <w:tcPr>
            <w:tcW w:w="2582"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Тип БД</w:t>
            </w:r>
          </w:p>
        </w:tc>
        <w:tc>
          <w:tcPr>
            <w:tcW w:w="677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Проверка параметров и настроек БД</w:t>
            </w:r>
          </w:p>
        </w:tc>
      </w:tr>
      <w:tr w:rsidR="00EF2D67" w:rsidRPr="00D15B7C">
        <w:trPr>
          <w:cantSplit/>
        </w:trPr>
        <w:tc>
          <w:tcPr>
            <w:tcW w:w="2582" w:type="dxa"/>
            <w:tcBorders>
              <w:left w:val="single" w:sz="2" w:space="0" w:color="000000"/>
              <w:bottom w:val="single" w:sz="2" w:space="0" w:color="000000"/>
            </w:tcBorders>
          </w:tcPr>
          <w:p w:rsidR="00EF2D67" w:rsidRDefault="00B50BE5">
            <w:pPr>
              <w:pStyle w:val="user7"/>
              <w:spacing w:line="240" w:lineRule="auto"/>
              <w:rPr>
                <w:sz w:val="20"/>
                <w:szCs w:val="20"/>
              </w:rPr>
            </w:pPr>
            <w:r>
              <w:rPr>
                <w:color w:val="000000"/>
                <w:sz w:val="20"/>
                <w:szCs w:val="20"/>
              </w:rPr>
              <w:t>PostgreSQL</w:t>
            </w:r>
          </w:p>
        </w:tc>
        <w:tc>
          <w:tcPr>
            <w:tcW w:w="6774" w:type="dxa"/>
            <w:tcBorders>
              <w:left w:val="single" w:sz="2" w:space="0" w:color="000000"/>
              <w:bottom w:val="single" w:sz="2" w:space="0" w:color="000000"/>
              <w:right w:val="single" w:sz="2" w:space="0" w:color="000000"/>
            </w:tcBorders>
          </w:tcPr>
          <w:p w:rsidR="00EF2D67" w:rsidRDefault="00B50BE5">
            <w:pPr>
              <w:pStyle w:val="user7"/>
              <w:numPr>
                <w:ilvl w:val="1"/>
                <w:numId w:val="54"/>
              </w:numPr>
              <w:tabs>
                <w:tab w:val="left" w:pos="267"/>
              </w:tabs>
              <w:spacing w:line="240" w:lineRule="auto"/>
              <w:ind w:left="0" w:firstLine="0"/>
              <w:rPr>
                <w:color w:val="000000"/>
                <w:sz w:val="20"/>
                <w:szCs w:val="20"/>
              </w:rPr>
            </w:pPr>
            <w:r>
              <w:rPr>
                <w:color w:val="000000"/>
                <w:sz w:val="20"/>
                <w:szCs w:val="20"/>
              </w:rPr>
              <w:t>Версия:</w:t>
            </w:r>
          </w:p>
          <w:p w:rsidR="00EF2D67" w:rsidRDefault="00B50BE5">
            <w:pPr>
              <w:pStyle w:val="user7"/>
              <w:tabs>
                <w:tab w:val="left" w:pos="0"/>
              </w:tabs>
              <w:spacing w:line="240" w:lineRule="auto"/>
              <w:ind w:firstLine="0"/>
              <w:rPr>
                <w:color w:val="000000"/>
                <w:sz w:val="20"/>
                <w:szCs w:val="20"/>
              </w:rPr>
            </w:pPr>
            <w:r>
              <w:rPr>
                <w:color w:val="000000"/>
                <w:sz w:val="20"/>
                <w:szCs w:val="20"/>
              </w:rPr>
              <w:t>SHOW server_version</w:t>
            </w:r>
          </w:p>
          <w:p w:rsidR="00EF2D67" w:rsidRDefault="00B50BE5">
            <w:pPr>
              <w:pStyle w:val="user7"/>
              <w:numPr>
                <w:ilvl w:val="1"/>
                <w:numId w:val="54"/>
              </w:numPr>
              <w:tabs>
                <w:tab w:val="left" w:pos="267"/>
              </w:tabs>
              <w:spacing w:line="240" w:lineRule="auto"/>
              <w:ind w:left="0" w:firstLine="0"/>
              <w:rPr>
                <w:sz w:val="20"/>
                <w:szCs w:val="20"/>
              </w:rPr>
            </w:pPr>
            <w:r>
              <w:rPr>
                <w:color w:val="000000"/>
                <w:sz w:val="20"/>
                <w:szCs w:val="20"/>
              </w:rPr>
              <w:t>Кодировка БД:</w:t>
            </w:r>
          </w:p>
          <w:p w:rsidR="00EF2D67" w:rsidRDefault="00B50BE5">
            <w:pPr>
              <w:pStyle w:val="user7"/>
              <w:tabs>
                <w:tab w:val="left" w:pos="0"/>
              </w:tabs>
              <w:spacing w:line="240" w:lineRule="auto"/>
              <w:ind w:firstLine="0"/>
              <w:rPr>
                <w:color w:val="000000"/>
                <w:sz w:val="20"/>
                <w:szCs w:val="20"/>
                <w:lang w:val="en-US"/>
              </w:rPr>
            </w:pPr>
            <w:r>
              <w:rPr>
                <w:color w:val="000000"/>
                <w:sz w:val="20"/>
                <w:szCs w:val="20"/>
                <w:lang w:val="en-US"/>
              </w:rPr>
              <w:t>SELECT name, setting FORM pg_settings WHERE name in  ('server_encoding')</w:t>
            </w:r>
          </w:p>
          <w:p w:rsidR="00EF2D67" w:rsidRDefault="00B50BE5">
            <w:pPr>
              <w:pStyle w:val="user7"/>
              <w:numPr>
                <w:ilvl w:val="1"/>
                <w:numId w:val="54"/>
              </w:numPr>
              <w:tabs>
                <w:tab w:val="left" w:pos="267"/>
              </w:tabs>
              <w:spacing w:line="240" w:lineRule="auto"/>
              <w:ind w:left="0" w:firstLine="0"/>
              <w:rPr>
                <w:color w:val="000000"/>
                <w:sz w:val="20"/>
                <w:szCs w:val="20"/>
                <w:lang w:val="en-US"/>
              </w:rPr>
            </w:pPr>
            <w:r>
              <w:rPr>
                <w:color w:val="000000"/>
                <w:sz w:val="20"/>
                <w:szCs w:val="20"/>
              </w:rPr>
              <w:t>Параметры</w:t>
            </w:r>
            <w:r>
              <w:rPr>
                <w:color w:val="000000"/>
                <w:sz w:val="20"/>
                <w:szCs w:val="20"/>
                <w:lang w:val="en-US"/>
              </w:rPr>
              <w:t>:</w:t>
            </w:r>
          </w:p>
          <w:p w:rsidR="00EF2D67" w:rsidRDefault="00B50BE5">
            <w:pPr>
              <w:pStyle w:val="user7"/>
              <w:tabs>
                <w:tab w:val="left" w:pos="0"/>
              </w:tabs>
              <w:spacing w:line="240" w:lineRule="auto"/>
              <w:ind w:firstLine="0"/>
              <w:rPr>
                <w:sz w:val="20"/>
                <w:szCs w:val="20"/>
                <w:lang w:val="en-US"/>
              </w:rPr>
            </w:pPr>
            <w:r>
              <w:rPr>
                <w:color w:val="000000"/>
                <w:sz w:val="20"/>
                <w:szCs w:val="20"/>
                <w:lang w:val="en-US"/>
              </w:rPr>
              <w:t>SELECT name,setting FROM pg_settings WHERE name IN ('client_encoding','default_transaction_isolation','standard_conforming_strings')</w:t>
            </w:r>
          </w:p>
        </w:tc>
      </w:tr>
      <w:tr w:rsidR="00EF2D67" w:rsidRPr="00D15B7C">
        <w:trPr>
          <w:cantSplit/>
        </w:trPr>
        <w:tc>
          <w:tcPr>
            <w:tcW w:w="2582" w:type="dxa"/>
            <w:tcBorders>
              <w:left w:val="single" w:sz="2" w:space="0" w:color="000000"/>
              <w:bottom w:val="single" w:sz="2" w:space="0" w:color="000000"/>
            </w:tcBorders>
          </w:tcPr>
          <w:p w:rsidR="00EF2D67" w:rsidRDefault="00B50BE5">
            <w:pPr>
              <w:pStyle w:val="user7"/>
              <w:spacing w:line="240" w:lineRule="auto"/>
              <w:rPr>
                <w:sz w:val="20"/>
                <w:szCs w:val="20"/>
              </w:rPr>
            </w:pPr>
            <w:r>
              <w:rPr>
                <w:color w:val="000000"/>
                <w:sz w:val="20"/>
                <w:szCs w:val="20"/>
              </w:rPr>
              <w:t>Oracle</w:t>
            </w:r>
          </w:p>
        </w:tc>
        <w:tc>
          <w:tcPr>
            <w:tcW w:w="6774" w:type="dxa"/>
            <w:tcBorders>
              <w:left w:val="single" w:sz="2" w:space="0" w:color="000000"/>
              <w:bottom w:val="single" w:sz="2" w:space="0" w:color="000000"/>
              <w:right w:val="single" w:sz="2" w:space="0" w:color="000000"/>
            </w:tcBorders>
          </w:tcPr>
          <w:p w:rsidR="00EF2D67" w:rsidRDefault="00B50BE5">
            <w:pPr>
              <w:pStyle w:val="user7"/>
              <w:numPr>
                <w:ilvl w:val="1"/>
                <w:numId w:val="50"/>
              </w:numPr>
              <w:tabs>
                <w:tab w:val="left" w:pos="267"/>
              </w:tabs>
              <w:spacing w:line="240" w:lineRule="auto"/>
              <w:ind w:left="0" w:firstLine="0"/>
              <w:rPr>
                <w:color w:val="000000"/>
                <w:sz w:val="20"/>
                <w:szCs w:val="20"/>
                <w:lang w:val="en-US"/>
              </w:rPr>
            </w:pPr>
            <w:r>
              <w:rPr>
                <w:color w:val="000000"/>
                <w:sz w:val="20"/>
                <w:szCs w:val="20"/>
              </w:rPr>
              <w:t>Версия</w:t>
            </w:r>
            <w:r>
              <w:rPr>
                <w:color w:val="000000"/>
                <w:sz w:val="20"/>
                <w:szCs w:val="20"/>
                <w:lang w:val="en-US"/>
              </w:rPr>
              <w:t>:</w:t>
            </w:r>
          </w:p>
          <w:p w:rsidR="00EF2D67" w:rsidRDefault="00B50BE5">
            <w:pPr>
              <w:pStyle w:val="user7"/>
              <w:tabs>
                <w:tab w:val="left" w:pos="0"/>
              </w:tabs>
              <w:spacing w:line="240" w:lineRule="auto"/>
              <w:ind w:firstLine="0"/>
              <w:rPr>
                <w:color w:val="000000"/>
                <w:sz w:val="20"/>
                <w:szCs w:val="20"/>
                <w:lang w:val="en-US"/>
              </w:rPr>
            </w:pPr>
            <w:r>
              <w:rPr>
                <w:color w:val="000000"/>
                <w:sz w:val="20"/>
                <w:szCs w:val="20"/>
                <w:lang w:val="en-US"/>
              </w:rPr>
              <w:t>SELECT version FROM v$instance</w:t>
            </w:r>
          </w:p>
          <w:p w:rsidR="00EF2D67" w:rsidRDefault="00B50BE5">
            <w:pPr>
              <w:pStyle w:val="user7"/>
              <w:numPr>
                <w:ilvl w:val="1"/>
                <w:numId w:val="50"/>
              </w:numPr>
              <w:tabs>
                <w:tab w:val="left" w:pos="267"/>
              </w:tabs>
              <w:spacing w:line="240" w:lineRule="auto"/>
              <w:ind w:left="0" w:firstLine="0"/>
              <w:rPr>
                <w:color w:val="000000"/>
                <w:sz w:val="20"/>
                <w:szCs w:val="20"/>
                <w:lang w:val="en-US"/>
              </w:rPr>
            </w:pPr>
            <w:r>
              <w:rPr>
                <w:color w:val="000000"/>
                <w:sz w:val="20"/>
                <w:szCs w:val="20"/>
              </w:rPr>
              <w:t>Кодировка</w:t>
            </w:r>
            <w:r>
              <w:rPr>
                <w:color w:val="000000"/>
                <w:sz w:val="20"/>
                <w:szCs w:val="20"/>
                <w:lang w:val="en-US"/>
              </w:rPr>
              <w:t>:</w:t>
            </w:r>
          </w:p>
          <w:p w:rsidR="00EF2D67" w:rsidRDefault="00B50BE5">
            <w:pPr>
              <w:pStyle w:val="user7"/>
              <w:tabs>
                <w:tab w:val="left" w:pos="0"/>
              </w:tabs>
              <w:spacing w:line="240" w:lineRule="auto"/>
              <w:ind w:firstLine="0"/>
              <w:rPr>
                <w:sz w:val="20"/>
                <w:szCs w:val="20"/>
                <w:lang w:val="en-US"/>
              </w:rPr>
            </w:pPr>
            <w:r>
              <w:rPr>
                <w:color w:val="000000"/>
                <w:sz w:val="20"/>
                <w:szCs w:val="20"/>
                <w:lang w:val="en-US"/>
              </w:rPr>
              <w:t>SELECT value FROM nls_database_parameters WHERE parameter='NLS_CHARACTERSET'</w:t>
            </w:r>
          </w:p>
        </w:tc>
      </w:tr>
      <w:tr w:rsidR="00EF2D67" w:rsidRPr="00D15B7C">
        <w:trPr>
          <w:cantSplit/>
        </w:trPr>
        <w:tc>
          <w:tcPr>
            <w:tcW w:w="2582" w:type="dxa"/>
            <w:tcBorders>
              <w:left w:val="single" w:sz="2" w:space="0" w:color="000000"/>
              <w:bottom w:val="single" w:sz="2" w:space="0" w:color="000000"/>
            </w:tcBorders>
          </w:tcPr>
          <w:p w:rsidR="00EF2D67" w:rsidRDefault="00B50BE5">
            <w:pPr>
              <w:pStyle w:val="user7"/>
              <w:spacing w:line="240" w:lineRule="auto"/>
              <w:rPr>
                <w:sz w:val="20"/>
                <w:szCs w:val="20"/>
              </w:rPr>
            </w:pPr>
            <w:r>
              <w:rPr>
                <w:color w:val="000000"/>
                <w:sz w:val="20"/>
                <w:szCs w:val="20"/>
              </w:rPr>
              <w:t>MS SQL Server</w:t>
            </w:r>
          </w:p>
        </w:tc>
        <w:tc>
          <w:tcPr>
            <w:tcW w:w="6774" w:type="dxa"/>
            <w:tcBorders>
              <w:left w:val="single" w:sz="2" w:space="0" w:color="000000"/>
              <w:bottom w:val="single" w:sz="2" w:space="0" w:color="000000"/>
              <w:right w:val="single" w:sz="2" w:space="0" w:color="000000"/>
            </w:tcBorders>
          </w:tcPr>
          <w:p w:rsidR="00EF2D67" w:rsidRDefault="00B50BE5">
            <w:pPr>
              <w:pStyle w:val="user7"/>
              <w:numPr>
                <w:ilvl w:val="1"/>
                <w:numId w:val="50"/>
              </w:numPr>
              <w:tabs>
                <w:tab w:val="left" w:pos="267"/>
              </w:tabs>
              <w:spacing w:line="240" w:lineRule="auto"/>
              <w:ind w:left="0" w:firstLine="0"/>
              <w:rPr>
                <w:sz w:val="20"/>
                <w:szCs w:val="20"/>
                <w:lang w:val="en-US"/>
              </w:rPr>
            </w:pPr>
            <w:r>
              <w:rPr>
                <w:sz w:val="20"/>
                <w:szCs w:val="20"/>
              </w:rPr>
              <w:t>Версия</w:t>
            </w:r>
            <w:r>
              <w:rPr>
                <w:sz w:val="20"/>
                <w:szCs w:val="20"/>
                <w:lang w:val="en-US"/>
              </w:rPr>
              <w:t>:</w:t>
            </w:r>
          </w:p>
          <w:p w:rsidR="00EF2D67" w:rsidRDefault="00B50BE5">
            <w:pPr>
              <w:pStyle w:val="user7"/>
              <w:tabs>
                <w:tab w:val="left" w:pos="0"/>
              </w:tabs>
              <w:spacing w:line="240" w:lineRule="auto"/>
              <w:ind w:firstLine="0"/>
              <w:rPr>
                <w:color w:val="000000"/>
                <w:sz w:val="20"/>
                <w:szCs w:val="20"/>
                <w:lang w:val="en-US"/>
              </w:rPr>
            </w:pPr>
            <w:r>
              <w:rPr>
                <w:color w:val="000000"/>
                <w:sz w:val="20"/>
                <w:szCs w:val="20"/>
                <w:lang w:val="en-US"/>
              </w:rPr>
              <w:t>SELECT SERVERPROPERTY('productversion')</w:t>
            </w:r>
          </w:p>
          <w:p w:rsidR="00EF2D67" w:rsidRDefault="00B50BE5">
            <w:pPr>
              <w:pStyle w:val="user7"/>
              <w:numPr>
                <w:ilvl w:val="1"/>
                <w:numId w:val="50"/>
              </w:numPr>
              <w:tabs>
                <w:tab w:val="left" w:pos="267"/>
              </w:tabs>
              <w:spacing w:line="240" w:lineRule="auto"/>
              <w:ind w:left="0" w:firstLine="0"/>
              <w:rPr>
                <w:color w:val="000000"/>
                <w:sz w:val="20"/>
                <w:szCs w:val="20"/>
                <w:lang w:val="en-US"/>
              </w:rPr>
            </w:pPr>
            <w:r>
              <w:rPr>
                <w:sz w:val="20"/>
                <w:szCs w:val="20"/>
                <w:lang w:val="en-US"/>
              </w:rPr>
              <w:t>Кодировка</w:t>
            </w:r>
            <w:r>
              <w:rPr>
                <w:color w:val="000000"/>
                <w:sz w:val="20"/>
                <w:szCs w:val="20"/>
                <w:lang w:val="en-US"/>
              </w:rPr>
              <w:t>:</w:t>
            </w:r>
          </w:p>
          <w:p w:rsidR="00EF2D67" w:rsidRDefault="00B50BE5">
            <w:pPr>
              <w:pStyle w:val="user7"/>
              <w:tabs>
                <w:tab w:val="left" w:pos="0"/>
              </w:tabs>
              <w:spacing w:line="240" w:lineRule="auto"/>
              <w:ind w:firstLine="0"/>
              <w:rPr>
                <w:color w:val="000000"/>
                <w:sz w:val="20"/>
                <w:szCs w:val="20"/>
                <w:lang w:val="en-US"/>
              </w:rPr>
            </w:pPr>
            <w:r>
              <w:rPr>
                <w:color w:val="000000"/>
                <w:sz w:val="20"/>
                <w:szCs w:val="20"/>
                <w:lang w:val="en-US"/>
              </w:rPr>
              <w:t>SELECT collation_name FROM sys.databases WHERE name=db_name()</w:t>
            </w:r>
          </w:p>
          <w:p w:rsidR="00EF2D67" w:rsidRDefault="00B50BE5">
            <w:pPr>
              <w:pStyle w:val="user7"/>
              <w:numPr>
                <w:ilvl w:val="1"/>
                <w:numId w:val="50"/>
              </w:numPr>
              <w:tabs>
                <w:tab w:val="left" w:pos="267"/>
              </w:tabs>
              <w:spacing w:line="240" w:lineRule="auto"/>
              <w:ind w:left="0" w:firstLine="0"/>
              <w:rPr>
                <w:sz w:val="20"/>
                <w:szCs w:val="20"/>
              </w:rPr>
            </w:pPr>
            <w:r>
              <w:rPr>
                <w:sz w:val="20"/>
                <w:szCs w:val="20"/>
              </w:rPr>
              <w:t>Уровень</w:t>
            </w:r>
            <w:r>
              <w:rPr>
                <w:color w:val="000000"/>
                <w:sz w:val="20"/>
                <w:szCs w:val="20"/>
              </w:rPr>
              <w:t xml:space="preserve"> изоляции READ COMMITTED SNAPSHOT (1/0 </w:t>
            </w:r>
            <w:r>
              <w:rPr>
                <w:rFonts w:eastAsia="Times New Roman"/>
                <w:i/>
                <w:iCs/>
                <w:lang w:eastAsia="ru-RU"/>
              </w:rPr>
              <w:t>–</w:t>
            </w:r>
            <w:r>
              <w:rPr>
                <w:color w:val="000000"/>
                <w:sz w:val="20"/>
                <w:szCs w:val="20"/>
              </w:rPr>
              <w:t xml:space="preserve"> установлен/нет):</w:t>
            </w:r>
          </w:p>
          <w:p w:rsidR="00EF2D67" w:rsidRDefault="00B50BE5">
            <w:pPr>
              <w:pStyle w:val="user7"/>
              <w:tabs>
                <w:tab w:val="left" w:pos="0"/>
              </w:tabs>
              <w:spacing w:line="240" w:lineRule="auto"/>
              <w:ind w:firstLine="0"/>
              <w:rPr>
                <w:sz w:val="20"/>
                <w:szCs w:val="20"/>
                <w:lang w:val="en-US"/>
              </w:rPr>
            </w:pPr>
            <w:r>
              <w:rPr>
                <w:color w:val="000000"/>
                <w:sz w:val="20"/>
                <w:szCs w:val="20"/>
                <w:lang w:val="en-US"/>
              </w:rPr>
              <w:t>SELECT is_read_committed_snapshot_on FROM sys.databases WHERE name=db_name()</w:t>
            </w:r>
          </w:p>
        </w:tc>
      </w:tr>
      <w:tr w:rsidR="00EF2D67" w:rsidRPr="00D15B7C">
        <w:trPr>
          <w:cantSplit/>
        </w:trPr>
        <w:tc>
          <w:tcPr>
            <w:tcW w:w="2582" w:type="dxa"/>
            <w:tcBorders>
              <w:left w:val="single" w:sz="2" w:space="0" w:color="000000"/>
              <w:bottom w:val="single" w:sz="2" w:space="0" w:color="000000"/>
            </w:tcBorders>
          </w:tcPr>
          <w:p w:rsidR="00EF2D67" w:rsidRDefault="00B50BE5">
            <w:pPr>
              <w:pStyle w:val="user7"/>
              <w:spacing w:line="240" w:lineRule="auto"/>
              <w:rPr>
                <w:color w:val="000000"/>
                <w:sz w:val="20"/>
                <w:szCs w:val="20"/>
              </w:rPr>
            </w:pPr>
            <w:r>
              <w:rPr>
                <w:color w:val="000000"/>
                <w:sz w:val="20"/>
                <w:szCs w:val="20"/>
              </w:rPr>
              <w:t>‍H2</w:t>
            </w:r>
          </w:p>
        </w:tc>
        <w:tc>
          <w:tcPr>
            <w:tcW w:w="6774" w:type="dxa"/>
            <w:tcBorders>
              <w:left w:val="single" w:sz="2" w:space="0" w:color="000000"/>
              <w:bottom w:val="single" w:sz="2" w:space="0" w:color="000000"/>
              <w:right w:val="single" w:sz="2" w:space="0" w:color="000000"/>
            </w:tcBorders>
          </w:tcPr>
          <w:p w:rsidR="00EF2D67" w:rsidRDefault="00B50BE5">
            <w:pPr>
              <w:pStyle w:val="user7"/>
              <w:numPr>
                <w:ilvl w:val="1"/>
                <w:numId w:val="50"/>
              </w:numPr>
              <w:tabs>
                <w:tab w:val="left" w:pos="267"/>
              </w:tabs>
              <w:spacing w:line="240" w:lineRule="auto"/>
              <w:ind w:left="0" w:firstLine="0"/>
              <w:rPr>
                <w:sz w:val="20"/>
                <w:szCs w:val="20"/>
              </w:rPr>
            </w:pPr>
            <w:r>
              <w:rPr>
                <w:sz w:val="20"/>
                <w:szCs w:val="20"/>
                <w:lang w:val="en-US"/>
              </w:rPr>
              <w:t>Версия</w:t>
            </w:r>
            <w:r>
              <w:rPr>
                <w:sz w:val="20"/>
                <w:szCs w:val="20"/>
              </w:rPr>
              <w:t>:</w:t>
            </w:r>
          </w:p>
          <w:p w:rsidR="00EF2D67" w:rsidRDefault="00B50BE5">
            <w:pPr>
              <w:pStyle w:val="user7"/>
              <w:tabs>
                <w:tab w:val="left" w:pos="0"/>
              </w:tabs>
              <w:spacing w:line="240" w:lineRule="auto"/>
              <w:ind w:firstLine="0"/>
              <w:rPr>
                <w:sz w:val="20"/>
                <w:szCs w:val="20"/>
              </w:rPr>
            </w:pPr>
            <w:r>
              <w:rPr>
                <w:sz w:val="20"/>
                <w:szCs w:val="20"/>
              </w:rPr>
              <w:t>SELECT H2VERSION ()</w:t>
            </w:r>
          </w:p>
          <w:p w:rsidR="00EF2D67" w:rsidRDefault="00B50BE5">
            <w:pPr>
              <w:pStyle w:val="user7"/>
              <w:numPr>
                <w:ilvl w:val="1"/>
                <w:numId w:val="50"/>
              </w:numPr>
              <w:tabs>
                <w:tab w:val="left" w:pos="267"/>
              </w:tabs>
              <w:spacing w:line="240" w:lineRule="auto"/>
              <w:ind w:left="0" w:firstLine="0"/>
              <w:rPr>
                <w:sz w:val="20"/>
                <w:szCs w:val="20"/>
              </w:rPr>
            </w:pPr>
            <w:r>
              <w:rPr>
                <w:sz w:val="20"/>
                <w:szCs w:val="20"/>
              </w:rPr>
              <w:t xml:space="preserve">Режим </w:t>
            </w:r>
            <w:r>
              <w:rPr>
                <w:sz w:val="20"/>
                <w:szCs w:val="20"/>
                <w:lang w:val="en-US"/>
              </w:rPr>
              <w:t>совместимости</w:t>
            </w:r>
            <w:r>
              <w:rPr>
                <w:sz w:val="20"/>
                <w:szCs w:val="20"/>
              </w:rPr>
              <w:t>:</w:t>
            </w:r>
          </w:p>
          <w:p w:rsidR="00EF2D67" w:rsidRDefault="00B50BE5">
            <w:pPr>
              <w:pStyle w:val="user7"/>
              <w:tabs>
                <w:tab w:val="left" w:pos="0"/>
              </w:tabs>
              <w:spacing w:line="240" w:lineRule="auto"/>
              <w:ind w:firstLine="0"/>
              <w:rPr>
                <w:sz w:val="20"/>
                <w:szCs w:val="20"/>
                <w:lang w:val="en-US"/>
              </w:rPr>
            </w:pPr>
            <w:r>
              <w:rPr>
                <w:sz w:val="20"/>
                <w:szCs w:val="20"/>
                <w:lang w:val="en-US"/>
              </w:rPr>
              <w:t>SELECT VALUE FROM INFORMATION_SCHEMA.SETTINGS WHERE NAME='MODE'</w:t>
            </w:r>
          </w:p>
        </w:tc>
      </w:tr>
    </w:tbl>
    <w:p w:rsidR="00EF2D67" w:rsidRDefault="00B50BE5">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EF2D67" w:rsidRDefault="00B50BE5">
      <w:pPr>
        <w:pStyle w:val="20"/>
        <w:spacing w:before="240"/>
        <w:ind w:left="0" w:firstLine="709"/>
      </w:pPr>
      <w:bookmarkStart w:id="5000" w:name="_Toc102567199"/>
      <w:bookmarkStart w:id="5001" w:name="_Toc96350208"/>
      <w:bookmarkStart w:id="5002" w:name="_Toc101774107"/>
      <w:bookmarkStart w:id="5003" w:name="_Toc97932518"/>
      <w:bookmarkStart w:id="5004" w:name="_Toc98863459"/>
      <w:bookmarkStart w:id="5005" w:name="_Toc101790416"/>
      <w:bookmarkStart w:id="5006" w:name="_Toc104906627"/>
      <w:bookmarkStart w:id="5007" w:name="_Toc101358351"/>
      <w:bookmarkStart w:id="5008" w:name="_Toc100841001"/>
      <w:bookmarkStart w:id="5009" w:name="_Toc103946883"/>
      <w:bookmarkStart w:id="5010" w:name="_Toc103951606"/>
      <w:bookmarkStart w:id="5011" w:name="_Toc100825483"/>
      <w:bookmarkStart w:id="5012" w:name="_Toc100759217"/>
      <w:bookmarkStart w:id="5013" w:name="_Toc101875989"/>
      <w:bookmarkStart w:id="5014" w:name="_Toc101356430"/>
      <w:bookmarkStart w:id="5015" w:name="_Toc101773805"/>
      <w:bookmarkStart w:id="5016" w:name="_Toc96341872"/>
      <w:bookmarkStart w:id="5017" w:name="_Toc98955181"/>
      <w:bookmarkStart w:id="5018" w:name="_Toc99111846"/>
      <w:bookmarkStart w:id="5019" w:name="_Toc100754608"/>
      <w:bookmarkStart w:id="5020" w:name="_Toc228204272"/>
      <w:bookmarkStart w:id="5021" w:name="_Toc180058352"/>
      <w:bookmarkStart w:id="5022" w:name="_Toc236655168"/>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r>
        <w:t>Настройка соединения с БД PostgreSQL</w:t>
      </w:r>
      <w:bookmarkEnd w:id="5020"/>
      <w:bookmarkEnd w:id="5021"/>
      <w:bookmarkEnd w:id="5022"/>
    </w:p>
    <w:p w:rsidR="00EF2D67" w:rsidRDefault="00B50BE5">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t>5.5.3</w:t>
      </w:r>
      <w:r>
        <w:fldChar w:fldCharType="end"/>
      </w:r>
      <w:r>
        <w:t>.</w:t>
      </w:r>
    </w:p>
    <w:p w:rsidR="00EF2D67" w:rsidRDefault="00B50BE5">
      <w:pPr>
        <w:pStyle w:val="a4"/>
        <w:tabs>
          <w:tab w:val="left" w:pos="851"/>
        </w:tabs>
        <w:spacing w:after="0"/>
        <w:ind w:left="0"/>
        <w:rPr>
          <w:bCs/>
        </w:rPr>
      </w:pPr>
      <w:r>
        <w:rPr>
          <w:bCs/>
        </w:rPr>
        <w:t xml:space="preserve">Предполагается, что параметры сервера или БД для СУБД PostgreSQL (относящиеся к поведению или совместимости) установлены в значения «по умолчанию». Перед первым </w:t>
      </w:r>
      <w:r>
        <w:rPr>
          <w:bCs/>
        </w:rPr>
        <w:lastRenderedPageBreak/>
        <w:t>использованием БД PostgreSQL в Расширении «Отчётность КО» проверьте и скорректируйте при необходимости следующие критичные параметры БД или сервера:</w:t>
      </w:r>
    </w:p>
    <w:p w:rsidR="00EF2D67" w:rsidRDefault="00B50BE5">
      <w:pPr>
        <w:pStyle w:val="a4"/>
        <w:numPr>
          <w:ilvl w:val="0"/>
          <w:numId w:val="56"/>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EF2D67" w:rsidRDefault="00B50BE5">
      <w:pPr>
        <w:pStyle w:val="a4"/>
        <w:numPr>
          <w:ilvl w:val="0"/>
          <w:numId w:val="56"/>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EF2D67" w:rsidRDefault="00B50BE5">
      <w:pPr>
        <w:pStyle w:val="a4"/>
        <w:numPr>
          <w:ilvl w:val="0"/>
          <w:numId w:val="56"/>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EF2D67" w:rsidRDefault="00B50BE5">
      <w:pPr>
        <w:pStyle w:val="a4"/>
        <w:tabs>
          <w:tab w:val="left" w:pos="851"/>
        </w:tabs>
        <w:spacing w:after="0"/>
        <w:ind w:left="0"/>
        <w:rPr>
          <w:b/>
          <w:bCs/>
        </w:rPr>
      </w:pPr>
      <w:r>
        <w:t>При использовании для хранения данных в Расширении «Отчётность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EF2D67" w:rsidRDefault="00B50BE5">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EF2D67" w:rsidRDefault="00B50BE5">
      <w:pPr>
        <w:pStyle w:val="a4"/>
        <w:tabs>
          <w:tab w:val="left" w:pos="851"/>
        </w:tabs>
        <w:spacing w:after="0"/>
        <w:ind w:left="0"/>
      </w:pPr>
      <w:r>
        <w:t xml:space="preserve">В таблице </w:t>
      </w:r>
      <w:r>
        <w:fldChar w:fldCharType="begin"/>
      </w:r>
      <w:r>
        <w:instrText xml:space="preserve"> REF _Ref94013737 \h </w:instrText>
      </w:r>
      <w:r>
        <w:fldChar w:fldCharType="separate"/>
      </w:r>
      <w:r>
        <w:t>17</w:t>
      </w:r>
      <w:r>
        <w:fldChar w:fldCharType="end"/>
      </w:r>
      <w:r>
        <w:t xml:space="preserve"> приведен пример настройки параметров соединения для БД PostgreSQL.</w:t>
      </w:r>
    </w:p>
    <w:p w:rsidR="00EF2D67" w:rsidRDefault="00B50BE5">
      <w:pPr>
        <w:pStyle w:val="caption11"/>
        <w:tabs>
          <w:tab w:val="left" w:pos="851"/>
        </w:tabs>
        <w:jc w:val="left"/>
      </w:pPr>
      <w:bookmarkStart w:id="5023" w:name="_Ref94013737"/>
      <w:r>
        <w:t xml:space="preserve">Таблица </w:t>
      </w:r>
      <w:fldSimple w:instr=" SEQ Таблица \* ARABIC ">
        <w:r>
          <w:t>17</w:t>
        </w:r>
      </w:fldSimple>
      <w:bookmarkEnd w:id="5023"/>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EF2D67">
        <w:trPr>
          <w:cantSplit/>
          <w:tblHeader/>
        </w:trPr>
        <w:tc>
          <w:tcPr>
            <w:tcW w:w="2582"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Значение</w:t>
            </w:r>
          </w:p>
        </w:tc>
      </w:tr>
      <w:tr w:rsidR="00EF2D67">
        <w:trPr>
          <w:cantSplit/>
        </w:trPr>
        <w:tc>
          <w:tcPr>
            <w:tcW w:w="258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77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postgres</w:t>
            </w:r>
          </w:p>
        </w:tc>
      </w:tr>
      <w:tr w:rsidR="00EF2D67">
        <w:trPr>
          <w:cantSplit/>
        </w:trPr>
        <w:tc>
          <w:tcPr>
            <w:tcW w:w="2582"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Пароль:</w:t>
            </w:r>
          </w:p>
        </w:tc>
        <w:tc>
          <w:tcPr>
            <w:tcW w:w="677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password</w:t>
            </w:r>
          </w:p>
        </w:tc>
      </w:tr>
      <w:tr w:rsidR="00EF2D67">
        <w:trPr>
          <w:cantSplit/>
        </w:trPr>
        <w:tc>
          <w:tcPr>
            <w:tcW w:w="2582"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URL БД:</w:t>
            </w:r>
          </w:p>
        </w:tc>
        <w:tc>
          <w:tcPr>
            <w:tcW w:w="677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jdbc:postgresql://localhost:9874/delta</w:t>
            </w:r>
          </w:p>
        </w:tc>
      </w:tr>
      <w:tr w:rsidR="00EF2D67">
        <w:trPr>
          <w:cantSplit/>
        </w:trPr>
        <w:tc>
          <w:tcPr>
            <w:tcW w:w="258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677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org.postgresql.Driver</w:t>
            </w:r>
          </w:p>
        </w:tc>
      </w:tr>
    </w:tbl>
    <w:p w:rsidR="00EF2D67" w:rsidRDefault="00B50BE5">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EF2D67" w:rsidRDefault="00B50BE5">
      <w:pPr>
        <w:pStyle w:val="20"/>
        <w:ind w:left="0" w:firstLine="709"/>
      </w:pPr>
      <w:bookmarkStart w:id="5024" w:name="_Toc180058353"/>
      <w:bookmarkStart w:id="5025" w:name="_Toc228204273"/>
      <w:bookmarkStart w:id="5026" w:name="_Toc236655169"/>
      <w:r>
        <w:t>Настройка соединения с БД Oracle</w:t>
      </w:r>
      <w:bookmarkEnd w:id="5024"/>
      <w:bookmarkEnd w:id="5025"/>
      <w:bookmarkEnd w:id="5026"/>
    </w:p>
    <w:p w:rsidR="00EF2D67" w:rsidRDefault="00B50BE5">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t>5.5.3</w:t>
      </w:r>
      <w:r>
        <w:fldChar w:fldCharType="end"/>
      </w:r>
      <w:r>
        <w:t>.</w:t>
      </w:r>
    </w:p>
    <w:p w:rsidR="00EF2D67" w:rsidRDefault="00B50BE5">
      <w:pPr>
        <w:pStyle w:val="a4"/>
        <w:tabs>
          <w:tab w:val="left" w:pos="851"/>
        </w:tabs>
        <w:spacing w:after="0"/>
        <w:ind w:left="0"/>
        <w:rPr>
          <w:b/>
          <w:bCs/>
        </w:rPr>
      </w:pPr>
      <w:r>
        <w:t>При использовании для хранения данных в Расширении «Отчётность КО» БД Oracle требуется настроить основное и дополнительное соединения.</w:t>
      </w:r>
    </w:p>
    <w:p w:rsidR="00EF2D67" w:rsidRDefault="00B50BE5">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EF2D67" w:rsidRDefault="00B50BE5">
      <w:pPr>
        <w:pStyle w:val="a4"/>
        <w:tabs>
          <w:tab w:val="left" w:pos="851"/>
        </w:tabs>
        <w:spacing w:after="0"/>
        <w:ind w:left="0"/>
        <w:rPr>
          <w:b/>
          <w:bCs/>
        </w:rPr>
      </w:pPr>
      <w:r>
        <w:lastRenderedPageBreak/>
        <w:t>Например, пользователь может быть создан командами:</w:t>
      </w:r>
    </w:p>
    <w:p w:rsidR="00EF2D67" w:rsidRDefault="00B50BE5">
      <w:pPr>
        <w:pStyle w:val="a4"/>
        <w:tabs>
          <w:tab w:val="left" w:pos="851"/>
        </w:tabs>
        <w:rPr>
          <w:lang w:val="en-US"/>
        </w:rPr>
      </w:pPr>
      <w:r>
        <w:rPr>
          <w:lang w:val="en-US"/>
        </w:rPr>
        <w:t>CREATE USER DATA_NSI IDENTIFIED BY password;</w:t>
      </w:r>
    </w:p>
    <w:p w:rsidR="00EF2D67" w:rsidRDefault="00B50BE5">
      <w:pPr>
        <w:pStyle w:val="a4"/>
        <w:tabs>
          <w:tab w:val="left" w:pos="851"/>
        </w:tabs>
        <w:rPr>
          <w:lang w:val="en-US"/>
        </w:rPr>
      </w:pPr>
      <w:r>
        <w:rPr>
          <w:lang w:val="en-US"/>
        </w:rPr>
        <w:t>GRANT CONNECT, RESOURCE TO DATA_NSI;</w:t>
      </w:r>
    </w:p>
    <w:p w:rsidR="00EF2D67" w:rsidRDefault="00B50BE5">
      <w:pPr>
        <w:pStyle w:val="a4"/>
        <w:tabs>
          <w:tab w:val="left" w:pos="851"/>
        </w:tabs>
        <w:rPr>
          <w:lang w:val="en-US"/>
        </w:rPr>
      </w:pPr>
      <w:r>
        <w:rPr>
          <w:lang w:val="en-US"/>
        </w:rPr>
        <w:t>GRANT UNLIMITED TABLESPACE TO DATA_NSI;</w:t>
      </w:r>
    </w:p>
    <w:p w:rsidR="00EF2D67" w:rsidRDefault="00B50BE5">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EF2D67" w:rsidRDefault="00B50BE5">
      <w:pPr>
        <w:pStyle w:val="a4"/>
        <w:tabs>
          <w:tab w:val="left" w:pos="851"/>
        </w:tabs>
        <w:ind w:left="0"/>
        <w:rPr>
          <w:b/>
          <w:bCs/>
        </w:rPr>
      </w:pPr>
      <w:r>
        <w:t>Например, пользователь может быть создан командами:</w:t>
      </w:r>
    </w:p>
    <w:p w:rsidR="00EF2D67" w:rsidRDefault="00B50BE5">
      <w:pPr>
        <w:pStyle w:val="a4"/>
        <w:tabs>
          <w:tab w:val="left" w:pos="851"/>
        </w:tabs>
        <w:ind w:left="0"/>
        <w:rPr>
          <w:lang w:val="en-US"/>
        </w:rPr>
      </w:pPr>
      <w:r>
        <w:rPr>
          <w:lang w:val="en-US"/>
        </w:rPr>
        <w:t>CREATE USER DATA_ELO IDENTIFIED BY password;</w:t>
      </w:r>
    </w:p>
    <w:p w:rsidR="00EF2D67" w:rsidRDefault="00B50BE5">
      <w:pPr>
        <w:pStyle w:val="a4"/>
        <w:tabs>
          <w:tab w:val="left" w:pos="851"/>
        </w:tabs>
        <w:ind w:left="0"/>
        <w:rPr>
          <w:lang w:val="en-US"/>
        </w:rPr>
      </w:pPr>
      <w:r>
        <w:rPr>
          <w:lang w:val="en-US"/>
        </w:rPr>
        <w:t>GRANT CONNECT, RESOURCE TO DATA_ELO;</w:t>
      </w:r>
    </w:p>
    <w:p w:rsidR="00EF2D67" w:rsidRDefault="00B50BE5">
      <w:pPr>
        <w:pStyle w:val="a4"/>
        <w:tabs>
          <w:tab w:val="left" w:pos="851"/>
        </w:tabs>
        <w:ind w:left="0"/>
        <w:rPr>
          <w:lang w:val="en-US"/>
        </w:rPr>
      </w:pPr>
      <w:r>
        <w:rPr>
          <w:lang w:val="en-US"/>
        </w:rPr>
        <w:t>GRANT UNLIMITED TABLESPACE TO DATA_ELO;</w:t>
      </w:r>
    </w:p>
    <w:p w:rsidR="00EF2D67" w:rsidRDefault="00B50BE5">
      <w:pPr>
        <w:pStyle w:val="a4"/>
        <w:tabs>
          <w:tab w:val="left" w:pos="851"/>
        </w:tabs>
        <w:spacing w:after="0"/>
        <w:ind w:left="0"/>
      </w:pPr>
      <w:r>
        <w:t>Строка соединения для БД Oracle имеет вид:</w:t>
      </w:r>
    </w:p>
    <w:p w:rsidR="00EF2D67" w:rsidRDefault="00B50BE5">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EF2D67" w:rsidRDefault="00B50BE5">
      <w:pPr>
        <w:pStyle w:val="a4"/>
        <w:tabs>
          <w:tab w:val="left" w:pos="851"/>
        </w:tabs>
        <w:spacing w:after="0"/>
        <w:ind w:left="0"/>
      </w:pPr>
      <w:r>
        <w:t>или</w:t>
      </w:r>
    </w:p>
    <w:p w:rsidR="00EF2D67" w:rsidRDefault="00B50BE5">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EF2D67" w:rsidRDefault="00B50BE5">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EF2D67" w:rsidRDefault="00B50BE5">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D15B7C">
        <w:instrText xml:space="preserve"> </w:instrText>
      </w:r>
      <w:r>
        <w:rPr>
          <w:lang w:val="en-US"/>
        </w:rPr>
        <w:instrText>REF</w:instrText>
      </w:r>
      <w:r w:rsidRPr="00D15B7C">
        <w:instrText xml:space="preserve"> _</w:instrText>
      </w:r>
      <w:r>
        <w:rPr>
          <w:lang w:val="en-US"/>
        </w:rPr>
        <w:instrText>Ref</w:instrText>
      </w:r>
      <w:r w:rsidRPr="00D15B7C">
        <w:instrText>94013740 \</w:instrText>
      </w:r>
      <w:r>
        <w:rPr>
          <w:lang w:val="en-US"/>
        </w:rPr>
        <w:instrText>h</w:instrText>
      </w:r>
      <w:r w:rsidRPr="00D15B7C">
        <w:instrText xml:space="preserve"> </w:instrText>
      </w:r>
      <w:r>
        <w:rPr>
          <w:lang w:val="en-US"/>
        </w:rPr>
      </w:r>
      <w:r>
        <w:rPr>
          <w:lang w:val="en-US"/>
        </w:rPr>
        <w:fldChar w:fldCharType="separate"/>
      </w:r>
      <w:r w:rsidRPr="00D15B7C">
        <w:t>18</w:t>
      </w:r>
      <w:r>
        <w:rPr>
          <w:lang w:val="en-US"/>
        </w:rPr>
        <w:fldChar w:fldCharType="end"/>
      </w:r>
      <w:r>
        <w:t>.</w:t>
      </w:r>
    </w:p>
    <w:p w:rsidR="00EF2D67" w:rsidRDefault="00B50BE5">
      <w:pPr>
        <w:pStyle w:val="caption11"/>
        <w:tabs>
          <w:tab w:val="left" w:pos="851"/>
        </w:tabs>
        <w:jc w:val="left"/>
      </w:pPr>
      <w:bookmarkStart w:id="5027" w:name="_Ref94013740"/>
      <w:r>
        <w:t xml:space="preserve">Таблица </w:t>
      </w:r>
      <w:fldSimple w:instr=" SEQ Таблица \* ARABIC ">
        <w:r>
          <w:t>18</w:t>
        </w:r>
      </w:fldSimple>
      <w:bookmarkEnd w:id="5027"/>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EF2D67">
        <w:trPr>
          <w:cantSplit/>
          <w:tblHeader/>
        </w:trPr>
        <w:tc>
          <w:tcPr>
            <w:tcW w:w="3118"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Значение</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DATA_NSI</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Пароль:</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password</w:t>
            </w:r>
          </w:p>
        </w:tc>
      </w:tr>
      <w:tr w:rsidR="00EF2D67" w:rsidRPr="00D15B7C">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URL БД:</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lang w:val="en-US"/>
              </w:rPr>
              <w:t>jdbc:oracle:thin:@localhost:1521:delta</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oracle.jdbc.OracleDriver</w:t>
            </w:r>
          </w:p>
        </w:tc>
      </w:tr>
    </w:tbl>
    <w:p w:rsidR="00EF2D67" w:rsidRDefault="00B50BE5">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EF2D67" w:rsidRDefault="00B50BE5">
      <w:pPr>
        <w:pStyle w:val="20"/>
        <w:ind w:left="0" w:firstLine="709"/>
      </w:pPr>
      <w:bookmarkStart w:id="5028" w:name="_Toc180058354"/>
      <w:bookmarkStart w:id="5029" w:name="_Toc228204274"/>
      <w:bookmarkStart w:id="5030" w:name="_Ref97925456"/>
      <w:bookmarkStart w:id="5031" w:name="_Toc236655170"/>
      <w:r>
        <w:lastRenderedPageBreak/>
        <w:t>Настройка соединения с БД MS SQL Server</w:t>
      </w:r>
      <w:bookmarkEnd w:id="5028"/>
      <w:bookmarkEnd w:id="5029"/>
      <w:bookmarkEnd w:id="5030"/>
      <w:bookmarkEnd w:id="5031"/>
    </w:p>
    <w:p w:rsidR="00EF2D67" w:rsidRDefault="00B50BE5">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t>5.5.3</w:t>
      </w:r>
      <w:r>
        <w:fldChar w:fldCharType="end"/>
      </w:r>
      <w:r>
        <w:t>.</w:t>
      </w:r>
    </w:p>
    <w:p w:rsidR="00EF2D67" w:rsidRDefault="00B50BE5">
      <w:pPr>
        <w:pStyle w:val="a4"/>
        <w:tabs>
          <w:tab w:val="left" w:pos="851"/>
        </w:tabs>
        <w:spacing w:after="0"/>
        <w:ind w:left="0"/>
      </w:pPr>
      <w:r>
        <w:t>На БД MS SQL Server, предназначенных для использования в Расширении «Отчётность КО», должен быть установлен уровень изоляции по умолчанию READ COMMIT</w:t>
      </w:r>
      <w:r>
        <w:rPr>
          <w:lang w:val="en-US"/>
        </w:rPr>
        <w:t>T</w:t>
      </w:r>
      <w:r>
        <w: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EF2D67" w:rsidRDefault="00B50BE5">
      <w:pPr>
        <w:pStyle w:val="a4"/>
        <w:tabs>
          <w:tab w:val="left" w:pos="851"/>
        </w:tabs>
        <w:spacing w:after="0"/>
        <w:ind w:left="0"/>
        <w:rPr>
          <w:b/>
          <w:bCs/>
        </w:rPr>
      </w:pPr>
      <w:r>
        <w:t>При использовании для хранения данных в Расширении «Отчётность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EF2D67" w:rsidRDefault="00B50BE5">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EF2D67" w:rsidRDefault="00B50BE5">
      <w:pPr>
        <w:pStyle w:val="a4"/>
        <w:tabs>
          <w:tab w:val="left" w:pos="851"/>
        </w:tabs>
        <w:spacing w:after="0"/>
        <w:ind w:left="0"/>
        <w:rPr>
          <w:b/>
          <w:bCs/>
        </w:rPr>
      </w:pPr>
      <w:r>
        <w:t>Например, пользователь и схема могут быть созданы командами:</w:t>
      </w:r>
    </w:p>
    <w:p w:rsidR="00EF2D67" w:rsidRDefault="00B50BE5">
      <w:pPr>
        <w:pStyle w:val="a4"/>
        <w:tabs>
          <w:tab w:val="left" w:pos="851"/>
        </w:tabs>
        <w:ind w:left="0"/>
        <w:rPr>
          <w:lang w:val="en-US"/>
        </w:rPr>
      </w:pPr>
      <w:r>
        <w:rPr>
          <w:lang w:val="en-US"/>
        </w:rPr>
        <w:t>EXEC sp_addlogin 'Adminnsi', 'password', 'delta','russian'</w:t>
      </w:r>
    </w:p>
    <w:p w:rsidR="00EF2D67" w:rsidRDefault="00B50BE5">
      <w:pPr>
        <w:pStyle w:val="a4"/>
        <w:tabs>
          <w:tab w:val="left" w:pos="851"/>
        </w:tabs>
        <w:ind w:left="0"/>
        <w:rPr>
          <w:lang w:val="en-US"/>
        </w:rPr>
      </w:pPr>
      <w:r>
        <w:rPr>
          <w:lang w:val="en-US"/>
        </w:rPr>
        <w:t>EXEC sp_grantdbaccess 'Adminnsi', 'Adminnsi'</w:t>
      </w:r>
    </w:p>
    <w:p w:rsidR="00EF2D67" w:rsidRDefault="00B50BE5">
      <w:pPr>
        <w:pStyle w:val="a4"/>
        <w:tabs>
          <w:tab w:val="left" w:pos="851"/>
        </w:tabs>
        <w:ind w:left="0"/>
        <w:rPr>
          <w:lang w:val="en-US"/>
        </w:rPr>
      </w:pPr>
      <w:r>
        <w:rPr>
          <w:lang w:val="en-US"/>
        </w:rPr>
        <w:t>create schema delta_ko_nsi</w:t>
      </w:r>
    </w:p>
    <w:p w:rsidR="00EF2D67" w:rsidRDefault="00B50BE5">
      <w:pPr>
        <w:pStyle w:val="a4"/>
        <w:tabs>
          <w:tab w:val="left" w:pos="851"/>
        </w:tabs>
        <w:ind w:left="0"/>
        <w:rPr>
          <w:lang w:val="en-US"/>
        </w:rPr>
      </w:pPr>
      <w:r>
        <w:rPr>
          <w:lang w:val="en-US"/>
        </w:rPr>
        <w:t>grant alter on schema::delta_ko_nsi to Adminnsi</w:t>
      </w:r>
    </w:p>
    <w:p w:rsidR="00EF2D67" w:rsidRDefault="00B50BE5">
      <w:pPr>
        <w:pStyle w:val="a4"/>
        <w:tabs>
          <w:tab w:val="left" w:pos="851"/>
        </w:tabs>
        <w:ind w:left="0"/>
        <w:rPr>
          <w:lang w:val="en-US"/>
        </w:rPr>
      </w:pPr>
      <w:r>
        <w:rPr>
          <w:lang w:val="en-US"/>
        </w:rPr>
        <w:t>alter user Adminnsi with default_schema=delta_ko_nsi</w:t>
      </w:r>
    </w:p>
    <w:p w:rsidR="00EF2D67" w:rsidRDefault="00B50BE5">
      <w:pPr>
        <w:pStyle w:val="a4"/>
        <w:tabs>
          <w:tab w:val="left" w:pos="851"/>
        </w:tabs>
        <w:ind w:left="0"/>
        <w:rPr>
          <w:lang w:val="en-US"/>
        </w:rPr>
      </w:pPr>
      <w:r>
        <w:rPr>
          <w:lang w:val="en-US"/>
        </w:rPr>
        <w:t>grant create table to Adminnsi</w:t>
      </w:r>
    </w:p>
    <w:p w:rsidR="00EF2D67" w:rsidRDefault="00B50BE5">
      <w:pPr>
        <w:pStyle w:val="a4"/>
        <w:tabs>
          <w:tab w:val="left" w:pos="851"/>
        </w:tabs>
        <w:ind w:left="0"/>
        <w:rPr>
          <w:lang w:val="en-US"/>
        </w:rPr>
      </w:pPr>
      <w:r>
        <w:rPr>
          <w:lang w:val="en-US"/>
        </w:rPr>
        <w:t>grant select,update,insert,delete,references on schema::delta_ko_nsi to Adminnsi</w:t>
      </w:r>
    </w:p>
    <w:p w:rsidR="00EF2D67" w:rsidRDefault="00B50BE5">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EF2D67" w:rsidRDefault="00B50BE5">
      <w:pPr>
        <w:pStyle w:val="a4"/>
        <w:tabs>
          <w:tab w:val="left" w:pos="851"/>
        </w:tabs>
        <w:ind w:left="0"/>
        <w:rPr>
          <w:b/>
          <w:bCs/>
        </w:rPr>
      </w:pPr>
      <w:r>
        <w:t>Например, пользователь может быть создан командами:</w:t>
      </w:r>
    </w:p>
    <w:p w:rsidR="00EF2D67" w:rsidRPr="00054B46" w:rsidRDefault="00B50BE5">
      <w:pPr>
        <w:pStyle w:val="a4"/>
        <w:tabs>
          <w:tab w:val="left" w:pos="851"/>
        </w:tabs>
        <w:ind w:left="0"/>
      </w:pPr>
      <w:r>
        <w:rPr>
          <w:lang w:val="en-US"/>
        </w:rPr>
        <w:lastRenderedPageBreak/>
        <w:t>EXEC</w:t>
      </w:r>
      <w:r w:rsidRPr="00054B46">
        <w:t xml:space="preserve"> </w:t>
      </w:r>
      <w:r>
        <w:rPr>
          <w:lang w:val="en-US"/>
        </w:rPr>
        <w:t>sp</w:t>
      </w:r>
      <w:r w:rsidRPr="00054B46">
        <w:t>_</w:t>
      </w:r>
      <w:r>
        <w:rPr>
          <w:lang w:val="en-US"/>
        </w:rPr>
        <w:t>addlogin</w:t>
      </w:r>
      <w:r w:rsidRPr="00054B46">
        <w:t xml:space="preserve"> '</w:t>
      </w:r>
      <w:r>
        <w:rPr>
          <w:lang w:val="en-US"/>
        </w:rPr>
        <w:t>Adminsys</w:t>
      </w:r>
      <w:r w:rsidRPr="00054B46">
        <w:t>', '</w:t>
      </w:r>
      <w:r>
        <w:rPr>
          <w:lang w:val="en-US"/>
        </w:rPr>
        <w:t>password</w:t>
      </w:r>
      <w:r w:rsidRPr="00054B46">
        <w:t>', '</w:t>
      </w:r>
      <w:r>
        <w:rPr>
          <w:lang w:val="en-US"/>
        </w:rPr>
        <w:t>delta</w:t>
      </w:r>
      <w:r w:rsidRPr="00054B46">
        <w:t>','</w:t>
      </w:r>
      <w:r>
        <w:rPr>
          <w:lang w:val="en-US"/>
        </w:rPr>
        <w:t>russian</w:t>
      </w:r>
      <w:r w:rsidRPr="00054B46">
        <w:t>'</w:t>
      </w:r>
    </w:p>
    <w:p w:rsidR="00EF2D67" w:rsidRDefault="00B50BE5">
      <w:pPr>
        <w:pStyle w:val="a4"/>
        <w:tabs>
          <w:tab w:val="left" w:pos="851"/>
        </w:tabs>
        <w:ind w:left="0"/>
        <w:rPr>
          <w:lang w:val="en-US"/>
        </w:rPr>
      </w:pPr>
      <w:r>
        <w:rPr>
          <w:lang w:val="en-US"/>
        </w:rPr>
        <w:t>EXEC sp_grantdbaccess 'Adminsys', 'Adminsys'</w:t>
      </w:r>
    </w:p>
    <w:p w:rsidR="00EF2D67" w:rsidRDefault="00B50BE5">
      <w:pPr>
        <w:pStyle w:val="a4"/>
        <w:tabs>
          <w:tab w:val="left" w:pos="851"/>
        </w:tabs>
        <w:ind w:left="0"/>
        <w:rPr>
          <w:lang w:val="en-US"/>
        </w:rPr>
      </w:pPr>
      <w:r>
        <w:rPr>
          <w:lang w:val="en-US"/>
        </w:rPr>
        <w:t>grant alter on schema::dbo to Adminsys</w:t>
      </w:r>
    </w:p>
    <w:p w:rsidR="00EF2D67" w:rsidRDefault="00B50BE5">
      <w:pPr>
        <w:pStyle w:val="a4"/>
        <w:tabs>
          <w:tab w:val="left" w:pos="851"/>
        </w:tabs>
        <w:ind w:left="0"/>
        <w:rPr>
          <w:lang w:val="en-US"/>
        </w:rPr>
      </w:pPr>
      <w:r>
        <w:rPr>
          <w:lang w:val="en-US"/>
        </w:rPr>
        <w:t>alter user Adminsys with default_schema=dbo</w:t>
      </w:r>
    </w:p>
    <w:p w:rsidR="00EF2D67" w:rsidRDefault="00B50BE5">
      <w:pPr>
        <w:pStyle w:val="a4"/>
        <w:tabs>
          <w:tab w:val="left" w:pos="851"/>
        </w:tabs>
        <w:ind w:left="0"/>
        <w:rPr>
          <w:lang w:val="en-US"/>
        </w:rPr>
      </w:pPr>
      <w:r>
        <w:rPr>
          <w:lang w:val="en-US"/>
        </w:rPr>
        <w:t>grant create table to Adminsys</w:t>
      </w:r>
    </w:p>
    <w:p w:rsidR="00EF2D67" w:rsidRDefault="00B50BE5">
      <w:pPr>
        <w:pStyle w:val="a4"/>
        <w:tabs>
          <w:tab w:val="left" w:pos="851"/>
        </w:tabs>
        <w:ind w:left="0"/>
        <w:rPr>
          <w:lang w:val="en-US"/>
        </w:rPr>
      </w:pPr>
      <w:r>
        <w:rPr>
          <w:lang w:val="en-US"/>
        </w:rPr>
        <w:t>grant select,update,insert,delete,references on schema::dbo to Adminsys</w:t>
      </w:r>
    </w:p>
    <w:p w:rsidR="00EF2D67" w:rsidRDefault="00B50BE5">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EF2D67" w:rsidRDefault="00B50BE5">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 </w:instrText>
      </w:r>
      <w:r>
        <w:fldChar w:fldCharType="separate"/>
      </w:r>
      <w:r>
        <w:t>19</w:t>
      </w:r>
      <w:r>
        <w:fldChar w:fldCharType="end"/>
      </w:r>
      <w:r>
        <w:t>.</w:t>
      </w:r>
    </w:p>
    <w:p w:rsidR="00EF2D67" w:rsidRDefault="00B50BE5">
      <w:pPr>
        <w:pStyle w:val="caption11"/>
        <w:tabs>
          <w:tab w:val="left" w:pos="851"/>
        </w:tabs>
        <w:jc w:val="left"/>
      </w:pPr>
      <w:bookmarkStart w:id="5032" w:name="_Ref96279090"/>
      <w:r>
        <w:t xml:space="preserve">Таблица </w:t>
      </w:r>
      <w:fldSimple w:instr=" SEQ Таблица \* ARABIC ">
        <w:r>
          <w:t>19</w:t>
        </w:r>
      </w:fldSimple>
      <w:bookmarkEnd w:id="5032"/>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EF2D67">
        <w:trPr>
          <w:cantSplit/>
          <w:tblHeader/>
        </w:trPr>
        <w:tc>
          <w:tcPr>
            <w:tcW w:w="2832"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652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Значение</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Adminnsi</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Пароль:</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password</w:t>
            </w:r>
          </w:p>
        </w:tc>
      </w:tr>
      <w:tr w:rsidR="00EF2D67" w:rsidRPr="00D15B7C">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URL БД:</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lang w:val="en-US"/>
              </w:rPr>
              <w:t>jdbc:sqlserver://localhost:1433;databaseName=delta</w:t>
            </w:r>
          </w:p>
        </w:tc>
      </w:tr>
      <w:tr w:rsidR="00EF2D67" w:rsidRPr="00D15B7C">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Драйвер:</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lang w:val="en-US"/>
              </w:rPr>
              <w:t>com.microsoft.sqlserver.jdbc.SQLServerDriver</w:t>
            </w:r>
          </w:p>
        </w:tc>
      </w:tr>
    </w:tbl>
    <w:p w:rsidR="00EF2D67" w:rsidRDefault="00B50BE5">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EF2D67" w:rsidRDefault="00B50BE5">
      <w:pPr>
        <w:pStyle w:val="20"/>
        <w:ind w:left="0" w:firstLine="709"/>
      </w:pPr>
      <w:bookmarkStart w:id="5033" w:name="_Toc180058355"/>
      <w:bookmarkStart w:id="5034" w:name="_Toc228204275"/>
      <w:bookmarkStart w:id="5035" w:name="_Toc236655171"/>
      <w:r>
        <w:t>Настройка соединения с БД H2</w:t>
      </w:r>
      <w:bookmarkEnd w:id="5033"/>
      <w:bookmarkEnd w:id="5034"/>
      <w:bookmarkEnd w:id="5035"/>
      <w:r>
        <w:t xml:space="preserve"> </w:t>
      </w:r>
    </w:p>
    <w:p w:rsidR="00EF2D67" w:rsidRDefault="00B50BE5">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t>5.5.3</w:t>
      </w:r>
      <w:r>
        <w:fldChar w:fldCharType="end"/>
      </w:r>
      <w:r>
        <w:t>.</w:t>
      </w:r>
    </w:p>
    <w:p w:rsidR="00EF2D67" w:rsidRDefault="00B50BE5">
      <w:pPr>
        <w:pStyle w:val="a4"/>
        <w:tabs>
          <w:tab w:val="left" w:pos="851"/>
        </w:tabs>
        <w:spacing w:after="0"/>
        <w:ind w:left="0"/>
        <w:rPr>
          <w:b/>
          <w:bCs/>
        </w:rPr>
      </w:pPr>
      <w:r>
        <w:t>При использовании для хранения данных в Расширении «Отчётность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EF2D67" w:rsidRDefault="00B50BE5">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w:t>
      </w:r>
      <w:r>
        <w:lastRenderedPageBreak/>
        <w:t>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EF2D67" w:rsidRDefault="00B50BE5">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 </w:instrText>
      </w:r>
      <w:r>
        <w:fldChar w:fldCharType="separate"/>
      </w:r>
      <w:r>
        <w:t>20</w:t>
      </w:r>
      <w:r>
        <w:fldChar w:fldCharType="end"/>
      </w:r>
      <w:r>
        <w:t>.</w:t>
      </w:r>
    </w:p>
    <w:p w:rsidR="00EF2D67" w:rsidRDefault="00B50BE5">
      <w:pPr>
        <w:pStyle w:val="caption11"/>
        <w:tabs>
          <w:tab w:val="left" w:pos="851"/>
        </w:tabs>
        <w:jc w:val="left"/>
      </w:pPr>
      <w:bookmarkStart w:id="5036" w:name="_Ref94005063"/>
      <w:r>
        <w:t xml:space="preserve">Таблица </w:t>
      </w:r>
      <w:fldSimple w:instr=" SEQ Таблица \* ARABIC ">
        <w:r>
          <w:t>20</w:t>
        </w:r>
      </w:fldSimple>
      <w:bookmarkEnd w:id="5036"/>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EF2D67">
        <w:trPr>
          <w:cantSplit/>
          <w:tblHeader/>
        </w:trPr>
        <w:tc>
          <w:tcPr>
            <w:tcW w:w="3118"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Значение</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sa</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Пароль:</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password</w:t>
            </w:r>
          </w:p>
        </w:tc>
      </w:tr>
      <w:tr w:rsidR="00EF2D67" w:rsidRPr="00D15B7C">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lang w:val="en-US"/>
              </w:rPr>
            </w:pPr>
            <w:r>
              <w:rPr>
                <w:sz w:val="20"/>
              </w:rPr>
              <w:t>URL БД:</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lang w:val="en-US"/>
              </w:rPr>
              <w:t>jdbc:h2:file:c:\delta\h2</w:t>
            </w:r>
          </w:p>
        </w:tc>
      </w:tr>
      <w:tr w:rsidR="00EF2D67">
        <w:trPr>
          <w:cantSplit/>
        </w:trPr>
        <w:tc>
          <w:tcPr>
            <w:tcW w:w="3118"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w:t>
            </w:r>
          </w:p>
        </w:tc>
        <w:tc>
          <w:tcPr>
            <w:tcW w:w="6238"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org.h2.Driver</w:t>
            </w:r>
          </w:p>
        </w:tc>
      </w:tr>
    </w:tbl>
    <w:p w:rsidR="00EF2D67" w:rsidRDefault="00B50BE5">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EF2D67" w:rsidRDefault="00B50BE5">
      <w:pPr>
        <w:pStyle w:val="20"/>
        <w:ind w:left="0" w:firstLine="709"/>
      </w:pPr>
      <w:bookmarkStart w:id="5037" w:name="_Toc180058356"/>
      <w:bookmarkStart w:id="5038" w:name="_Toc228204276"/>
      <w:bookmarkStart w:id="5039" w:name="_Toc236655172"/>
      <w:r>
        <w:t>Сопровождение БД</w:t>
      </w:r>
      <w:bookmarkEnd w:id="5037"/>
      <w:bookmarkEnd w:id="5038"/>
      <w:bookmarkEnd w:id="5039"/>
    </w:p>
    <w:p w:rsidR="00EF2D67" w:rsidRDefault="00B50BE5">
      <w:pPr>
        <w:pStyle w:val="a4"/>
        <w:tabs>
          <w:tab w:val="left" w:pos="851"/>
        </w:tabs>
        <w:spacing w:after="0"/>
        <w:ind w:left="0"/>
      </w:pPr>
      <w:r>
        <w:t>Расширение «Отчётность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EF2D67" w:rsidRDefault="00B50BE5">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EF2D67" w:rsidRDefault="00B50BE5">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«Отчётность КО».</w:t>
      </w:r>
    </w:p>
    <w:p w:rsidR="00EF2D67" w:rsidRDefault="00B50BE5">
      <w:pPr>
        <w:pStyle w:val="a4"/>
        <w:tabs>
          <w:tab w:val="left" w:pos="851"/>
        </w:tabs>
        <w:spacing w:after="0"/>
        <w:ind w:left="0"/>
      </w:pPr>
      <w:r>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w:t>
      </w:r>
      <w:r>
        <w:lastRenderedPageBreak/>
        <w:t>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«Отчётность КО» (например, как было для версии 1.8 Расширения).</w:t>
      </w:r>
    </w:p>
    <w:p w:rsidR="00EF2D67" w:rsidRDefault="00B50BE5">
      <w:pPr>
        <w:pStyle w:val="20"/>
        <w:ind w:left="0" w:firstLine="709"/>
      </w:pPr>
      <w:bookmarkStart w:id="5040" w:name="_Toc101356437_Копия_1_Копия_1_Копия_1_Ко"/>
      <w:bookmarkStart w:id="5041" w:name="_Toc104906635_Копия_1_Копия_1_Копия_1_Ко"/>
      <w:bookmarkStart w:id="5042" w:name="_Toc221003780"/>
      <w:bookmarkStart w:id="5043" w:name="_Toc101356438_Копия_1_Копия_1_Копия_1_Ко"/>
      <w:bookmarkStart w:id="5044" w:name="_Toc221003900"/>
      <w:bookmarkStart w:id="5045" w:name="_Toc96350215_Копия_1_Копия_1_Копия_1_Коп"/>
      <w:bookmarkStart w:id="5046" w:name="_Toc103951614_Копия_1_Копия_1_Копия_1_Ко"/>
      <w:bookmarkStart w:id="5047" w:name="_Toc101358358_Копия_1_Копия_1_Копия_1_Ко"/>
      <w:bookmarkStart w:id="5048" w:name="_Toc102567207_Копия_1_Копия_1_Копия_1_Ко"/>
      <w:bookmarkStart w:id="5049" w:name="_Toc100754616_Копия_1_Копия_1_Копия_1_Ко"/>
      <w:bookmarkStart w:id="5050" w:name="_Toc101773813_Копия_1_Копия_1_Копия_1_Ко"/>
      <w:bookmarkStart w:id="5051" w:name="_Toc96341879_Копия_1_Копия_1_Копия_1_Коп"/>
      <w:bookmarkStart w:id="5052" w:name="_Toc99111852_Копия_1_Копия_1_Копия_1_Коп"/>
      <w:bookmarkStart w:id="5053" w:name="_Toc101773811_Копия_1_Копия_1_Копия_1_Ко"/>
      <w:bookmarkStart w:id="5054" w:name="_Toc96332589_Копия_1_Копия_1_Копия_1_Коп"/>
      <w:bookmarkStart w:id="5055" w:name="_Toc96332591_Копия_1_Копия_1_Копия_1_Коп"/>
      <w:bookmarkStart w:id="5056" w:name="_Toc97932525_Копия_1_Копия_1_Копия_1_Коп"/>
      <w:bookmarkStart w:id="5057" w:name="_Toc98863466_Копия_1_Копия_1_Копия_1_Коп"/>
      <w:bookmarkStart w:id="5058" w:name="_Toc98955189_Копия_1_Копия_1_Копия_1_Коп"/>
      <w:bookmarkStart w:id="5059" w:name="_Toc104906633_Копия_1_Копия_1_Копия_1_Ко"/>
      <w:bookmarkStart w:id="5060" w:name="_Toc101790424_Копия_1_Копия_1_Копия_1_Ко"/>
      <w:bookmarkStart w:id="5061" w:name="_Toc100825490_Копия_1_Копия_1_Копия_1_Ко"/>
      <w:bookmarkStart w:id="5062" w:name="_Toc103951613_Копия_1_Копия_1_Копия_1_Ко"/>
      <w:bookmarkStart w:id="5063" w:name="_Toc101774113_Копия_1_Копия_1_Копия_1_Ко"/>
      <w:bookmarkStart w:id="5064" w:name="_Toc99111854_Копия_1_Копия_1_Копия_1_Коп"/>
      <w:bookmarkStart w:id="5065" w:name="_Toc221003899"/>
      <w:bookmarkStart w:id="5066" w:name="_Toc101358357_Копия_1_Копия_1_Копия_1_Ко"/>
      <w:bookmarkStart w:id="5067" w:name="_Toc100825489_Копия_1_Копия_1_Копия_1_Ко"/>
      <w:bookmarkStart w:id="5068" w:name="_Toc103946891_Копия_1_Копия_1_Копия_1_Ко"/>
      <w:bookmarkStart w:id="5069" w:name="_Toc101875997_Копия_1_Копия_1_Копия_1_Ко"/>
      <w:bookmarkStart w:id="5070" w:name="_Toc220955908"/>
      <w:bookmarkStart w:id="5071" w:name="_Toc99111853_Копия_1_Копия_1_Копия_1_Коп"/>
      <w:bookmarkStart w:id="5072" w:name="_Toc221003779"/>
      <w:bookmarkStart w:id="5073" w:name="_Toc102567205_Копия_1_Копия_1_Копия_1_Ко"/>
      <w:bookmarkStart w:id="5074" w:name="_Toc101790422_Копия_1_Копия_1_Копия_1_Ко"/>
      <w:bookmarkStart w:id="5075" w:name="_Toc96332590_Копия_1_Копия_1_Копия_1_Коп"/>
      <w:bookmarkStart w:id="5076" w:name="_Toc103946889_Копия_1_Копия_1_Копия_1_Ко"/>
      <w:bookmarkStart w:id="5077" w:name="_Toc100754615_Копия_1_Копия_1_Копия_1_Ко"/>
      <w:bookmarkStart w:id="5078" w:name="_Toc98863465_Копия_1_Копия_1_Копия_1_Коп"/>
      <w:bookmarkStart w:id="5079" w:name="_Toc101358359_Копия_1_Копия_1_Копия_1_Ко"/>
      <w:bookmarkStart w:id="5080" w:name="_Toc101774114_Копия_1_Копия_1_Копия_1_Ко"/>
      <w:bookmarkStart w:id="5081" w:name="_Toc100759224_Копия_1_Копия_1_Копия_1_Ко"/>
      <w:bookmarkStart w:id="5082" w:name="_Toc220955906"/>
      <w:bookmarkStart w:id="5083" w:name="_Toc101774115_Копия_1_Копия_1_Копия_1_Ко"/>
      <w:bookmarkStart w:id="5084" w:name="_Toc98955188_Копия_1_Копия_1_Копия_1_Коп"/>
      <w:bookmarkStart w:id="5085" w:name="_Toc100841007_Копия_1_Копия_1_Копия_1_Ко"/>
      <w:bookmarkStart w:id="5086" w:name="_Toc96350214_Копия_1_Копия_1_Копия_1_Коп"/>
      <w:bookmarkStart w:id="5087" w:name="_Toc101356436_Копия_1_Копия_1_Копия_1_Ко"/>
      <w:bookmarkStart w:id="5088" w:name="_Toc221003902"/>
      <w:bookmarkStart w:id="5089" w:name="_Toc100841009_Копия_1_Копия_1_Копия_1_Ко"/>
      <w:bookmarkStart w:id="5090" w:name="_Toc100759223_Копия_1_Копия_1_Копия_1_Ко"/>
      <w:bookmarkStart w:id="5091" w:name="_Toc221003781"/>
      <w:bookmarkStart w:id="5092" w:name="_Toc101773812_Копия_1_Копия_1_Копия_1_Ко"/>
      <w:bookmarkStart w:id="5093" w:name="_Toc221003901"/>
      <w:bookmarkStart w:id="5094" w:name="_Toc97932526_Копия_1_Копия_1_Копия_1_Коп"/>
      <w:bookmarkStart w:id="5095" w:name="_Toc100759225_Копия_1_Копия_1_Копия_1_Ко"/>
      <w:bookmarkStart w:id="5096" w:name="_Toc220955909"/>
      <w:bookmarkStart w:id="5097" w:name="_Toc101790423_Копия_1_Копия_1_Копия_1_Ко"/>
      <w:bookmarkStart w:id="5098" w:name="_Toc101875996_Копия_1_Копия_1_Копия_1_Ко"/>
      <w:bookmarkStart w:id="5099" w:name="_Toc102567206_Копия_1_Копия_1_Копия_1_Ко"/>
      <w:bookmarkStart w:id="5100" w:name="_Toc100825491_Копия_1_Копия_1_Копия_1_Ко"/>
      <w:bookmarkStart w:id="5101" w:name="_Toc104906634_Копия_1_Копия_1_Копия_1_Ко"/>
      <w:bookmarkStart w:id="5102" w:name="_Toc96341878_Копия_1_Копия_1_Копия_1_Коп"/>
      <w:bookmarkStart w:id="5103" w:name="_Toc96350216_Копия_1_Копия_1_Копия_1_Коп"/>
      <w:bookmarkStart w:id="5104" w:name="_Toc98863467_Копия_1_Копия_1_Копия_1_Коп"/>
      <w:bookmarkStart w:id="5105" w:name="_Toc221003782"/>
      <w:bookmarkStart w:id="5106" w:name="_Toc100841008_Копия_1_Копия_1_Копия_1_Ко"/>
      <w:bookmarkStart w:id="5107" w:name="_Toc220955907"/>
      <w:bookmarkStart w:id="5108" w:name="_Toc100754614_Копия_1_Копия_1_Копия_1_Ко"/>
      <w:bookmarkStart w:id="5109" w:name="_Toc103946890_Копия_1_Копия_1_Копия_1_Ко"/>
      <w:bookmarkStart w:id="5110" w:name="_Toc103951612_Копия_1_Копия_1_Копия_1_Ко"/>
      <w:bookmarkStart w:id="5111" w:name="_Toc98955187_Копия_1_Копия_1_Копия_1_Коп"/>
      <w:bookmarkStart w:id="5112" w:name="_Toc101875995_Копия_1_Копия_1_Копия_1_Ко"/>
      <w:bookmarkStart w:id="5113" w:name="_Toc96341880_Копия_1_Копия_1_Копия_1_Коп"/>
      <w:bookmarkStart w:id="5114" w:name="_Toc97932524_Копия_1_Копия_1_Копия_1_Коп"/>
      <w:bookmarkStart w:id="5115" w:name="_Ref96078265"/>
      <w:bookmarkStart w:id="5116" w:name="_Toc180058358"/>
      <w:bookmarkStart w:id="5117" w:name="_Toc228204277"/>
      <w:bookmarkStart w:id="5118" w:name="_Toc236655173"/>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t>Удаление данных Расширения в БД</w:t>
      </w:r>
      <w:bookmarkEnd w:id="5115"/>
      <w:bookmarkEnd w:id="5116"/>
      <w:bookmarkEnd w:id="5117"/>
      <w:bookmarkEnd w:id="5118"/>
    </w:p>
    <w:p w:rsidR="00EF2D67" w:rsidRDefault="00B50BE5">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«Отчётность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 xml:space="preserve">в соответствии с таблицей </w:t>
      </w:r>
      <w:r>
        <w:fldChar w:fldCharType="begin"/>
      </w:r>
      <w:r>
        <w:instrText xml:space="preserve"> REF _Ref94004890 \h </w:instrText>
      </w:r>
      <w:r>
        <w:fldChar w:fldCharType="separate"/>
      </w:r>
      <w:r>
        <w:t>21</w:t>
      </w:r>
      <w:r>
        <w:fldChar w:fldCharType="end"/>
      </w:r>
      <w:r>
        <w:rPr>
          <w:lang w:eastAsia="zh-CN" w:bidi="hi-IN"/>
        </w:rPr>
        <w:t xml:space="preserve"> зависит от типа используемой БД.</w:t>
      </w:r>
    </w:p>
    <w:p w:rsidR="00EF2D67" w:rsidRDefault="00B50BE5">
      <w:pPr>
        <w:pStyle w:val="caption11"/>
        <w:tabs>
          <w:tab w:val="left" w:pos="851"/>
        </w:tabs>
        <w:jc w:val="left"/>
      </w:pPr>
      <w:bookmarkStart w:id="5119" w:name="_Ref94004890"/>
      <w:r>
        <w:t xml:space="preserve">Таблица </w:t>
      </w:r>
      <w:fldSimple w:instr=" SEQ Таблица \* ARABIC ">
        <w:r>
          <w:t>21</w:t>
        </w:r>
      </w:fldSimple>
      <w:bookmarkEnd w:id="5119"/>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EF2D67">
        <w:trPr>
          <w:cantSplit/>
          <w:tblHeader/>
        </w:trPr>
        <w:tc>
          <w:tcPr>
            <w:tcW w:w="2832" w:type="dxa"/>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b/>
                <w:sz w:val="20"/>
              </w:rPr>
            </w:pPr>
            <w:r>
              <w:rPr>
                <w:b/>
                <w:sz w:val="20"/>
              </w:rPr>
              <w:t>Тип СУБД</w:t>
            </w:r>
          </w:p>
        </w:tc>
        <w:tc>
          <w:tcPr>
            <w:tcW w:w="6524" w:type="dxa"/>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sz w:val="20"/>
              </w:rPr>
            </w:pPr>
            <w:r>
              <w:rPr>
                <w:b/>
                <w:sz w:val="20"/>
              </w:rPr>
              <w:t>Возможность удаления</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PostgreSQL</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Да</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Oracle</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Нет</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MS SQL Server</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lang w:val="en-US"/>
              </w:rPr>
            </w:pPr>
            <w:r>
              <w:rPr>
                <w:sz w:val="20"/>
              </w:rPr>
              <w:t>Нет</w:t>
            </w:r>
          </w:p>
        </w:tc>
      </w:tr>
      <w:tr w:rsidR="00EF2D67">
        <w:trPr>
          <w:cantSplit/>
        </w:trPr>
        <w:tc>
          <w:tcPr>
            <w:tcW w:w="2832"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H2</w:t>
            </w:r>
          </w:p>
        </w:tc>
        <w:tc>
          <w:tcPr>
            <w:tcW w:w="6524"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Да</w:t>
            </w:r>
          </w:p>
        </w:tc>
      </w:tr>
    </w:tbl>
    <w:p w:rsidR="00EF2D67" w:rsidRDefault="00B50BE5">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«Отчётность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EF2D67" w:rsidRDefault="00B50BE5">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EF2D67" w:rsidRDefault="00B50BE5">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EF2D67" w:rsidRDefault="00B50BE5">
      <w:pPr>
        <w:pStyle w:val="20"/>
        <w:ind w:left="0" w:firstLine="709"/>
      </w:pPr>
      <w:bookmarkStart w:id="5120" w:name="_Ref125463345"/>
      <w:bookmarkStart w:id="5121" w:name="_Toc180058359"/>
      <w:bookmarkStart w:id="5122" w:name="_Toc228204278"/>
      <w:bookmarkStart w:id="5123" w:name="_Toc236655174"/>
      <w:r>
        <w:t xml:space="preserve">Резервное копирование </w:t>
      </w:r>
      <w:bookmarkStart w:id="5124" w:name="_Ref960782651"/>
      <w:bookmarkStart w:id="5125" w:name="_Toc1226038991"/>
      <w:r>
        <w:t>БД</w:t>
      </w:r>
      <w:bookmarkEnd w:id="5120"/>
      <w:bookmarkEnd w:id="5121"/>
      <w:bookmarkEnd w:id="5122"/>
      <w:bookmarkEnd w:id="5123"/>
      <w:bookmarkEnd w:id="5124"/>
      <w:bookmarkEnd w:id="5125"/>
    </w:p>
    <w:p w:rsidR="00EF2D67" w:rsidRDefault="00B50BE5">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EF2D67" w:rsidRDefault="00B50BE5">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w:t>
      </w:r>
      <w:r>
        <w:rPr>
          <w:lang w:eastAsia="zh-CN" w:bidi="hi-IN"/>
        </w:rPr>
        <w:lastRenderedPageBreak/>
        <w:t xml:space="preserve">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«Отчётность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EF2D67" w:rsidRDefault="00B50BE5">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EF2D67" w:rsidRDefault="00B50BE5">
      <w:pPr>
        <w:pStyle w:val="20"/>
        <w:ind w:left="0" w:firstLine="709"/>
      </w:pPr>
      <w:bookmarkStart w:id="5126" w:name="_Toc180058360"/>
      <w:bookmarkStart w:id="5127" w:name="_Toc228204279"/>
      <w:bookmarkStart w:id="5128" w:name="_Toc236655175"/>
      <w:r>
        <w:t>Миграция БД</w:t>
      </w:r>
      <w:bookmarkEnd w:id="5126"/>
      <w:bookmarkEnd w:id="5127"/>
      <w:bookmarkEnd w:id="5128"/>
    </w:p>
    <w:p w:rsidR="00EF2D67" w:rsidRDefault="00B50BE5">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Pr>
          <w:lang w:eastAsia="zh-CN" w:bidi="hi-IN"/>
        </w:rPr>
        <w:t>4.1.3</w:t>
      </w:r>
      <w:r>
        <w:rPr>
          <w:lang w:eastAsia="zh-CN" w:bidi="hi-IN"/>
        </w:rPr>
        <w:fldChar w:fldCharType="end"/>
      </w:r>
      <w:r>
        <w:rPr>
          <w:lang w:eastAsia="zh-CN" w:bidi="hi-IN"/>
        </w:rPr>
        <w:t>).</w:t>
      </w:r>
    </w:p>
    <w:p w:rsidR="00EF2D67" w:rsidRDefault="00B50BE5">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Pr>
          <w:lang w:eastAsia="zh-CN" w:bidi="hi-IN"/>
        </w:rPr>
        <w:t>4.1.3</w:t>
      </w:r>
      <w:r>
        <w:rPr>
          <w:lang w:eastAsia="zh-CN" w:bidi="hi-IN"/>
        </w:rPr>
        <w:fldChar w:fldCharType="end"/>
      </w:r>
      <w:r>
        <w:rPr>
          <w:lang w:eastAsia="zh-CN" w:bidi="hi-IN"/>
        </w:rPr>
        <w:t>).</w:t>
      </w:r>
    </w:p>
    <w:p w:rsidR="00EF2D67" w:rsidRDefault="00B50BE5">
      <w:pPr>
        <w:pStyle w:val="11"/>
        <w:ind w:firstLine="709"/>
      </w:pPr>
      <w:bookmarkStart w:id="5129" w:name="_Toc94099596"/>
      <w:bookmarkStart w:id="5130" w:name="_Toc104906638"/>
      <w:bookmarkStart w:id="5131" w:name="_Toc94099714"/>
      <w:bookmarkStart w:id="5132" w:name="_Toc94101097"/>
      <w:bookmarkStart w:id="5133" w:name="_Toc70692044"/>
      <w:bookmarkStart w:id="5134" w:name="_Toc70693049"/>
      <w:bookmarkStart w:id="5135" w:name="_Toc94180536"/>
      <w:bookmarkStart w:id="5136" w:name="_Toc442879952"/>
      <w:bookmarkStart w:id="5137" w:name="_Toc295916905"/>
      <w:bookmarkStart w:id="5138" w:name="_Toc48896385"/>
      <w:bookmarkStart w:id="5139" w:name="_Toc58335181"/>
      <w:bookmarkStart w:id="5140" w:name="_Toc228204280"/>
      <w:bookmarkStart w:id="5141" w:name="_Toc180058361"/>
      <w:bookmarkStart w:id="5142" w:name="_Toc78989222"/>
      <w:bookmarkStart w:id="5143" w:name="_Toc236655176"/>
      <w:bookmarkEnd w:id="5129"/>
      <w:bookmarkEnd w:id="5130"/>
      <w:bookmarkEnd w:id="5131"/>
      <w:bookmarkEnd w:id="5132"/>
      <w:bookmarkEnd w:id="5133"/>
      <w:bookmarkEnd w:id="5134"/>
      <w:bookmarkEnd w:id="5135"/>
      <w:r>
        <w:lastRenderedPageBreak/>
        <w:t>Аварийные ситуации</w:t>
      </w:r>
      <w:bookmarkEnd w:id="5136"/>
      <w:bookmarkEnd w:id="5137"/>
      <w:bookmarkEnd w:id="5138"/>
      <w:bookmarkEnd w:id="5139"/>
      <w:bookmarkEnd w:id="5140"/>
      <w:bookmarkEnd w:id="5141"/>
      <w:bookmarkEnd w:id="5142"/>
      <w:bookmarkEnd w:id="5143"/>
    </w:p>
    <w:p w:rsidR="00EF2D67" w:rsidRDefault="00B50BE5">
      <w:pPr>
        <w:pStyle w:val="20"/>
        <w:ind w:left="0" w:firstLine="709"/>
      </w:pPr>
      <w:bookmarkStart w:id="5144" w:name="_Toc442879953"/>
      <w:bookmarkStart w:id="5145" w:name="_Toc180058362"/>
      <w:bookmarkStart w:id="5146" w:name="_Toc48896386"/>
      <w:bookmarkStart w:id="5147" w:name="_Toc228204281"/>
      <w:bookmarkStart w:id="5148" w:name="_Toc58335182"/>
      <w:bookmarkStart w:id="5149" w:name="_Toc78989223"/>
      <w:bookmarkStart w:id="5150" w:name="_Toc295916906"/>
      <w:bookmarkStart w:id="5151" w:name="_Toc236655177"/>
      <w:r>
        <w:t>Действия при обнаружении системных ошибок</w:t>
      </w:r>
      <w:bookmarkEnd w:id="5144"/>
      <w:bookmarkEnd w:id="5145"/>
      <w:bookmarkEnd w:id="5146"/>
      <w:bookmarkEnd w:id="5147"/>
      <w:bookmarkEnd w:id="5148"/>
      <w:bookmarkEnd w:id="5149"/>
      <w:bookmarkEnd w:id="5150"/>
      <w:bookmarkEnd w:id="5151"/>
    </w:p>
    <w:p w:rsidR="00EF2D67" w:rsidRDefault="00B50BE5">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EF2D67" w:rsidRDefault="00B50BE5">
      <w:pPr>
        <w:pStyle w:val="20"/>
        <w:ind w:left="0" w:firstLine="709"/>
      </w:pPr>
      <w:bookmarkStart w:id="5152" w:name="_Toc180058363"/>
      <w:bookmarkStart w:id="5153" w:name="_Toc228204282"/>
      <w:bookmarkStart w:id="5154" w:name="_Ref126828114"/>
      <w:bookmarkStart w:id="5155" w:name="_Toc78989224"/>
      <w:bookmarkStart w:id="5156" w:name="_Toc58335183"/>
      <w:bookmarkStart w:id="5157" w:name="_Toc295916908"/>
      <w:bookmarkStart w:id="5158" w:name="_Toc48896387"/>
      <w:bookmarkStart w:id="5159" w:name="_Toc442879955"/>
      <w:bookmarkStart w:id="5160" w:name="_Toc236655178"/>
      <w:r>
        <w:t>Действия в других аварийных ситуациях</w:t>
      </w:r>
      <w:bookmarkEnd w:id="5152"/>
      <w:bookmarkEnd w:id="5153"/>
      <w:bookmarkEnd w:id="5154"/>
      <w:bookmarkEnd w:id="5155"/>
      <w:bookmarkEnd w:id="5156"/>
      <w:bookmarkEnd w:id="5157"/>
      <w:bookmarkEnd w:id="5158"/>
      <w:bookmarkEnd w:id="5159"/>
      <w:bookmarkEnd w:id="5160"/>
    </w:p>
    <w:p w:rsidR="00EF2D67" w:rsidRDefault="00B50BE5">
      <w:pPr>
        <w:tabs>
          <w:tab w:val="left" w:pos="851"/>
        </w:tabs>
      </w:pPr>
      <w:r>
        <w:t>Общие рекомендации при обнаружении ошибок в Расширении «Отчётность КО» ПП «Дельта»:</w:t>
      </w:r>
    </w:p>
    <w:p w:rsidR="00EF2D67" w:rsidRDefault="00B50BE5">
      <w:pPr>
        <w:pStyle w:val="a4"/>
        <w:numPr>
          <w:ilvl w:val="0"/>
          <w:numId w:val="56"/>
        </w:numPr>
        <w:tabs>
          <w:tab w:val="left" w:pos="1134"/>
          <w:tab w:val="left" w:pos="1276"/>
        </w:tabs>
        <w:spacing w:after="0"/>
        <w:ind w:left="0" w:firstLine="709"/>
        <w:rPr>
          <w:bCs/>
        </w:rPr>
      </w:pPr>
      <w:r>
        <w:rPr>
          <w:bCs/>
        </w:rP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EF2D67" w:rsidRDefault="00B50BE5">
      <w:pPr>
        <w:pStyle w:val="a4"/>
        <w:numPr>
          <w:ilvl w:val="0"/>
          <w:numId w:val="56"/>
        </w:numPr>
        <w:tabs>
          <w:tab w:val="left" w:pos="1134"/>
          <w:tab w:val="left" w:pos="1276"/>
        </w:tabs>
        <w:spacing w:after="0"/>
        <w:ind w:left="0" w:firstLine="709"/>
        <w:rPr>
          <w:bCs/>
        </w:rPr>
      </w:pPr>
      <w:r>
        <w:rPr>
          <w:bCs/>
        </w:rP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протоколирование пользовательского интерфейса включается по запросу центра технической поддержки,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EF2D67" w:rsidRDefault="00B50BE5">
      <w:pPr>
        <w:pStyle w:val="a4"/>
        <w:numPr>
          <w:ilvl w:val="0"/>
          <w:numId w:val="56"/>
        </w:numPr>
        <w:tabs>
          <w:tab w:val="left" w:pos="1134"/>
          <w:tab w:val="left" w:pos="1276"/>
        </w:tabs>
        <w:spacing w:after="0"/>
        <w:ind w:left="0" w:firstLine="709"/>
        <w:rPr>
          <w:bCs/>
        </w:rPr>
      </w:pPr>
      <w:r>
        <w:rPr>
          <w:bCs/>
        </w:rPr>
        <w:t>отключить режим расширенного протоколирования;</w:t>
      </w:r>
    </w:p>
    <w:p w:rsidR="00EF2D67" w:rsidRDefault="00B50BE5">
      <w:pPr>
        <w:pStyle w:val="a4"/>
        <w:numPr>
          <w:ilvl w:val="0"/>
          <w:numId w:val="56"/>
        </w:numPr>
        <w:tabs>
          <w:tab w:val="left" w:pos="1134"/>
          <w:tab w:val="left" w:pos="1276"/>
        </w:tabs>
        <w:spacing w:after="0"/>
        <w:ind w:left="0" w:firstLine="709"/>
        <w:rPr>
          <w:bCs/>
        </w:rPr>
      </w:pPr>
      <w:r>
        <w:rPr>
          <w:bCs/>
        </w:rP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EF2D67" w:rsidRDefault="00B50BE5">
      <w:pPr>
        <w:pStyle w:val="a4"/>
        <w:numPr>
          <w:ilvl w:val="0"/>
          <w:numId w:val="56"/>
        </w:numPr>
        <w:tabs>
          <w:tab w:val="left" w:pos="1134"/>
          <w:tab w:val="left" w:pos="1276"/>
        </w:tabs>
        <w:spacing w:after="0"/>
        <w:ind w:left="0" w:firstLine="709"/>
        <w:rPr>
          <w:bCs/>
        </w:rPr>
      </w:pPr>
      <w:r>
        <w:rPr>
          <w:bCs/>
        </w:rP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EF2D67" w:rsidRDefault="00B50BE5">
      <w:pPr>
        <w:pStyle w:val="a4"/>
        <w:numPr>
          <w:ilvl w:val="0"/>
          <w:numId w:val="56"/>
        </w:numPr>
        <w:tabs>
          <w:tab w:val="left" w:pos="1134"/>
          <w:tab w:val="left" w:pos="1276"/>
        </w:tabs>
        <w:spacing w:after="0"/>
        <w:ind w:left="0" w:firstLine="709"/>
        <w:rPr>
          <w:bCs/>
        </w:rPr>
      </w:pPr>
      <w:r>
        <w:rPr>
          <w:bCs/>
        </w:rP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EF2D67" w:rsidRDefault="00B50BE5">
      <w:pPr>
        <w:pStyle w:val="a4"/>
        <w:numPr>
          <w:ilvl w:val="0"/>
          <w:numId w:val="56"/>
        </w:numPr>
        <w:tabs>
          <w:tab w:val="left" w:pos="1134"/>
          <w:tab w:val="left" w:pos="1276"/>
        </w:tabs>
        <w:spacing w:after="0"/>
        <w:ind w:left="0" w:firstLine="709"/>
        <w:rPr>
          <w:bCs/>
        </w:rPr>
      </w:pPr>
      <w:r>
        <w:rPr>
          <w:bCs/>
        </w:rP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EF2D67" w:rsidRDefault="00B50BE5">
      <w:pPr>
        <w:pStyle w:val="a4"/>
        <w:numPr>
          <w:ilvl w:val="0"/>
          <w:numId w:val="56"/>
        </w:numPr>
        <w:tabs>
          <w:tab w:val="left" w:pos="1134"/>
          <w:tab w:val="left" w:pos="1276"/>
        </w:tabs>
        <w:spacing w:after="0"/>
        <w:ind w:left="0" w:firstLine="709"/>
      </w:pPr>
      <w:r>
        <w:rPr>
          <w:bCs/>
        </w:rPr>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w:t>
      </w:r>
      <w:r>
        <w:t>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EF2D67" w:rsidRDefault="00B50BE5">
      <w:pPr>
        <w:tabs>
          <w:tab w:val="left" w:pos="851"/>
          <w:tab w:val="left" w:pos="1276"/>
        </w:tabs>
      </w:pPr>
      <w:r>
        <w:t>Режим расширенного протоколирования:</w:t>
      </w:r>
    </w:p>
    <w:p w:rsidR="00EF2D67" w:rsidRDefault="00B50BE5">
      <w:pPr>
        <w:pStyle w:val="a4"/>
        <w:numPr>
          <w:ilvl w:val="0"/>
          <w:numId w:val="56"/>
        </w:numPr>
        <w:tabs>
          <w:tab w:val="left" w:pos="1134"/>
          <w:tab w:val="left" w:pos="1276"/>
        </w:tabs>
        <w:spacing w:after="0"/>
        <w:ind w:left="0" w:firstLine="709"/>
        <w:rPr>
          <w:bCs/>
        </w:rPr>
      </w:pPr>
      <w:r>
        <w:rPr>
          <w:bCs/>
        </w:rPr>
        <w:t xml:space="preserve">включение – по кнопке «Настройки» в окне настроек в соответствии с рисунком </w:t>
      </w:r>
      <w:r>
        <w:rPr>
          <w:bCs/>
        </w:rPr>
        <w:fldChar w:fldCharType="begin"/>
      </w:r>
      <w:r>
        <w:rPr>
          <w:bCs/>
        </w:rPr>
        <w:instrText xml:space="preserve"> REF _Ref72834278 \h </w:instrText>
      </w:r>
      <w:r>
        <w:rPr>
          <w:bCs/>
        </w:rPr>
      </w:r>
      <w:r>
        <w:rPr>
          <w:bCs/>
        </w:rPr>
        <w:fldChar w:fldCharType="separate"/>
      </w:r>
      <w:r>
        <w:rPr>
          <w:bCs/>
        </w:rPr>
        <w:t>142</w:t>
      </w:r>
      <w:r>
        <w:rPr>
          <w:bCs/>
        </w:rPr>
        <w:fldChar w:fldCharType="end"/>
      </w:r>
      <w:r>
        <w:rPr>
          <w:bCs/>
        </w:rPr>
        <w:t xml:space="preserve"> п. </w:t>
      </w:r>
      <w:r>
        <w:rPr>
          <w:bCs/>
        </w:rPr>
        <w:fldChar w:fldCharType="begin"/>
      </w:r>
      <w:r>
        <w:rPr>
          <w:bCs/>
        </w:rPr>
        <w:instrText xml:space="preserve"> REF _Ref96332862 \r \r \h </w:instrText>
      </w:r>
      <w:r>
        <w:rPr>
          <w:bCs/>
        </w:rPr>
      </w:r>
      <w:r>
        <w:rPr>
          <w:bCs/>
        </w:rPr>
        <w:fldChar w:fldCharType="separate"/>
      </w:r>
      <w:r>
        <w:rPr>
          <w:bCs/>
        </w:rPr>
        <w:t>4.4.2</w:t>
      </w:r>
      <w:r>
        <w:rPr>
          <w:bCs/>
        </w:rPr>
        <w:fldChar w:fldCharType="end"/>
      </w:r>
      <w:r>
        <w:rPr>
          <w:bCs/>
        </w:rPr>
        <w:t xml:space="preserve"> включить переключатели настройки протоколирования «Установка протоколирования лог-файла» (включается всегда), «Протоколирование пользовательского интерфейса» (включается по запросу центра технической поддержки)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в соответствии с рисунком </w:t>
      </w:r>
      <w:r>
        <w:rPr>
          <w:bCs/>
        </w:rPr>
        <w:fldChar w:fldCharType="begin"/>
      </w:r>
      <w:r>
        <w:rPr>
          <w:bCs/>
        </w:rPr>
        <w:instrText xml:space="preserve"> REF Ref_Рисунок123_label_and_number \h </w:instrText>
      </w:r>
      <w:r>
        <w:rPr>
          <w:bCs/>
        </w:rPr>
      </w:r>
      <w:r>
        <w:rPr>
          <w:bCs/>
        </w:rPr>
        <w:fldChar w:fldCharType="separate"/>
      </w:r>
      <w:r>
        <w:rPr>
          <w:bCs/>
        </w:rPr>
        <w:t>143</w:t>
      </w:r>
      <w:r>
        <w:rPr>
          <w:bCs/>
        </w:rPr>
        <w:fldChar w:fldCharType="end"/>
      </w:r>
      <w:r>
        <w:rPr>
          <w:bCs/>
        </w:rPr>
        <w:t xml:space="preserve"> п. </w:t>
      </w:r>
      <w:r>
        <w:rPr>
          <w:bCs/>
        </w:rPr>
        <w:fldChar w:fldCharType="begin"/>
      </w:r>
      <w:r>
        <w:rPr>
          <w:bCs/>
        </w:rPr>
        <w:instrText xml:space="preserve"> REF _Ref96332862 \r \r \h </w:instrText>
      </w:r>
      <w:r>
        <w:rPr>
          <w:bCs/>
        </w:rPr>
      </w:r>
      <w:r>
        <w:rPr>
          <w:bCs/>
        </w:rPr>
        <w:fldChar w:fldCharType="separate"/>
      </w:r>
      <w:r>
        <w:rPr>
          <w:bCs/>
        </w:rPr>
        <w:t>4.4.2</w:t>
      </w:r>
      <w:r>
        <w:rPr>
          <w:bCs/>
        </w:rPr>
        <w:fldChar w:fldCharType="end"/>
      </w:r>
      <w:r>
        <w:rPr>
          <w:bCs/>
        </w:rPr>
        <w:t>;</w:t>
      </w:r>
    </w:p>
    <w:p w:rsidR="00EF2D67" w:rsidRDefault="00B50BE5">
      <w:pPr>
        <w:pStyle w:val="a4"/>
        <w:numPr>
          <w:ilvl w:val="0"/>
          <w:numId w:val="56"/>
        </w:numPr>
        <w:tabs>
          <w:tab w:val="left" w:pos="1134"/>
          <w:tab w:val="left" w:pos="1276"/>
        </w:tabs>
        <w:spacing w:after="0"/>
        <w:ind w:left="0" w:firstLine="709"/>
      </w:pPr>
      <w:r>
        <w:rPr>
          <w:bCs/>
        </w:rPr>
        <w:lastRenderedPageBreak/>
        <w:t>выключение</w:t>
      </w:r>
      <w:r>
        <w:t xml:space="preserve">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Pr>
          <w:rFonts w:eastAsia="Calibri"/>
        </w:rPr>
      </w:r>
      <w:r>
        <w:rPr>
          <w:rFonts w:eastAsia="Calibri"/>
        </w:rPr>
        <w:fldChar w:fldCharType="separate"/>
      </w:r>
      <w:r>
        <w:rPr>
          <w:rFonts w:eastAsia="Calibri"/>
        </w:rPr>
        <w:t>144</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Pr>
          <w:rFonts w:eastAsia="Calibri"/>
        </w:rPr>
        <w:t>4.4.2</w:t>
      </w:r>
      <w:r>
        <w:rPr>
          <w:rFonts w:eastAsia="Calibri"/>
        </w:rPr>
        <w:fldChar w:fldCharType="end"/>
      </w:r>
      <w:r>
        <w:t>.</w:t>
      </w:r>
    </w:p>
    <w:p w:rsidR="00EF2D67" w:rsidRDefault="00B50BE5">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t>4.4.3</w:t>
      </w:r>
      <w:r>
        <w:fldChar w:fldCharType="end"/>
      </w:r>
      <w:r>
        <w:t>.</w:t>
      </w:r>
    </w:p>
    <w:p w:rsidR="00EF2D67" w:rsidRDefault="00B50BE5">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EF2D67" w:rsidRDefault="00B50BE5">
      <w:pPr>
        <w:pStyle w:val="afff1"/>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EF2D67" w:rsidRDefault="00B50BE5">
      <w:pPr>
        <w:pStyle w:val="afff1"/>
        <w:numPr>
          <w:ilvl w:val="0"/>
          <w:numId w:val="23"/>
        </w:numPr>
        <w:tabs>
          <w:tab w:val="left" w:pos="851"/>
          <w:tab w:val="left" w:pos="1134"/>
          <w:tab w:val="left" w:pos="1276"/>
        </w:tabs>
        <w:ind w:left="0" w:firstLine="709"/>
      </w:pPr>
      <w:r>
        <w:t>файл app.log и app&lt;дата&gt;.gz из каталога &lt;delta&gt;/backend/log;</w:t>
      </w:r>
    </w:p>
    <w:p w:rsidR="00EF2D67" w:rsidRDefault="00B50BE5">
      <w:pPr>
        <w:pStyle w:val="afff1"/>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EF2D67" w:rsidRDefault="00B50BE5">
      <w:pPr>
        <w:pStyle w:val="afff1"/>
        <w:numPr>
          <w:ilvl w:val="0"/>
          <w:numId w:val="43"/>
        </w:numPr>
        <w:tabs>
          <w:tab w:val="left" w:pos="851"/>
          <w:tab w:val="left" w:pos="1560"/>
        </w:tabs>
        <w:ind w:left="1134" w:firstLine="0"/>
      </w:pPr>
      <w:r>
        <w:t>jdebug-CALC.RASH*.txt – при ошибках в расчетах в ОФ;</w:t>
      </w:r>
    </w:p>
    <w:p w:rsidR="00EF2D67" w:rsidRDefault="00B50BE5">
      <w:pPr>
        <w:pStyle w:val="afff1"/>
        <w:numPr>
          <w:ilvl w:val="0"/>
          <w:numId w:val="43"/>
        </w:numPr>
        <w:tabs>
          <w:tab w:val="left" w:pos="851"/>
          <w:tab w:val="left" w:pos="1560"/>
        </w:tabs>
        <w:ind w:left="1134" w:firstLine="0"/>
      </w:pPr>
      <w:r>
        <w:t>jdebug-Контроль *.txt – при ошибках контроля;</w:t>
      </w:r>
    </w:p>
    <w:p w:rsidR="00EF2D67" w:rsidRDefault="00B50BE5">
      <w:pPr>
        <w:pStyle w:val="afff1"/>
        <w:numPr>
          <w:ilvl w:val="0"/>
          <w:numId w:val="43"/>
        </w:numPr>
        <w:tabs>
          <w:tab w:val="left" w:pos="851"/>
          <w:tab w:val="left" w:pos="1560"/>
        </w:tabs>
        <w:ind w:left="1134" w:firstLine="0"/>
      </w:pPr>
      <w:r>
        <w:t>jdebug-Загрузка.*.txt – при ошибках загрузки данных;</w:t>
      </w:r>
    </w:p>
    <w:p w:rsidR="00EF2D67" w:rsidRDefault="00B50BE5">
      <w:pPr>
        <w:pStyle w:val="afff1"/>
        <w:numPr>
          <w:ilvl w:val="0"/>
          <w:numId w:val="43"/>
        </w:numPr>
        <w:tabs>
          <w:tab w:val="left" w:pos="851"/>
          <w:tab w:val="left" w:pos="1560"/>
        </w:tabs>
        <w:ind w:left="1134" w:firstLine="0"/>
      </w:pPr>
      <w:r>
        <w:t>jdebug-Выгрузка.*.txt – при ошибках выгрузки данных;</w:t>
      </w:r>
    </w:p>
    <w:p w:rsidR="00EF2D67" w:rsidRDefault="00B50BE5">
      <w:pPr>
        <w:pStyle w:val="afff1"/>
        <w:numPr>
          <w:ilvl w:val="0"/>
          <w:numId w:val="43"/>
        </w:numPr>
        <w:tabs>
          <w:tab w:val="left" w:pos="851"/>
          <w:tab w:val="left" w:pos="1560"/>
        </w:tabs>
        <w:ind w:left="1134" w:firstLine="0"/>
      </w:pPr>
      <w:r>
        <w:t>jdebug-Печать.*.txt – при ошибках печати.</w:t>
      </w:r>
    </w:p>
    <w:p w:rsidR="00EF2D67" w:rsidRDefault="00B50BE5">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EF2D67" w:rsidRDefault="00B50BE5">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t>1</w:t>
      </w:r>
      <w:r>
        <w:fldChar w:fldCharType="end"/>
      </w:r>
      <w:r>
        <w:t>]).</w:t>
      </w:r>
    </w:p>
    <w:p w:rsidR="00EF2D67" w:rsidRDefault="00B50BE5">
      <w:pPr>
        <w:pStyle w:val="11"/>
        <w:numPr>
          <w:ilvl w:val="0"/>
          <w:numId w:val="0"/>
        </w:numPr>
        <w:tabs>
          <w:tab w:val="left" w:pos="851"/>
          <w:tab w:val="left" w:pos="1418"/>
        </w:tabs>
        <w:jc w:val="center"/>
        <w:rPr>
          <w:rFonts w:asciiTheme="minorHAnsi" w:hAnsiTheme="minorHAnsi"/>
          <w:szCs w:val="28"/>
        </w:rPr>
      </w:pPr>
      <w:bookmarkStart w:id="5161" w:name="_Toc33541693"/>
      <w:bookmarkStart w:id="5162" w:name="_Toc33539447"/>
      <w:bookmarkStart w:id="5163" w:name="_Toc33541692"/>
      <w:bookmarkStart w:id="5164" w:name="_Toc33541691"/>
      <w:bookmarkStart w:id="5165" w:name="_Toc33541695"/>
      <w:bookmarkStart w:id="5166" w:name="_Toc33539449"/>
      <w:bookmarkStart w:id="5167" w:name="_Toc700250631"/>
      <w:bookmarkStart w:id="5168" w:name="_Toc33539450"/>
      <w:bookmarkStart w:id="5169" w:name="_Toc789891921"/>
      <w:bookmarkStart w:id="5170" w:name="_Toc33539448"/>
      <w:bookmarkStart w:id="5171" w:name="_Toc33539451"/>
      <w:bookmarkStart w:id="5172" w:name="_Toc33541690"/>
      <w:bookmarkStart w:id="5173" w:name="_Toc991117781"/>
      <w:bookmarkStart w:id="5174" w:name="_Toc33541689"/>
      <w:bookmarkStart w:id="5175" w:name="_Toc33541688"/>
      <w:bookmarkStart w:id="5176" w:name="_Toc33539446"/>
      <w:bookmarkStart w:id="5177" w:name="_Toc33539445"/>
      <w:bookmarkStart w:id="5178" w:name="_Toc33539443"/>
      <w:bookmarkStart w:id="5179" w:name="_Toc33541694"/>
      <w:bookmarkStart w:id="5180" w:name="_Toc33539441"/>
      <w:bookmarkStart w:id="5181" w:name="_Toc33541685"/>
      <w:bookmarkStart w:id="5182" w:name="_Toc33539442"/>
      <w:bookmarkStart w:id="5183" w:name="_Toc33541686"/>
      <w:bookmarkStart w:id="5184" w:name="_Toc33539444"/>
      <w:bookmarkStart w:id="5185" w:name="_Toc33541687"/>
      <w:bookmarkStart w:id="5186" w:name="_Toc180058364"/>
      <w:bookmarkStart w:id="5187" w:name="_Toc228204283"/>
      <w:bookmarkStart w:id="5188" w:name="_Toc236655179"/>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r>
        <w:rPr>
          <w:szCs w:val="28"/>
        </w:rPr>
        <w:lastRenderedPageBreak/>
        <w:t xml:space="preserve">Приложение </w:t>
      </w:r>
      <w:bookmarkStart w:id="5189" w:name="зА"/>
      <w:bookmarkStart w:id="5190" w:name="прА"/>
      <w:r>
        <w:rPr>
          <w:szCs w:val="28"/>
        </w:rPr>
        <w:t>А</w:t>
      </w:r>
      <w:bookmarkEnd w:id="5186"/>
      <w:bookmarkEnd w:id="5189"/>
      <w:bookmarkEnd w:id="5190"/>
      <w:r>
        <w:rPr>
          <w:rFonts w:asciiTheme="minorHAnsi" w:hAnsiTheme="minorHAnsi"/>
          <w:szCs w:val="28"/>
        </w:rPr>
        <w:br/>
      </w:r>
      <w:r>
        <w:rPr>
          <w:szCs w:val="28"/>
        </w:rPr>
        <w:t>Описание поддерживаемой НСИ</w:t>
      </w:r>
      <w:bookmarkEnd w:id="5187"/>
      <w:bookmarkEnd w:id="5188"/>
    </w:p>
    <w:p w:rsidR="00EF2D67" w:rsidRDefault="00B50BE5">
      <w:pPr>
        <w:pStyle w:val="caption11"/>
        <w:tabs>
          <w:tab w:val="left" w:pos="851"/>
        </w:tabs>
        <w:spacing w:before="0" w:after="120"/>
        <w:ind w:firstLine="709"/>
        <w:jc w:val="both"/>
      </w:pPr>
      <w:r>
        <w:t xml:space="preserve">В таблице </w:t>
      </w:r>
      <w:r>
        <w:fldChar w:fldCharType="begin"/>
      </w:r>
      <w:r>
        <w:instrText xml:space="preserve"> REF тА1 \h </w:instrText>
      </w:r>
      <w:r>
        <w:fldChar w:fldCharType="separate"/>
      </w:r>
      <w:r>
        <w:t>А.1</w:t>
      </w:r>
      <w:r>
        <w:fldChar w:fldCharType="end"/>
      </w:r>
      <w:r>
        <w:t xml:space="preserve"> приведено описание поддерживаемой для загрузки в расширении НСИ.</w:t>
      </w:r>
    </w:p>
    <w:p w:rsidR="00EF2D67" w:rsidRDefault="00B50BE5">
      <w:pPr>
        <w:pStyle w:val="caption11"/>
        <w:jc w:val="left"/>
        <w:rPr>
          <w:lang w:val="en-US"/>
        </w:rPr>
      </w:pPr>
      <w:r>
        <w:t xml:space="preserve">Таблица </w:t>
      </w:r>
      <w:bookmarkStart w:id="5191" w:name="тА1"/>
      <w:r>
        <w:t>А.</w:t>
      </w:r>
      <w:fldSimple w:instr=" SEQ Таблица_А. \* ARABIC ">
        <w:r>
          <w:t>1</w:t>
        </w:r>
      </w:fldSimple>
      <w:bookmarkEnd w:id="5191"/>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77"/>
        <w:gridCol w:w="30"/>
        <w:gridCol w:w="3227"/>
        <w:gridCol w:w="2119"/>
        <w:gridCol w:w="1846"/>
        <w:gridCol w:w="30"/>
      </w:tblGrid>
      <w:tr w:rsidR="00EF2D67">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EF2D67" w:rsidRDefault="00B50BE5">
            <w:pPr>
              <w:pStyle w:val="affc"/>
              <w:widowControl w:val="0"/>
              <w:tabs>
                <w:tab w:val="left" w:pos="851"/>
              </w:tabs>
              <w:spacing w:line="240" w:lineRule="auto"/>
              <w:ind w:left="113" w:right="113" w:firstLine="0"/>
              <w:jc w:val="center"/>
              <w:rPr>
                <w:b/>
                <w:bCs/>
                <w:sz w:val="20"/>
                <w:lang w:val="ru-RU"/>
              </w:rPr>
            </w:pPr>
            <w:r>
              <w:rPr>
                <w:b/>
                <w:bCs/>
                <w:sz w:val="20"/>
                <w:lang w:val="ru-RU"/>
              </w:rPr>
              <w:t>№ п/п</w:t>
            </w: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EF2D67" w:rsidRDefault="00B50BE5">
            <w:pPr>
              <w:pStyle w:val="affc"/>
              <w:widowControl w:val="0"/>
              <w:tabs>
                <w:tab w:val="left" w:pos="851"/>
              </w:tabs>
              <w:spacing w:line="240" w:lineRule="auto"/>
              <w:ind w:left="113" w:right="113" w:firstLine="0"/>
              <w:jc w:val="center"/>
              <w:rPr>
                <w:b/>
                <w:bCs/>
                <w:sz w:val="20"/>
              </w:rPr>
            </w:pPr>
            <w:r>
              <w:rPr>
                <w:b/>
                <w:bCs/>
                <w:sz w:val="20"/>
              </w:rPr>
              <w:t>Ид НСИ</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EF2D67" w:rsidRDefault="00B50BE5">
            <w:pPr>
              <w:pStyle w:val="affc"/>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19" w:type="dxa"/>
            <w:tcBorders>
              <w:top w:val="single" w:sz="4" w:space="0" w:color="000001"/>
              <w:left w:val="single" w:sz="4" w:space="0" w:color="000001"/>
              <w:bottom w:val="single" w:sz="4" w:space="0" w:color="000001"/>
              <w:right w:val="single" w:sz="4" w:space="0" w:color="000001"/>
            </w:tcBorders>
            <w:shd w:val="clear" w:color="auto" w:fill="auto"/>
            <w:vAlign w:val="center"/>
          </w:tcPr>
          <w:p w:rsidR="00EF2D67" w:rsidRDefault="00B50BE5">
            <w:pPr>
              <w:pStyle w:val="affc"/>
              <w:widowControl w:val="0"/>
              <w:tabs>
                <w:tab w:val="left" w:pos="851"/>
              </w:tabs>
              <w:spacing w:line="240" w:lineRule="auto"/>
              <w:ind w:left="113" w:right="113" w:firstLine="0"/>
              <w:jc w:val="center"/>
              <w:rPr>
                <w:b/>
                <w:bCs/>
                <w:sz w:val="20"/>
              </w:rPr>
            </w:pPr>
            <w:r>
              <w:rPr>
                <w:b/>
                <w:bCs/>
                <w:sz w:val="20"/>
              </w:rPr>
              <w:t>Файл с НСИ</w:t>
            </w:r>
          </w:p>
        </w:tc>
        <w:tc>
          <w:tcPr>
            <w:tcW w:w="1846" w:type="dxa"/>
            <w:tcBorders>
              <w:top w:val="single" w:sz="4" w:space="0" w:color="000001"/>
              <w:left w:val="single" w:sz="4" w:space="0" w:color="000001"/>
              <w:bottom w:val="single" w:sz="4" w:space="0" w:color="000001"/>
              <w:right w:val="single" w:sz="4" w:space="0" w:color="000001"/>
            </w:tcBorders>
            <w:vAlign w:val="center"/>
          </w:tcPr>
          <w:p w:rsidR="00EF2D67" w:rsidRDefault="00B50BE5">
            <w:pPr>
              <w:pStyle w:val="affc"/>
              <w:widowControl w:val="0"/>
              <w:tabs>
                <w:tab w:val="left" w:pos="851"/>
              </w:tabs>
              <w:spacing w:line="240" w:lineRule="auto"/>
              <w:ind w:left="113" w:right="113" w:firstLine="0"/>
              <w:jc w:val="center"/>
              <w:rPr>
                <w:b/>
                <w:bCs/>
                <w:sz w:val="20"/>
              </w:rPr>
            </w:pPr>
            <w:r>
              <w:rPr>
                <w:b/>
                <w:bCs/>
                <w:sz w:val="20"/>
              </w:rPr>
              <w:t>Примечание</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469"/>
              </w:tabs>
              <w:spacing w:line="240" w:lineRule="auto"/>
              <w:ind w:left="113" w:right="113" w:firstLine="29"/>
              <w:rPr>
                <w:sz w:val="20"/>
              </w:rPr>
            </w:pPr>
            <w:r>
              <w:rPr>
                <w:sz w:val="20"/>
              </w:rPr>
              <w:t>AUDITORY</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AUD_ORG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аудиторских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B_ARX</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KGRDmmdd.ARJ или KGR_yymmdd.zip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BAL_ACG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BAL_ACG.ARJ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BANC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KGRDmmdd.ARJ или KGR_yymmdd.zip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BASE_RAT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Базовое значение ставок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Собственные средства (капитал) («Базель III»)</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BAZEL123.ARJ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BIRG_FP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00"/>
              </w:rPr>
            </w:pPr>
            <w:r>
              <w:rPr>
                <w:color w:val="auto"/>
                <w:sz w:val="20"/>
              </w:rPr>
              <w:t>BIRG_FP.ARJ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lang w:val="ru-RU"/>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BNKDEL</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БИК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BNKSEEK</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Справочник БИК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_DAT.ARJ</w:t>
            </w:r>
            <w:r>
              <w:rPr>
                <w:sz w:val="20"/>
                <w:lang w:val="ru-RU"/>
              </w:rPr>
              <w:t>,</w:t>
            </w:r>
          </w:p>
          <w:p w:rsidR="00EF2D67" w:rsidRDefault="00B50BE5">
            <w:pPr>
              <w:pStyle w:val="affc"/>
              <w:widowControl w:val="0"/>
              <w:tabs>
                <w:tab w:val="left" w:pos="851"/>
              </w:tabs>
              <w:spacing w:line="240" w:lineRule="auto"/>
              <w:ind w:left="113" w:right="113" w:firstLine="29"/>
              <w:rPr>
                <w:sz w:val="20"/>
              </w:rPr>
            </w:pPr>
            <w:r>
              <w:rPr>
                <w:sz w:val="20"/>
              </w:rPr>
              <w:t>yyyymmddED01OSBR.zip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EF2D67" w:rsidRDefault="00B50BE5">
            <w:pPr>
              <w:pStyle w:val="affc"/>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BRW_302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Показатели привлечения средств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CENBUM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Реестр ценных бумаг</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COMP_316</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COMP_316.ARJ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COST_126</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COST_126.ARJ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CPTL_ITM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CPTL_ITM.ARJ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CURCOURS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котировок валют</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CURRLIST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CURRLIST.ARJ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CUR_SELD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CVHDmmdd.ARJ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lang w:val="en-US"/>
              </w:rPr>
              <w:t>Режим загрузки – добавление (APPEND)</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DEC_110</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DEC_110.ARJ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lang w:val="ru-RU"/>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DKKP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КП для Системы Банка России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DKKP.ARJ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lang w:val="ru-RU"/>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DOC_PERS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DOC_PERSONS.ARJ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EE_AGENT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расчетных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EE_BASE</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EE_BASE.ARJ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EE_BKTIP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EE_BKTIP</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EE_BKTIP.DBF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EE_BKVID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банковских карт</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EE_SR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платежных систем (ПС)</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EE_SR250</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EE_SR258</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EE_SR259</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EE_SRVID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bCs/>
                <w:sz w:val="20"/>
                <w:lang w:val="en-US"/>
              </w:rPr>
            </w:pPr>
            <w:r>
              <w:rPr>
                <w:sz w:val="20"/>
              </w:rPr>
              <w:t>EE_DAT.ARJ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EFFECT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EFFECT.DBF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EFFECTA</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EFFECTA.DBF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EMIT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Реестр эмитентов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ER_TER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SP_ER.ARJ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EVENTS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кодов событий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EVENTS.ARJ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F_ARX</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 xml:space="preserve">Книга государственной регистрации кредитных </w:t>
            </w:r>
            <w:r>
              <w:rPr>
                <w:sz w:val="20"/>
              </w:rPr>
              <w:lastRenderedPageBreak/>
              <w:t>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lastRenderedPageBreak/>
              <w:t>KGRDmmdd.ARJ или KGR_yymmdd.zip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 xml:space="preserve">Ежедневная ЭБД КГРКО, </w:t>
            </w:r>
            <w:r>
              <w:rPr>
                <w:sz w:val="20"/>
              </w:rPr>
              <w:lastRenderedPageBreak/>
              <w:t>загружается из XML</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F111_DOC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F111_EQ</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F111_EQ‍.DBF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F111_LIM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F111_POK</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Показатели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F111_SKR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F111ANSV</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F111FUNC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F111QUES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вопросов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FAULTV</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FAULTV.DBF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FBLN_PMT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FBLN_PMT.ARJ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FIB</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FIB_yyyymmdd.ZIP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Загружается из XML,</w:t>
            </w:r>
          </w:p>
          <w:p w:rsidR="00EF2D67" w:rsidRDefault="00B50BE5">
            <w:pPr>
              <w:pStyle w:val="affc"/>
              <w:widowControl w:val="0"/>
              <w:tabs>
                <w:tab w:val="left" w:pos="851"/>
              </w:tabs>
              <w:spacing w:line="240" w:lineRule="auto"/>
              <w:ind w:left="113" w:right="113" w:firstLine="29"/>
              <w:rPr>
                <w:sz w:val="20"/>
              </w:rPr>
            </w:pPr>
            <w:r>
              <w:rPr>
                <w:sz w:val="20"/>
              </w:rPr>
              <w:t>yyyymmdd – дата в виде год, месяц, день</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FIL</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KGRDmmdd.ARJ или KGR_yymmdd.zip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FINDC701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FL_814</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FL_814.ARJ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FLISTSBJ</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организаций, представляющих отч</w:t>
            </w:r>
            <w:r>
              <w:rPr>
                <w:sz w:val="20"/>
                <w:lang w:val="ru-RU"/>
              </w:rPr>
              <w:t>ё</w:t>
            </w:r>
            <w:r>
              <w:rPr>
                <w:sz w:val="20"/>
              </w:rPr>
              <w:t>тность по формам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FLISTSBJ.ARJ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FM_GAAP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FM_GAAP.ARJ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FM_INDCT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FM_NOM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Номенклатура по формам 0409357-0409362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FM_NOM.ARJ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FM_NPVD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FM_NPVD.ARJ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FMIND072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Перечень допустимых значений показателей формы 0409072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FMIND072.ARJ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FMIND106</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Перечень допустимых значений показателей формы 0409106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rPr>
              <w:t>FMIND106.ARJ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FN_BG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spacing w:line="240" w:lineRule="auto"/>
              <w:ind w:left="113" w:right="113" w:firstLine="29"/>
              <w:rPr>
                <w:sz w:val="20"/>
              </w:rPr>
            </w:pPr>
            <w:r>
              <w:rPr>
                <w:sz w:val="20"/>
                <w:lang w:val="ru-RU"/>
              </w:rPr>
              <w:t>FN_BG.ARJ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FN_IND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FN_813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Строки отчета (форма 0409813)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FN_813ARJ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FNM03202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FNOM_FIB</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FNOM_FIB.ARJ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FR_FRA</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FRISENRM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FRISENRM.ARJ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FRMS_303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FRMS_303.ARJ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FRMS_MC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FRMS_MC.ARJ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FRMS_SEC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Типы ценных бумаг</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FRPRSTAV</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FWD_155</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FRMS155.ARJ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GAAP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GNT_117</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GNT_117.ARJ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GOSLI402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стран мира для формы № 402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GOSLI402.ARJ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GOSLIST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GOSLIST.ARJ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HD_LIST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Выходные и праздничные дни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HDRUS_TU</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Выходные и праздничные дни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29"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numPr>
                <w:ilvl w:val="0"/>
                <w:numId w:val="45"/>
              </w:numPr>
              <w:tabs>
                <w:tab w:val="left" w:pos="469"/>
              </w:tabs>
              <w:spacing w:line="240" w:lineRule="auto"/>
              <w:ind w:left="113" w:right="113" w:firstLine="29"/>
              <w:rPr>
                <w:sz w:val="20"/>
              </w:rPr>
            </w:pPr>
            <w:r>
              <w:rPr>
                <w:sz w:val="20"/>
              </w:rPr>
              <w:t>‍</w:t>
            </w:r>
          </w:p>
        </w:tc>
        <w:tc>
          <w:tcPr>
            <w:tcW w:w="708"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0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I0409708</w:t>
            </w:r>
          </w:p>
        </w:tc>
        <w:tc>
          <w:tcPr>
            <w:tcW w:w="3227"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сведений (форма 0409708)</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I0409708.</w:t>
            </w:r>
            <w:r>
              <w:rPr>
                <w:sz w:val="20"/>
                <w:lang w:val="en-US"/>
              </w:rPr>
              <w:t>ARJ</w:t>
            </w:r>
          </w:p>
        </w:tc>
        <w:tc>
          <w:tcPr>
            <w:tcW w:w="1876" w:type="dxa"/>
            <w:gridSpan w:val="2"/>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INDCT135</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INDCT135.ARJ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INNmm_yy.ARJ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KO_EDS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KO_EDS.ARJ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KP_LIST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KP_LIST</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KP_LIST.DBF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KR_CELKR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Цель кредитования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KR_CELKR.ARJ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KR_OTN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KR_OTN.ARJ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KRCLSSUD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KRCLSSUD.ARJ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KRCQUAL</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Категория качества ссуды</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KRCQUAL.ARJ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KRFPOLZM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Оценка финансового положения заемщика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KRFPOLZM.ARJ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KRISTPOG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KRISTPOG.ARJ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KRKODACT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KRKODACT.ARJ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KROCSSUD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KROCSSUD.ARJ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KRPERPLD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KRPERPLD.ARJ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KRPERPLP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Периодичность уплаты процентов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KRPERPLP.ARJ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KRQPAYDB</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Оценка качества обслуживания долга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KRQPAYDB.ARJ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KRSPUSDG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KRSPUSDG.ARJ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KRVIDOBS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обеспечения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KRVIDOBS.ARJ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KRVIDPRC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процентной ставки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KRVIDPRC.ARJ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KRVIDSSD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ссуды</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KRVIDSSD.ARJ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KRVIDUST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 уступки прав требования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KRVIDUST.ARJ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LC_117</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LC_117.ARJ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LISTERRS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LIST_SSM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SSM.ARJ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LOAN_117</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LOAN_117.ARJ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LOAN_155</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LOAN_155.ARJ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LSnnnnnn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Расчет нормативов LS</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LSnnnnnn.DBF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30" w:type="dxa"/>
          </w:tcPr>
          <w:p w:rsidR="00EF2D67" w:rsidRDefault="00EF2D67"/>
        </w:tc>
      </w:tr>
      <w:tr w:rsidR="00EF2D67">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METCOURS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METCOURS_yyyymmdd.xml</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EF2D67" w:rsidRDefault="00B50BE5">
            <w:pPr>
              <w:pStyle w:val="affc"/>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szCs w:val="24"/>
              </w:rPr>
            </w:pPr>
            <w:r>
              <w:rPr>
                <w:sz w:val="20"/>
              </w:rPr>
              <w:t>N0409810</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N0409810.ARJ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szCs w:val="24"/>
              </w:rPr>
            </w:pPr>
            <w:r>
              <w:rPr>
                <w:color w:val="auto"/>
                <w:sz w:val="20"/>
                <w:szCs w:val="24"/>
              </w:rPr>
              <w:t>N0415001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szCs w:val="24"/>
              </w:rPr>
            </w:pPr>
            <w:r>
              <w:rPr>
                <w:color w:val="auto"/>
                <w:sz w:val="20"/>
                <w:szCs w:val="24"/>
              </w:rPr>
              <w:t xml:space="preserve">Номенклатура строк формы 0415001 (Информация о рисках </w:t>
            </w:r>
            <w:r>
              <w:rPr>
                <w:color w:val="auto"/>
                <w:sz w:val="20"/>
                <w:szCs w:val="24"/>
              </w:rPr>
              <w:lastRenderedPageBreak/>
              <w:t>банковского холдинга)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szCs w:val="24"/>
              </w:rPr>
              <w:lastRenderedPageBreak/>
              <w:t>N0415001.ARJ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szCs w:val="24"/>
              </w:rPr>
              <w:t>N111VPDK</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FRMS_111.ARJ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NLnnnnnn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Расчет нормативов NL</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NLnnnnnn.DBF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user"/>
                <w:sz w:val="20"/>
                <w:lang w:val="ru-RU"/>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NN_nnnn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Расчет нормативов NN</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NN_nnnn.DBF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NN1_nnnn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Расчет нормативов NN</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NN1_nnnn.DBF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NN2_nnnn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Расчет нормативов NN</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NN2_nnnn.DBF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NOM_113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Номенклатура строк (форма 0409113)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00"/>
              </w:rPr>
            </w:pPr>
            <w:r>
              <w:rPr>
                <w:color w:val="auto"/>
                <w:sz w:val="20"/>
              </w:rPr>
              <w:t>NOM_113.DBF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NOM_115</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NOM_115.ARJ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NOM_120</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FRMS_120.ARJ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NOM_121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Номенклатура строк формы 0409121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NOM_121.ARJ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NOM_121C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EF2D67" w:rsidRDefault="00EF2D67"/>
        </w:tc>
      </w:tr>
      <w:tr w:rsidR="00EF2D67">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numPr>
                <w:ilvl w:val="0"/>
                <w:numId w:val="38"/>
              </w:numPr>
              <w:tabs>
                <w:tab w:val="left" w:pos="469"/>
              </w:tabs>
              <w:spacing w:line="240" w:lineRule="auto"/>
              <w:ind w:left="113" w:right="113" w:firstLine="29"/>
              <w:rPr>
                <w:sz w:val="20"/>
              </w:rPr>
            </w:pPr>
            <w:r>
              <w:rPr>
                <w:sz w:val="20"/>
              </w:rPr>
              <w:t>‍</w:t>
            </w:r>
          </w:p>
        </w:tc>
        <w:tc>
          <w:tcPr>
            <w:tcW w:w="1410"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NOM_136</w:t>
            </w:r>
          </w:p>
        </w:tc>
        <w:tc>
          <w:tcPr>
            <w:tcW w:w="3257"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19" w:type="dxa"/>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NOM_136</w:t>
            </w:r>
            <w:r>
              <w:rPr>
                <w:color w:val="auto"/>
                <w:sz w:val="20"/>
              </w:rPr>
              <w:t>.ARJ</w:t>
            </w:r>
          </w:p>
        </w:tc>
        <w:tc>
          <w:tcPr>
            <w:tcW w:w="1846" w:type="dxa"/>
            <w:tcBorders>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NOM_601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NOM_610</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lang w:val="en-US"/>
              </w:rPr>
            </w:pPr>
            <w:r>
              <w:rPr>
                <w:sz w:val="20"/>
              </w:rPr>
              <w:t>NOM_610.ARJ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NOM_FIB</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NOM_FIB.ARJ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NOM_MSG1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rPr>
              <w:t>FRMS_MSG1.ARJ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NOM_SOBS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NPRVD071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NS_nnnn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NS_nnnn.DBF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user"/>
                <w:sz w:val="20"/>
                <w:lang w:val="ru-RU"/>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NS1_nnnn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NS1_nnnn.DBF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NS2_nnnn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rPr>
              <w:t>NS2_nnnn.DBF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OKATO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OKATO.ARJ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rPr>
              <w:t>OKATO_B</w:t>
            </w:r>
            <w:r>
              <w:rPr>
                <w:sz w:val="20"/>
                <w:lang w:val="en-US"/>
              </w:rPr>
              <w:t>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shd w:val="clear" w:color="auto" w:fill="FFFFFF"/>
              </w:rPr>
            </w:pPr>
            <w:r>
              <w:rPr>
                <w:color w:val="auto"/>
                <w:sz w:val="20"/>
              </w:rPr>
              <w:t>OKATO_BO.ARJ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OKATO_SM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sz w:val="20"/>
                <w:shd w:val="clear" w:color="auto" w:fill="FFFFFF"/>
              </w:rPr>
              <w:t>OKATO_SM.ARJ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OKCM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rPr>
            </w:pPr>
            <w:r>
              <w:rPr>
                <w:color w:val="auto"/>
                <w:sz w:val="20"/>
              </w:rPr>
              <w:t>OKCM.ARJ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OKOPF</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OKOPF.ARJ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OKPD2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OKPD2.ARJ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OKTMO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OKTMO.ARJ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OKVED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OKVED.ARJ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OKVED2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OKVED2.ARJ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OPER_117</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OPER_664</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PDOPTION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PDOPTION.DBF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PGPPK</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PGPPK.</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shd w:val="clear" w:color="auto" w:fill="FFD8CE"/>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PKL1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PKL2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PL_ACG</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lang w:val="ru-RU"/>
              </w:rPr>
              <w:t>PL_ACG.ARJ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PNL_REP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PNL_REP.ARJ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PPRGPI</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PPRGPI.</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PRT1_159</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numPr>
                <w:ilvl w:val="0"/>
                <w:numId w:val="38"/>
              </w:numPr>
              <w:tabs>
                <w:tab w:val="left" w:pos="469"/>
              </w:tabs>
              <w:spacing w:line="240" w:lineRule="auto"/>
              <w:ind w:left="113" w:right="113" w:firstLine="29"/>
              <w:rPr>
                <w:sz w:val="20"/>
              </w:rPr>
            </w:pPr>
            <w:r>
              <w:rPr>
                <w:sz w:val="20"/>
              </w:rPr>
              <w:t>‍</w:t>
            </w:r>
          </w:p>
        </w:tc>
        <w:tc>
          <w:tcPr>
            <w:tcW w:w="1410"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RASH_706</w:t>
            </w:r>
          </w:p>
        </w:tc>
        <w:tc>
          <w:tcPr>
            <w:tcW w:w="3257" w:type="dxa"/>
            <w:gridSpan w:val="2"/>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19" w:type="dxa"/>
            <w:tcBorders>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6" w:type="dxa"/>
            <w:tcBorders>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eastAsia="en-US"/>
              </w:rPr>
            </w:pPr>
            <w:r>
              <w:rPr>
                <w:sz w:val="20"/>
              </w:rPr>
              <w:t>RASH_ACT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eastAsia="en-US"/>
              </w:rPr>
            </w:pPr>
            <w:r>
              <w:rPr>
                <w:sz w:val="20"/>
              </w:rPr>
              <w:t>RASH_ACT.ARJ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RASH_IND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RSK_RATE</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RSK_RATE.</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RSSV</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RSSV.ARJ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RSTC_117</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Виды реструктуризации ссуд</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FRMS_117_711.ARJ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SDEP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SEC_404</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SEC_404.ARJ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SHT_LIQ</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Норматив краткосрочной ликвидности КО</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SHT_LIQ.ARJ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SMO_BO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международных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SMO_BO.ARJ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SPBI</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SPBI.ARJ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SPLS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платежных систем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SRO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SSPS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субъектов платежных систем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SSRPBI</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bCs/>
                <w:sz w:val="20"/>
                <w:lang w:val="en-US"/>
              </w:rPr>
            </w:pPr>
            <w:r>
              <w:rPr>
                <w:sz w:val="20"/>
              </w:rPr>
              <w:t>SSRPBI.ARJ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SSZKO</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ST316_1S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bCs/>
                <w:sz w:val="20"/>
                <w:lang w:val="en-US"/>
              </w:rPr>
            </w:pPr>
            <w:r>
              <w:rPr>
                <w:sz w:val="20"/>
              </w:rPr>
              <w:t>ST316_1S.ARJ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FRMS_316_1.ARJ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lang w:val="ru-RU"/>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STR316_2</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FRMS316_2.ARJ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widowControl w:val="0"/>
              <w:tabs>
                <w:tab w:val="left" w:pos="851"/>
              </w:tabs>
              <w:spacing w:line="240" w:lineRule="auto"/>
              <w:ind w:left="113" w:right="113" w:firstLine="29"/>
              <w:rPr>
                <w:sz w:val="20"/>
                <w:szCs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STR316_3</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STR316_3.ARJ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STR316_5</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STR316_5.ARJ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SVSPR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балансовых счетов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&lt;META.CAB&gt;</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 xml:space="preserve">(загружается) при </w:t>
            </w:r>
            <w:r>
              <w:rPr>
                <w:sz w:val="20"/>
              </w:rPr>
              <w:lastRenderedPageBreak/>
              <w:t>загрузке метаданных</w:t>
            </w: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SW_LIST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SWIFT-кодов</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SW_LIST.ARJ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iCs/>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TERM_128</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TERM_128.ARJ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THRSH701</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THRSH701.ARJ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TYPE_BUM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Справочник типов ценных бумаг</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TYPE_BUM.DBF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VID_726</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lang w:val="ru-RU"/>
              </w:rPr>
              <w:t>Вид имущества (форма 0409726)</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VID_726.</w:t>
            </w:r>
            <w:r>
              <w:rPr>
                <w:sz w:val="20"/>
                <w:lang w:val="ru-RU"/>
              </w:rPr>
              <w: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VID_CUR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VID_KZ</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VID_LIST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VID_OPER</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Коды вида операций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VID_LIST.ARJ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line="240" w:lineRule="auto"/>
              <w:ind w:left="113" w:right="113" w:firstLine="29"/>
              <w:rPr>
                <w:sz w:val="20"/>
              </w:rPr>
            </w:pPr>
          </w:p>
        </w:tc>
        <w:tc>
          <w:tcPr>
            <w:tcW w:w="30" w:type="dxa"/>
          </w:tcPr>
          <w:p w:rsidR="00EF2D67" w:rsidRDefault="00EF2D67"/>
        </w:tc>
      </w:tr>
      <w:tr w:rsidR="00EF2D67">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VKL_119</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Номенклатура строк (форма 0409119)</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VKL_119.ARJ</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VPBGANS</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VPBGANS</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VPBGANS.DBF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VPBGCRIT</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VPBGCRIT</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VPBGCRIT.DBF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VPBGDOC</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VPBGDOC</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VPBGDOC.DBF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VPBGIND</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VPBGIND</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VPBGIND.DBF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VPBGNOM</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VPBGNOM</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VPBGNOM.DBF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VPBGQSTN</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after="140" w:line="240" w:lineRule="auto"/>
              <w:ind w:left="113" w:right="113" w:firstLine="29"/>
              <w:rPr>
                <w:sz w:val="20"/>
              </w:rPr>
            </w:pPr>
            <w:r>
              <w:rPr>
                <w:sz w:val="20"/>
              </w:rPr>
              <w:t>Справочник VPBGQSTN</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VPBGQSTN.DBF</w:t>
            </w:r>
          </w:p>
        </w:tc>
        <w:tc>
          <w:tcPr>
            <w:tcW w:w="1846" w:type="dxa"/>
            <w:tcBorders>
              <w:top w:val="single" w:sz="4" w:space="0" w:color="000001"/>
              <w:left w:val="single" w:sz="4" w:space="0" w:color="000001"/>
              <w:bottom w:val="single" w:sz="4" w:space="0" w:color="000001"/>
              <w:right w:val="single" w:sz="4" w:space="0" w:color="000001"/>
            </w:tcBorders>
          </w:tcPr>
          <w:p w:rsidR="00EF2D67" w:rsidRDefault="00EF2D67">
            <w:pPr>
              <w:pStyle w:val="affc"/>
              <w:widowControl w:val="0"/>
              <w:tabs>
                <w:tab w:val="left" w:pos="851"/>
              </w:tabs>
              <w:spacing w:after="140" w:line="240" w:lineRule="auto"/>
              <w:ind w:left="113" w:right="113" w:firstLine="29"/>
              <w:rPr>
                <w:sz w:val="20"/>
              </w:rPr>
            </w:pPr>
          </w:p>
        </w:tc>
        <w:tc>
          <w:tcPr>
            <w:tcW w:w="30" w:type="dxa"/>
          </w:tcPr>
          <w:p w:rsidR="00EF2D67" w:rsidRDefault="00EF2D67"/>
        </w:tc>
      </w:tr>
      <w:tr w:rsidR="00EF2D6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EF2D67">
            <w:pPr>
              <w:pStyle w:val="affc"/>
              <w:widowControl w:val="0"/>
              <w:numPr>
                <w:ilvl w:val="0"/>
                <w:numId w:val="38"/>
              </w:numPr>
              <w:tabs>
                <w:tab w:val="left" w:pos="469"/>
              </w:tabs>
              <w:spacing w:line="240" w:lineRule="auto"/>
              <w:ind w:left="113" w:right="113" w:firstLine="29"/>
              <w:rPr>
                <w:sz w:val="20"/>
              </w:rPr>
            </w:pPr>
          </w:p>
        </w:tc>
        <w:tc>
          <w:tcPr>
            <w:tcW w:w="1410"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VSP</w:t>
            </w:r>
          </w:p>
        </w:tc>
        <w:tc>
          <w:tcPr>
            <w:tcW w:w="3257" w:type="dxa"/>
            <w:gridSpan w:val="2"/>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19" w:type="dxa"/>
            <w:tcBorders>
              <w:top w:val="single" w:sz="4" w:space="0" w:color="000001"/>
              <w:left w:val="single" w:sz="4" w:space="0" w:color="000001"/>
              <w:bottom w:val="single" w:sz="4" w:space="0" w:color="000001"/>
              <w:right w:val="single" w:sz="4" w:space="0" w:color="000001"/>
            </w:tcBorders>
            <w:shd w:val="clear" w:color="auto" w:fill="auto"/>
          </w:tcPr>
          <w:p w:rsidR="00EF2D67" w:rsidRDefault="00B50BE5">
            <w:pPr>
              <w:pStyle w:val="affc"/>
              <w:widowControl w:val="0"/>
              <w:tabs>
                <w:tab w:val="left" w:pos="851"/>
              </w:tabs>
              <w:spacing w:line="240" w:lineRule="auto"/>
              <w:ind w:left="113" w:right="113" w:firstLine="29"/>
              <w:rPr>
                <w:sz w:val="20"/>
              </w:rPr>
            </w:pPr>
            <w:r>
              <w:rPr>
                <w:sz w:val="20"/>
              </w:rPr>
              <w:t>KGRDmmdd.ARJ или KGR_yymmdd.zip</w:t>
            </w:r>
          </w:p>
        </w:tc>
        <w:tc>
          <w:tcPr>
            <w:tcW w:w="1846" w:type="dxa"/>
            <w:tcBorders>
              <w:top w:val="single" w:sz="4" w:space="0" w:color="000001"/>
              <w:left w:val="single" w:sz="4" w:space="0" w:color="000001"/>
              <w:bottom w:val="single" w:sz="4" w:space="0" w:color="000001"/>
              <w:right w:val="single" w:sz="4" w:space="0" w:color="000001"/>
            </w:tcBorders>
          </w:tcPr>
          <w:p w:rsidR="00EF2D67" w:rsidRDefault="00B50BE5">
            <w:pPr>
              <w:pStyle w:val="affc"/>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30" w:type="dxa"/>
          </w:tcPr>
          <w:p w:rsidR="00EF2D67" w:rsidRDefault="00EF2D67"/>
        </w:tc>
      </w:tr>
    </w:tbl>
    <w:p w:rsidR="00EF2D67" w:rsidRDefault="00B50BE5">
      <w:pPr>
        <w:pStyle w:val="11"/>
        <w:numPr>
          <w:ilvl w:val="0"/>
          <w:numId w:val="0"/>
        </w:numPr>
        <w:tabs>
          <w:tab w:val="left" w:pos="851"/>
          <w:tab w:val="left" w:pos="1418"/>
        </w:tabs>
        <w:jc w:val="center"/>
        <w:rPr>
          <w:rFonts w:ascii="Times New Roman" w:hAnsi="Times New Roman"/>
          <w:szCs w:val="28"/>
        </w:rPr>
      </w:pPr>
      <w:bookmarkStart w:id="5192" w:name="_Toc1254664101"/>
      <w:bookmarkStart w:id="5193" w:name="_Toc180058365"/>
      <w:bookmarkStart w:id="5194" w:name="_Toc228204284"/>
      <w:bookmarkStart w:id="5195" w:name="_Toc236655180"/>
      <w:r>
        <w:rPr>
          <w:iCs/>
          <w:szCs w:val="28"/>
        </w:rPr>
        <w:lastRenderedPageBreak/>
        <w:t xml:space="preserve">Приложение </w:t>
      </w:r>
      <w:bookmarkStart w:id="5196" w:name="прБ"/>
      <w:bookmarkEnd w:id="5192"/>
      <w:r>
        <w:rPr>
          <w:iCs/>
          <w:szCs w:val="28"/>
        </w:rPr>
        <w:t>Б</w:t>
      </w:r>
      <w:bookmarkEnd w:id="5193"/>
      <w:bookmarkEnd w:id="5196"/>
      <w:r>
        <w:rPr>
          <w:rFonts w:asciiTheme="minorHAnsi" w:hAnsiTheme="minorHAnsi"/>
          <w:iCs/>
          <w:szCs w:val="28"/>
        </w:rPr>
        <w:br/>
      </w:r>
      <w:r>
        <w:rPr>
          <w:szCs w:val="28"/>
        </w:rPr>
        <w:t>Описание параметров конфигурационного файла application.properties</w:t>
      </w:r>
      <w:bookmarkEnd w:id="5194"/>
      <w:bookmarkEnd w:id="5195"/>
    </w:p>
    <w:p w:rsidR="00EF2D67" w:rsidRDefault="00B50BE5">
      <w:pPr>
        <w:pStyle w:val="caption11"/>
        <w:tabs>
          <w:tab w:val="left" w:pos="851"/>
        </w:tabs>
        <w:spacing w:before="0"/>
        <w:ind w:firstLine="709"/>
        <w:jc w:val="both"/>
      </w:pPr>
      <w:r>
        <w:t xml:space="preserve">В таблице </w:t>
      </w:r>
      <w:r>
        <w:fldChar w:fldCharType="begin"/>
      </w:r>
      <w:r>
        <w:instrText xml:space="preserve"> REF тБ1 \h </w:instrText>
      </w:r>
      <w:r>
        <w:fldChar w:fldCharType="separate"/>
      </w:r>
      <w:r>
        <w:t>Б. 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EF2D67" w:rsidRDefault="00B50BE5">
      <w:pPr>
        <w:pStyle w:val="caption11"/>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EF2D67" w:rsidRDefault="00B50BE5">
      <w:pPr>
        <w:pStyle w:val="caption11"/>
        <w:jc w:val="both"/>
        <w:rPr>
          <w:szCs w:val="24"/>
        </w:rPr>
      </w:pPr>
      <w:r>
        <w:t xml:space="preserve">Таблица </w:t>
      </w:r>
      <w:bookmarkStart w:id="5197" w:name="тБ1"/>
      <w:r>
        <w:t>Б. </w:t>
      </w:r>
      <w:fldSimple w:instr=" SEQ Таблица_Б. \* ARABIC ">
        <w:r>
          <w:t>1</w:t>
        </w:r>
      </w:fldSimple>
      <w:bookmarkEnd w:id="5197"/>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121"/>
        <w:gridCol w:w="145"/>
        <w:gridCol w:w="55"/>
        <w:gridCol w:w="3063"/>
        <w:gridCol w:w="122"/>
        <w:gridCol w:w="23"/>
        <w:gridCol w:w="3827"/>
      </w:tblGrid>
      <w:tr w:rsidR="00EF2D67">
        <w:trPr>
          <w:cantSplit/>
          <w:tblHeader/>
        </w:trPr>
        <w:tc>
          <w:tcPr>
            <w:tcW w:w="2321" w:type="dxa"/>
            <w:gridSpan w:val="3"/>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sz w:val="20"/>
              </w:rPr>
            </w:pPr>
            <w:r>
              <w:rPr>
                <w:b/>
                <w:sz w:val="20"/>
              </w:rPr>
              <w:t>Параметр</w:t>
            </w:r>
          </w:p>
        </w:tc>
        <w:tc>
          <w:tcPr>
            <w:tcW w:w="3185" w:type="dxa"/>
            <w:gridSpan w:val="2"/>
            <w:tcBorders>
              <w:top w:val="single" w:sz="2" w:space="0" w:color="000000"/>
              <w:left w:val="single" w:sz="2" w:space="0" w:color="000000"/>
              <w:bottom w:val="single" w:sz="2" w:space="0" w:color="000000"/>
            </w:tcBorders>
          </w:tcPr>
          <w:p w:rsidR="00EF2D67" w:rsidRDefault="00B50BE5">
            <w:pPr>
              <w:pStyle w:val="affff3"/>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b/>
                <w:bCs/>
                <w:sz w:val="20"/>
              </w:rPr>
            </w:pPr>
            <w:r>
              <w:rPr>
                <w:b/>
                <w:bCs/>
                <w:sz w:val="20"/>
              </w:rPr>
              <w:t>Примечание</w:t>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sz w:val="20"/>
              </w:rPr>
            </w:pPr>
            <w:r>
              <w:rPr>
                <w:b/>
                <w:bCs/>
                <w:sz w:val="20"/>
              </w:rPr>
              <w:t>Группа параметров путей к каталогам</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path.dataload</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Pr>
                <w:sz w:val="20"/>
                <w:lang w:val="ru-RU"/>
              </w:rPr>
              <w:t>3.2</w:t>
            </w:r>
            <w:r>
              <w:rPr>
                <w:sz w:val="20"/>
                <w:lang w:val="ru-RU"/>
              </w:rPr>
              <w:fldChar w:fldCharType="end"/>
            </w:r>
          </w:p>
        </w:tc>
      </w:tr>
      <w:tr w:rsidR="00EF2D67">
        <w:trPr>
          <w:cantSplit/>
          <w:trHeight w:val="199"/>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path.dataupload</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Height w:val="199"/>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path.file</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path.formslist</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path.nsi</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sz w:val="20"/>
              </w:rPr>
            </w:pPr>
            <w:r>
              <w:rPr>
                <w:b/>
                <w:bCs/>
                <w:sz w:val="20"/>
              </w:rPr>
              <w:t>Группа параметров дополнительного соединения с БД</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delta.psd.driverClassName</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Pr>
                <w:sz w:val="20"/>
                <w:lang w:val="ru-RU"/>
              </w:rPr>
              <w:t>5.5.2</w:t>
            </w:r>
            <w:r>
              <w:rPr>
                <w:sz w:val="20"/>
                <w:lang w:val="ru-RU"/>
              </w:rPr>
              <w:fldChar w:fldCharType="end"/>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delta.psd.password</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delta.psd.url</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delta.psd.username</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То же</w:t>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sz w:val="20"/>
              </w:rPr>
            </w:pPr>
            <w:r>
              <w:rPr>
                <w:b/>
                <w:bCs/>
                <w:sz w:val="20"/>
              </w:rPr>
              <w:t>Группа параметров управления проверками окружения</w:t>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rFonts w:ascii="Liberation Serif" w:hAnsi="Liberation Serif"/>
                <w:sz w:val="20"/>
              </w:rPr>
              <w:t>check.disable</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Pr>
                <w:sz w:val="20"/>
              </w:rPr>
              <w:t>2.3</w:t>
            </w:r>
            <w:r>
              <w:rPr>
                <w:sz w:val="20"/>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sz w:val="20"/>
              </w:rPr>
              <w:t>check.locale</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Pr>
                <w:sz w:val="20"/>
                <w:lang w:val="ru-RU"/>
              </w:rPr>
              <w:t>2.3</w:t>
            </w:r>
            <w:r>
              <w:rPr>
                <w:sz w:val="20"/>
                <w:lang w:val="ru-RU"/>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sz w:val="20"/>
              </w:rPr>
              <w:t>check.jre</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Pr>
                <w:sz w:val="20"/>
                <w:lang w:val="ru-RU"/>
              </w:rPr>
              <w:t>2.3</w:t>
            </w:r>
            <w:r>
              <w:rPr>
                <w:sz w:val="20"/>
                <w:lang w:val="ru-RU"/>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rFonts w:ascii="Liberation Serif" w:hAnsi="Liberation Serif"/>
                <w:sz w:val="20"/>
              </w:rPr>
              <w:t>check.nofile</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Pr>
                <w:sz w:val="20"/>
                <w:lang w:val="ru-RU"/>
              </w:rPr>
              <w:t>2.3</w:t>
            </w:r>
            <w:r>
              <w:rPr>
                <w:sz w:val="20"/>
                <w:lang w:val="ru-RU"/>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rFonts w:ascii="Liberation Serif" w:hAnsi="Liberation Serif"/>
                <w:sz w:val="20"/>
              </w:rPr>
              <w:lastRenderedPageBreak/>
              <w:t>check.ram</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Pr>
                <w:sz w:val="20"/>
                <w:lang w:val="ru-RU"/>
              </w:rPr>
              <w:t>2.3</w:t>
            </w:r>
            <w:r>
              <w:rPr>
                <w:sz w:val="20"/>
                <w:lang w:val="ru-RU"/>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rPr>
                <w:sz w:val="20"/>
              </w:rPr>
            </w:pPr>
            <w:r>
              <w:rPr>
                <w:sz w:val="20"/>
              </w:rPr>
              <w:t>check.db</w:t>
            </w:r>
          </w:p>
        </w:tc>
        <w:tc>
          <w:tcPr>
            <w:tcW w:w="3263" w:type="dxa"/>
            <w:gridSpan w:val="4"/>
            <w:tcBorders>
              <w:left w:val="single" w:sz="2" w:space="0" w:color="000000"/>
              <w:bottom w:val="single" w:sz="2" w:space="0" w:color="000000"/>
            </w:tcBorders>
          </w:tcPr>
          <w:p w:rsidR="00EF2D67" w:rsidRDefault="00B50BE5">
            <w:pPr>
              <w:pStyle w:val="affff3"/>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EF2D67" w:rsidRDefault="00B50BE5">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Pr>
                <w:sz w:val="20"/>
                <w:lang w:val="ru-RU"/>
              </w:rPr>
              <w:t>2.3</w:t>
            </w:r>
            <w:r>
              <w:rPr>
                <w:sz w:val="20"/>
                <w:lang w:val="ru-RU"/>
              </w:rPr>
              <w:fldChar w:fldCharType="end"/>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jc w:val="center"/>
              <w:rPr>
                <w:sz w:val="20"/>
              </w:rPr>
            </w:pPr>
            <w:r>
              <w:rPr>
                <w:b/>
                <w:bCs/>
                <w:sz w:val="20"/>
              </w:rPr>
              <w:t>Группа параметров управления загрузкой НСИ</w:t>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app.deltako.nsi.load.ignoredcols</w:t>
            </w:r>
          </w:p>
        </w:tc>
        <w:tc>
          <w:tcPr>
            <w:tcW w:w="3263" w:type="dxa"/>
            <w:gridSpan w:val="4"/>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Pr>
                <w:sz w:val="20"/>
              </w:rPr>
              <w:t>3.4.4</w:t>
            </w:r>
            <w:r>
              <w:rPr>
                <w:sz w:val="20"/>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nsi.stream.start</w:t>
            </w:r>
          </w:p>
        </w:tc>
        <w:tc>
          <w:tcPr>
            <w:tcW w:w="3263" w:type="dxa"/>
            <w:gridSpan w:val="4"/>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Pr>
                <w:sz w:val="20"/>
                <w:lang w:val="ru-RU"/>
              </w:rPr>
              <w:t>3.4.3</w:t>
            </w:r>
            <w:r>
              <w:rPr>
                <w:sz w:val="20"/>
                <w:lang w:val="ru-RU"/>
              </w:rPr>
              <w:fldChar w:fldCharType="end"/>
            </w:r>
          </w:p>
        </w:tc>
      </w:tr>
      <w:tr w:rsidR="00EF2D67">
        <w:trPr>
          <w:cantSplit/>
        </w:trPr>
        <w:tc>
          <w:tcPr>
            <w:tcW w:w="2266"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nsi.used.addon</w:t>
            </w:r>
          </w:p>
        </w:tc>
        <w:tc>
          <w:tcPr>
            <w:tcW w:w="3263" w:type="dxa"/>
            <w:gridSpan w:val="4"/>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Pr>
                <w:sz w:val="20"/>
              </w:rPr>
              <w:t>3.4.1</w:t>
            </w:r>
            <w:r>
              <w:rPr>
                <w:sz w:val="20"/>
              </w:rPr>
              <w:fldChar w:fldCharType="end"/>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sz w:val="20"/>
              </w:rPr>
            </w:pPr>
            <w:r>
              <w:rPr>
                <w:b/>
                <w:bCs/>
                <w:sz w:val="20"/>
              </w:rPr>
              <w:t>Группа параметров профиля</w:t>
            </w:r>
          </w:p>
        </w:tc>
      </w:tr>
      <w:tr w:rsidR="00EF2D67">
        <w:trPr>
          <w:cantSplit/>
        </w:trPr>
        <w:tc>
          <w:tcPr>
            <w:tcW w:w="2121"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profile.copy.enabled</w:t>
            </w:r>
          </w:p>
        </w:tc>
        <w:tc>
          <w:tcPr>
            <w:tcW w:w="3263"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Параллельное сохранение профиля в другом формате</w:t>
            </w:r>
          </w:p>
        </w:tc>
        <w:tc>
          <w:tcPr>
            <w:tcW w:w="3972" w:type="dxa"/>
            <w:gridSpan w:val="3"/>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«Да» (true) – при сохранении изменений профиля в редакторе выполняется также сохранение в другом формате, «Нет» (false) – параллельное сохранение не выполняется. По умолчанию: «Нет»</w:t>
            </w:r>
          </w:p>
        </w:tc>
      </w:tr>
      <w:tr w:rsidR="00EF2D67">
        <w:trPr>
          <w:cantSplit/>
        </w:trPr>
        <w:tc>
          <w:tcPr>
            <w:tcW w:w="2121"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profile.dir</w:t>
            </w:r>
          </w:p>
        </w:tc>
        <w:tc>
          <w:tcPr>
            <w:tcW w:w="3263"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Каталог хранения файла профиля</w:t>
            </w:r>
          </w:p>
        </w:tc>
        <w:tc>
          <w:tcPr>
            <w:tcW w:w="3972" w:type="dxa"/>
            <w:gridSpan w:val="3"/>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По умолчанию — подкаталог profile в корневом каталоге расширения. Каталог должен существовать</w:t>
            </w:r>
          </w:p>
        </w:tc>
      </w:tr>
      <w:tr w:rsidR="00EF2D67">
        <w:trPr>
          <w:cantSplit/>
        </w:trPr>
        <w:tc>
          <w:tcPr>
            <w:tcW w:w="2121"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profile.name</w:t>
            </w:r>
          </w:p>
        </w:tc>
        <w:tc>
          <w:tcPr>
            <w:tcW w:w="3263"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Имя файла профиля</w:t>
            </w:r>
          </w:p>
        </w:tc>
        <w:tc>
          <w:tcPr>
            <w:tcW w:w="3972" w:type="dxa"/>
            <w:gridSpan w:val="3"/>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По умолчанию – delta-ko-profile.xml</w:t>
            </w:r>
          </w:p>
        </w:tc>
      </w:tr>
      <w:tr w:rsidR="00EF2D67">
        <w:trPr>
          <w:cantSplit/>
        </w:trPr>
        <w:tc>
          <w:tcPr>
            <w:tcW w:w="2121" w:type="dxa"/>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profile.xml.used</w:t>
            </w:r>
          </w:p>
        </w:tc>
        <w:tc>
          <w:tcPr>
            <w:tcW w:w="3263"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Использование файла профиля</w:t>
            </w:r>
          </w:p>
        </w:tc>
        <w:tc>
          <w:tcPr>
            <w:tcW w:w="3972" w:type="dxa"/>
            <w:gridSpan w:val="3"/>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Переключатель использования профиля, «Да» (true) – используется новый профиль из XML-файла, «Нет» (false) – используется прежний профиль.</w:t>
            </w:r>
          </w:p>
          <w:p w:rsidR="00EF2D67" w:rsidRDefault="00B50BE5">
            <w:pPr>
              <w:pStyle w:val="affff3"/>
              <w:widowControl w:val="0"/>
              <w:tabs>
                <w:tab w:val="left" w:pos="851"/>
              </w:tabs>
              <w:jc w:val="both"/>
              <w:rPr>
                <w:sz w:val="20"/>
              </w:rPr>
            </w:pPr>
            <w:r>
              <w:rPr>
                <w:sz w:val="20"/>
              </w:rPr>
              <w:t>По умолчанию: «Да»</w:t>
            </w:r>
          </w:p>
        </w:tc>
      </w:tr>
      <w:tr w:rsidR="00EF2D67">
        <w:trPr>
          <w:cantSplit/>
        </w:trPr>
        <w:tc>
          <w:tcPr>
            <w:tcW w:w="9356" w:type="dxa"/>
            <w:gridSpan w:val="7"/>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center"/>
              <w:rPr>
                <w:sz w:val="20"/>
              </w:rPr>
            </w:pPr>
            <w:r>
              <w:rPr>
                <w:b/>
                <w:bCs/>
                <w:sz w:val="20"/>
              </w:rPr>
              <w:t>Прочие</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delta.props.file.backup</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Pr>
                <w:sz w:val="20"/>
              </w:rPr>
              <w:t>3.2</w:t>
            </w:r>
            <w:r>
              <w:rPr>
                <w:sz w:val="20"/>
              </w:rPr>
              <w:fldChar w:fldCharType="end"/>
            </w:r>
            <w:r>
              <w:rPr>
                <w:sz w:val="20"/>
              </w:rPr>
              <w:t>. По умолчанию – создается</w:t>
            </w:r>
          </w:p>
        </w:tc>
      </w:tr>
      <w:tr w:rsidR="00EF2D67">
        <w:trPr>
          <w:cantSplit/>
        </w:trPr>
        <w:tc>
          <w:tcPr>
            <w:tcW w:w="2321" w:type="dxa"/>
            <w:gridSpan w:val="3"/>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delta.props.overwrite</w:t>
            </w:r>
          </w:p>
        </w:tc>
        <w:tc>
          <w:tcPr>
            <w:tcW w:w="3185" w:type="dxa"/>
            <w:gridSpan w:val="2"/>
            <w:tcBorders>
              <w:left w:val="single" w:sz="2" w:space="0" w:color="000000"/>
              <w:bottom w:val="single" w:sz="2" w:space="0" w:color="000000"/>
            </w:tcBorders>
          </w:tcPr>
          <w:p w:rsidR="00EF2D67" w:rsidRDefault="00B50BE5">
            <w:pPr>
              <w:pStyle w:val="affff3"/>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EF2D67" w:rsidRDefault="00B50BE5">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Pr>
                <w:sz w:val="20"/>
              </w:rPr>
              <w:t>5.5.2</w:t>
            </w:r>
            <w:r>
              <w:rPr>
                <w:sz w:val="20"/>
              </w:rPr>
              <w:fldChar w:fldCharType="end"/>
            </w:r>
          </w:p>
        </w:tc>
      </w:tr>
      <w:tr w:rsidR="00EF2D67">
        <w:trPr>
          <w:cantSplit/>
        </w:trPr>
        <w:tc>
          <w:tcPr>
            <w:tcW w:w="2321" w:type="dxa"/>
            <w:gridSpan w:val="3"/>
            <w:tcBorders>
              <w:left w:val="single" w:sz="2" w:space="0" w:color="000000"/>
              <w:bottom w:val="single" w:sz="4" w:space="0" w:color="000000"/>
            </w:tcBorders>
          </w:tcPr>
          <w:p w:rsidR="00EF2D67" w:rsidRDefault="00B50BE5">
            <w:pPr>
              <w:pStyle w:val="affff3"/>
              <w:widowControl w:val="0"/>
              <w:tabs>
                <w:tab w:val="left" w:pos="851"/>
              </w:tabs>
              <w:jc w:val="both"/>
              <w:rPr>
                <w:sz w:val="20"/>
              </w:rPr>
            </w:pPr>
            <w:r>
              <w:rPr>
                <w:sz w:val="20"/>
              </w:rPr>
              <w:t>logging.level.ru.cbr.delta</w:t>
            </w:r>
          </w:p>
        </w:tc>
        <w:tc>
          <w:tcPr>
            <w:tcW w:w="3185" w:type="dxa"/>
            <w:gridSpan w:val="2"/>
            <w:tcBorders>
              <w:left w:val="single" w:sz="2" w:space="0" w:color="000000"/>
              <w:bottom w:val="single" w:sz="4" w:space="0" w:color="000000"/>
            </w:tcBorders>
          </w:tcPr>
          <w:p w:rsidR="00EF2D67" w:rsidRDefault="00B50BE5">
            <w:pPr>
              <w:pStyle w:val="affff3"/>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000000"/>
              <w:right w:val="single" w:sz="2" w:space="0" w:color="000000"/>
            </w:tcBorders>
          </w:tcPr>
          <w:p w:rsidR="00EF2D67" w:rsidRDefault="00B50BE5">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Pr>
                <w:sz w:val="20"/>
                <w:lang w:val="ru-RU"/>
              </w:rPr>
              <w:t>6.2</w:t>
            </w:r>
            <w:r>
              <w:rPr>
                <w:sz w:val="20"/>
                <w:lang w:val="ru-RU"/>
              </w:rPr>
              <w:fldChar w:fldCharType="end"/>
            </w:r>
          </w:p>
        </w:tc>
      </w:tr>
    </w:tbl>
    <w:p w:rsidR="00EF2D67" w:rsidRDefault="00EF2D67">
      <w:pPr>
        <w:tabs>
          <w:tab w:val="left" w:pos="851"/>
        </w:tabs>
        <w:ind w:firstLine="29"/>
        <w:rPr>
          <w:iCs/>
          <w:szCs w:val="28"/>
        </w:rPr>
      </w:pPr>
    </w:p>
    <w:p w:rsidR="00EF2D67" w:rsidRDefault="00B50BE5">
      <w:pPr>
        <w:spacing w:line="240" w:lineRule="auto"/>
        <w:ind w:firstLine="0"/>
        <w:jc w:val="left"/>
        <w:rPr>
          <w:iCs/>
          <w:sz w:val="28"/>
          <w:szCs w:val="28"/>
        </w:rPr>
      </w:pPr>
      <w:r>
        <w:br w:type="page"/>
      </w:r>
    </w:p>
    <w:p w:rsidR="00EF2D67" w:rsidRDefault="00B50BE5">
      <w:pPr>
        <w:pStyle w:val="11"/>
        <w:numPr>
          <w:ilvl w:val="0"/>
          <w:numId w:val="0"/>
        </w:numPr>
        <w:tabs>
          <w:tab w:val="left" w:pos="851"/>
          <w:tab w:val="left" w:pos="1418"/>
        </w:tabs>
        <w:jc w:val="center"/>
        <w:rPr>
          <w:rFonts w:ascii="Times New Roman" w:hAnsi="Times New Roman"/>
          <w:szCs w:val="28"/>
        </w:rPr>
      </w:pPr>
      <w:bookmarkStart w:id="5198" w:name="_Toc1268225791"/>
      <w:bookmarkStart w:id="5199" w:name="_Toc12546641011"/>
      <w:bookmarkStart w:id="5200" w:name="_Toc180058366"/>
      <w:bookmarkStart w:id="5201" w:name="_Toc228204285"/>
      <w:bookmarkStart w:id="5202" w:name="_Toc236655181"/>
      <w:r>
        <w:rPr>
          <w:iCs/>
          <w:szCs w:val="28"/>
        </w:rPr>
        <w:lastRenderedPageBreak/>
        <w:t xml:space="preserve">Приложение </w:t>
      </w:r>
      <w:bookmarkStart w:id="5203" w:name="прВ"/>
      <w:bookmarkEnd w:id="5198"/>
      <w:bookmarkEnd w:id="5199"/>
      <w:r>
        <w:rPr>
          <w:iCs/>
          <w:szCs w:val="28"/>
        </w:rPr>
        <w:t>В</w:t>
      </w:r>
      <w:bookmarkEnd w:id="5200"/>
      <w:bookmarkEnd w:id="5203"/>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201"/>
      <w:bookmarkEnd w:id="5202"/>
    </w:p>
    <w:p w:rsidR="00EF2D67" w:rsidRDefault="00B50BE5">
      <w:pPr>
        <w:pStyle w:val="caption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Pr>
          <w:szCs w:val="24"/>
        </w:rPr>
        <w:t>В. 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EF2D67" w:rsidRDefault="00B50BE5">
      <w:pPr>
        <w:pStyle w:val="caption11"/>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EF2D67" w:rsidRDefault="00B50BE5">
      <w:pPr>
        <w:pStyle w:val="caption11"/>
        <w:jc w:val="both"/>
        <w:rPr>
          <w:szCs w:val="24"/>
        </w:rPr>
      </w:pPr>
      <w:r>
        <w:t xml:space="preserve">Таблица </w:t>
      </w:r>
      <w:bookmarkStart w:id="5204" w:name="тВ1"/>
      <w:r>
        <w:t>В.</w:t>
      </w:r>
      <w:r>
        <w:rPr>
          <w:lang w:val="en-US"/>
        </w:rPr>
        <w:t> </w:t>
      </w:r>
      <w:fldSimple w:instr=" SEQ Таблица_В. \* ARABIC ">
        <w:r>
          <w:t>1</w:t>
        </w:r>
      </w:fldSimple>
      <w:bookmarkEnd w:id="5204"/>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F2D67">
        <w:trPr>
          <w:cantSplit/>
          <w:tblHeader/>
        </w:trPr>
        <w:tc>
          <w:tcPr>
            <w:tcW w:w="1475"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EF2D67" w:rsidRDefault="00B50BE5">
            <w:pPr>
              <w:pStyle w:val="affff3"/>
              <w:widowControl w:val="0"/>
              <w:tabs>
                <w:tab w:val="left" w:pos="851"/>
              </w:tabs>
              <w:jc w:val="center"/>
            </w:pPr>
            <w:r>
              <w:rPr>
                <w:b/>
                <w:bCs/>
                <w:sz w:val="20"/>
              </w:rPr>
              <w:t>Описание и особенности резервирования и восстановления</w:t>
            </w:r>
          </w:p>
        </w:tc>
      </w:tr>
      <w:tr w:rsidR="00EF2D67">
        <w:trPr>
          <w:cantSplit/>
        </w:trPr>
        <w:tc>
          <w:tcPr>
            <w:tcW w:w="1475" w:type="dxa"/>
            <w:tcBorders>
              <w:top w:val="single" w:sz="2" w:space="0" w:color="000001"/>
              <w:left w:val="single" w:sz="2" w:space="0" w:color="000001"/>
              <w:bottom w:val="single" w:sz="2" w:space="0" w:color="000001"/>
            </w:tcBorders>
            <w:shd w:val="clear" w:color="auto" w:fill="auto"/>
          </w:tcPr>
          <w:p w:rsidR="00EF2D67" w:rsidRDefault="00B50BE5">
            <w:pPr>
              <w:pStyle w:val="user7"/>
              <w:rPr>
                <w:sz w:val="20"/>
              </w:rPr>
            </w:pPr>
            <w:r>
              <w:rPr>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EF2D67" w:rsidRDefault="00B50BE5">
            <w:pPr>
              <w:pStyle w:val="affff3"/>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Pr>
                <w:sz w:val="20"/>
              </w:rPr>
              <w:t>5.5.1</w:t>
            </w:r>
            <w:r>
              <w:rPr>
                <w:sz w:val="20"/>
              </w:rPr>
              <w:fldChar w:fldCharType="end"/>
            </w:r>
            <w:r>
              <w:rPr>
                <w:sz w:val="20"/>
                <w:lang w:val="ru-RU"/>
              </w:rPr>
              <w:t>)</w:t>
            </w:r>
          </w:p>
        </w:tc>
      </w:tr>
      <w:tr w:rsidR="00EF2D67">
        <w:trPr>
          <w:cantSplit/>
          <w:trHeight w:val="199"/>
        </w:trPr>
        <w:tc>
          <w:tcPr>
            <w:tcW w:w="1475"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EF2D67" w:rsidRDefault="00B50BE5">
            <w:pPr>
              <w:pStyle w:val="affff3"/>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Pr>
                <w:sz w:val="20"/>
                <w:lang w:val="ru-RU"/>
              </w:rPr>
              <w:fldChar w:fldCharType="begin"/>
            </w:r>
            <w:r>
              <w:rPr>
                <w:sz w:val="20"/>
                <w:lang w:val="ru-RU"/>
              </w:rPr>
              <w:instrText xml:space="preserve"> REF прБ \h </w:instrText>
            </w:r>
            <w:r>
              <w:rPr>
                <w:sz w:val="20"/>
                <w:lang w:val="ru-RU"/>
              </w:rPr>
            </w:r>
            <w:r>
              <w:rPr>
                <w:sz w:val="20"/>
                <w:lang w:val="ru-RU"/>
              </w:rPr>
              <w:fldChar w:fldCharType="separate"/>
            </w:r>
            <w:r>
              <w:rPr>
                <w:sz w:val="20"/>
                <w:lang w:val="ru-RU"/>
              </w:rPr>
              <w:t>Б</w:t>
            </w:r>
            <w:r>
              <w:rPr>
                <w:sz w:val="20"/>
                <w:lang w:val="ru-RU"/>
              </w:rPr>
              <w:fldChar w:fldCharType="end"/>
            </w:r>
            <w:r>
              <w:rPr>
                <w:sz w:val="20"/>
                <w:lang w:val="ru-RU"/>
              </w:rPr>
              <w:t>). Сохраняется и восстанавливается при остановленном Расширении</w:t>
            </w:r>
          </w:p>
        </w:tc>
      </w:tr>
      <w:tr w:rsidR="00EF2D67">
        <w:trPr>
          <w:cantSplit/>
        </w:trPr>
        <w:tc>
          <w:tcPr>
            <w:tcW w:w="1475"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EF2D67" w:rsidRDefault="00B50BE5">
            <w:pPr>
              <w:pStyle w:val="affff3"/>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Pr>
                <w:sz w:val="20"/>
              </w:rPr>
              <w:t>3.2</w:t>
            </w:r>
            <w:r>
              <w:rPr>
                <w:sz w:val="20"/>
              </w:rPr>
              <w:fldChar w:fldCharType="end"/>
            </w:r>
            <w:r>
              <w:rPr>
                <w:sz w:val="20"/>
              </w:rPr>
              <w:t xml:space="preserve">. </w:t>
            </w:r>
            <w:r>
              <w:rPr>
                <w:sz w:val="20"/>
                <w:lang w:val="ru-RU"/>
              </w:rPr>
              <w:t>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w:t>
            </w:r>
            <w:r w:rsidR="00CC7CDF">
              <w:rPr>
                <w:sz w:val="20"/>
                <w:lang w:val="ru-RU"/>
              </w:rPr>
              <w:t xml:space="preserve"> </w:t>
            </w:r>
            <w:r>
              <w:rPr>
                <w:sz w:val="20"/>
                <w:lang w:val="ru-RU"/>
              </w:rPr>
              <w:fldChar w:fldCharType="begin"/>
            </w:r>
            <w:r>
              <w:rPr>
                <w:sz w:val="20"/>
                <w:lang w:val="ru-RU"/>
              </w:rPr>
              <w:instrText xml:space="preserve"> REF _Ref83306831 \h </w:instrText>
            </w:r>
            <w:r>
              <w:rPr>
                <w:sz w:val="20"/>
                <w:lang w:val="ru-RU"/>
              </w:rPr>
            </w:r>
            <w:r>
              <w:rPr>
                <w:sz w:val="20"/>
                <w:lang w:val="ru-RU"/>
              </w:rPr>
              <w:fldChar w:fldCharType="separate"/>
            </w:r>
            <w:r>
              <w:rPr>
                <w:sz w:val="20"/>
                <w:lang w:val="ru-RU"/>
              </w:rPr>
              <w:t>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Pr>
                <w:sz w:val="20"/>
              </w:rPr>
              <w:t>3.2</w:t>
            </w:r>
            <w:r>
              <w:rPr>
                <w:sz w:val="20"/>
              </w:rPr>
              <w:fldChar w:fldCharType="end"/>
            </w:r>
          </w:p>
        </w:tc>
      </w:tr>
      <w:tr w:rsidR="00EF2D67">
        <w:trPr>
          <w:cantSplit/>
        </w:trPr>
        <w:tc>
          <w:tcPr>
            <w:tcW w:w="1475"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EF2D67" w:rsidRDefault="00B50BE5">
            <w:pPr>
              <w:pStyle w:val="affff3"/>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EF2D67" w:rsidRDefault="00B50BE5">
            <w:pPr>
              <w:pStyle w:val="affff3"/>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Pr>
                <w:sz w:val="20"/>
              </w:rPr>
              <w:t>3.3</w:t>
            </w:r>
            <w:r>
              <w:rPr>
                <w:sz w:val="20"/>
              </w:rPr>
              <w:fldChar w:fldCharType="end"/>
            </w:r>
            <w:r>
              <w:rPr>
                <w:sz w:val="20"/>
              </w:rPr>
              <w:t>)</w:t>
            </w:r>
          </w:p>
        </w:tc>
      </w:tr>
    </w:tbl>
    <w:p w:rsidR="00EF2D67" w:rsidRDefault="00B50BE5">
      <w:pPr>
        <w:pStyle w:val="11"/>
        <w:numPr>
          <w:ilvl w:val="0"/>
          <w:numId w:val="0"/>
        </w:numPr>
        <w:tabs>
          <w:tab w:val="left" w:pos="851"/>
          <w:tab w:val="left" w:pos="1418"/>
        </w:tabs>
        <w:jc w:val="center"/>
        <w:rPr>
          <w:rFonts w:ascii="Times New Roman" w:hAnsi="Times New Roman"/>
          <w:szCs w:val="28"/>
        </w:rPr>
      </w:pPr>
      <w:bookmarkStart w:id="5205" w:name="_Toc167457921_Копия_1"/>
      <w:bookmarkStart w:id="5206" w:name="_Toc12546641011_Копия_1"/>
      <w:bookmarkStart w:id="5207" w:name="_Toc1268225791_Копия_1"/>
      <w:bookmarkStart w:id="5208" w:name="_Toc180058367"/>
      <w:bookmarkStart w:id="5209" w:name="_Toc228204286"/>
      <w:bookmarkStart w:id="5210" w:name="_Toc236655182"/>
      <w:r>
        <w:rPr>
          <w:iCs/>
          <w:szCs w:val="28"/>
        </w:rPr>
        <w:lastRenderedPageBreak/>
        <w:t xml:space="preserve">Приложение </w:t>
      </w:r>
      <w:bookmarkStart w:id="5211" w:name="прВ_Копия_1"/>
      <w:bookmarkStart w:id="5212" w:name="ПрилГ"/>
      <w:bookmarkEnd w:id="5205"/>
      <w:bookmarkEnd w:id="5206"/>
      <w:bookmarkEnd w:id="5207"/>
      <w:r>
        <w:rPr>
          <w:iCs/>
          <w:szCs w:val="28"/>
        </w:rPr>
        <w:t>Г</w:t>
      </w:r>
      <w:bookmarkEnd w:id="5208"/>
      <w:bookmarkEnd w:id="5211"/>
      <w:bookmarkEnd w:id="5212"/>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209"/>
      <w:bookmarkEnd w:id="5210"/>
    </w:p>
    <w:p w:rsidR="00EF2D67" w:rsidRDefault="00B50BE5">
      <w:pPr>
        <w:pStyle w:val="caption1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_Ref172806132 \h </w:instrText>
      </w:r>
      <w:r>
        <w:rPr>
          <w:szCs w:val="24"/>
        </w:rPr>
      </w:r>
      <w:r>
        <w:rPr>
          <w:szCs w:val="24"/>
        </w:rPr>
        <w:fldChar w:fldCharType="separate"/>
      </w:r>
      <w:r>
        <w:rPr>
          <w:szCs w:val="24"/>
        </w:rPr>
        <w:t>Г.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EF2D67" w:rsidRDefault="00B50BE5">
      <w:pPr>
        <w:pStyle w:val="caption11"/>
        <w:jc w:val="both"/>
        <w:rPr>
          <w:szCs w:val="24"/>
        </w:rPr>
      </w:pPr>
      <w:bookmarkStart w:id="5213" w:name="_Ref172806132"/>
      <w:r>
        <w:t xml:space="preserve">Таблица Г. </w:t>
      </w:r>
      <w:fldSimple w:instr=" SEQ Таблица_Г. \* ARABIC ">
        <w:r>
          <w:t>1</w:t>
        </w:r>
      </w:fldSimple>
      <w:bookmarkEnd w:id="5213"/>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76"/>
        <w:gridCol w:w="4830"/>
        <w:gridCol w:w="3246"/>
      </w:tblGrid>
      <w:tr w:rsidR="00EF2D67">
        <w:trPr>
          <w:tblHeader/>
        </w:trPr>
        <w:tc>
          <w:tcPr>
            <w:tcW w:w="1467" w:type="dxa"/>
            <w:tcBorders>
              <w:top w:val="single" w:sz="2" w:space="0" w:color="000000"/>
              <w:left w:val="single" w:sz="2" w:space="0" w:color="000000"/>
              <w:bottom w:val="single" w:sz="2" w:space="0" w:color="000000"/>
            </w:tcBorders>
          </w:tcPr>
          <w:p w:rsidR="00EF2D67" w:rsidRDefault="00B50BE5">
            <w:pPr>
              <w:pStyle w:val="affc"/>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802" w:type="dxa"/>
            <w:tcBorders>
              <w:top w:val="single" w:sz="2" w:space="0" w:color="000000"/>
              <w:left w:val="single" w:sz="2" w:space="0" w:color="000000"/>
              <w:bottom w:val="single" w:sz="2" w:space="0" w:color="000000"/>
            </w:tcBorders>
          </w:tcPr>
          <w:p w:rsidR="00EF2D67" w:rsidRDefault="00B50BE5">
            <w:pPr>
              <w:pStyle w:val="affc"/>
              <w:spacing w:line="240" w:lineRule="auto"/>
              <w:ind w:firstLine="0"/>
              <w:jc w:val="center"/>
              <w:rPr>
                <w:sz w:val="20"/>
              </w:rPr>
            </w:pPr>
            <w:r>
              <w:rPr>
                <w:b/>
                <w:bCs/>
                <w:sz w:val="20"/>
              </w:rPr>
              <w:t>Наименование и описание события (С) или сообщение об операции (О)</w:t>
            </w:r>
          </w:p>
        </w:tc>
        <w:tc>
          <w:tcPr>
            <w:tcW w:w="3227" w:type="dxa"/>
            <w:tcBorders>
              <w:top w:val="single" w:sz="2" w:space="0" w:color="000000"/>
              <w:left w:val="single" w:sz="2" w:space="0" w:color="000000"/>
              <w:bottom w:val="single" w:sz="2" w:space="0" w:color="000000"/>
              <w:right w:val="single" w:sz="2" w:space="0" w:color="000000"/>
            </w:tcBorders>
          </w:tcPr>
          <w:p w:rsidR="00EF2D67" w:rsidRDefault="00B50BE5">
            <w:pPr>
              <w:pStyle w:val="affc"/>
              <w:spacing w:line="240" w:lineRule="auto"/>
              <w:ind w:firstLine="0"/>
              <w:jc w:val="center"/>
              <w:rPr>
                <w:sz w:val="20"/>
              </w:rPr>
            </w:pPr>
            <w:r>
              <w:rPr>
                <w:b/>
                <w:bCs/>
                <w:sz w:val="20"/>
              </w:rPr>
              <w:t>Условие выдачи сообщения</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t>Язык системы (локаль) в ОС, («Проверка локали»)</w:t>
            </w:r>
          </w:p>
        </w:tc>
        <w:tc>
          <w:tcPr>
            <w:tcW w:w="4802" w:type="dxa"/>
            <w:tcBorders>
              <w:left w:val="single" w:sz="2" w:space="0" w:color="000000"/>
              <w:bottom w:val="single" w:sz="2" w:space="0" w:color="000000"/>
            </w:tcBorders>
          </w:tcPr>
          <w:p w:rsidR="00EF2D67" w:rsidRDefault="00B50BE5">
            <w:pPr>
              <w:pStyle w:val="affff3"/>
            </w:pPr>
            <w:r>
              <w:rPr>
                <w:sz w:val="20"/>
              </w:rPr>
              <w:t>«Проверка параметров локали успешна»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Все параметры локали и текущая кодировка корректны</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«Параметры локали не корректны»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Некоторые параметры локали или текущая кодировка не соответствуют требуемым</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параметров локали пропущена»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параметров локали не выполнялась</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кода страны успешна»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 страны локали соответствует требуемым (RU)</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«Недопустимый код страны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 страны локали не соответствует требуемым</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кода языка успешна»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 языка локали соответствует требуемым (ru)</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«Недопустимый код языка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 языка локали не соответствует требуемым</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t>Текущая кодировка в ОС, («Проверка локали»)</w:t>
            </w:r>
          </w:p>
        </w:tc>
        <w:tc>
          <w:tcPr>
            <w:tcW w:w="4802" w:type="dxa"/>
            <w:tcBorders>
              <w:left w:val="single" w:sz="2" w:space="0" w:color="000000"/>
              <w:bottom w:val="single" w:sz="2" w:space="0" w:color="000000"/>
            </w:tcBorders>
          </w:tcPr>
          <w:p w:rsidR="00EF2D67" w:rsidRDefault="00B50BE5">
            <w:pPr>
              <w:pStyle w:val="affff3"/>
            </w:pPr>
            <w:r>
              <w:rPr>
                <w:sz w:val="20"/>
              </w:rPr>
              <w:t>«Проверка кодировки по умолчанию успешна»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Кодировка по умолчанию соответствует требуемым (UTF-8, windows-1251)</w:t>
            </w:r>
          </w:p>
        </w:tc>
      </w:tr>
      <w:tr w:rsidR="00EF2D67">
        <w:tc>
          <w:tcPr>
            <w:tcW w:w="1467" w:type="dxa"/>
            <w:vMerge/>
            <w:tcBorders>
              <w:left w:val="single" w:sz="2" w:space="0" w:color="000000"/>
              <w:bottom w:val="single" w:sz="2" w:space="0" w:color="000000"/>
            </w:tcBorders>
          </w:tcPr>
          <w:p w:rsidR="00EF2D67" w:rsidRDefault="00EF2D67">
            <w:pPr>
              <w:pStyle w:val="user7"/>
              <w:rPr>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«Недопустимая кодировка по умолчанию '%s'. Допустимы: '%s'»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Кодировка по умолчанию не соответствует требуемым</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t>‍‍‍Лимит открытых файлов, («Проверка лимита файлов»)‍</w:t>
            </w:r>
          </w:p>
        </w:tc>
        <w:tc>
          <w:tcPr>
            <w:tcW w:w="4802" w:type="dxa"/>
            <w:tcBorders>
              <w:left w:val="single" w:sz="2" w:space="0" w:color="000000"/>
              <w:bottom w:val="single" w:sz="2" w:space="0" w:color="000000"/>
            </w:tcBorders>
          </w:tcPr>
          <w:p w:rsidR="00EF2D67" w:rsidRDefault="00B50BE5">
            <w:pPr>
              <w:pStyle w:val="affff3"/>
            </w:pPr>
            <w:r>
              <w:rPr>
                <w:sz w:val="20"/>
              </w:rPr>
              <w:t>«Лимит количества файлов достаточен»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лимита количества файлов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Лимит количества файлов не достаточен</w:t>
            </w:r>
            <w:r>
              <w:rPr>
                <w:color w:val="00000A"/>
                <w:sz w:val="20"/>
              </w:rPr>
              <w:t>»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лимита количества файлов не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лимита количества файлов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лимита количества файлов не выполнялась</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лимита количества файлов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Лимит количества файлов соответствует требуемому</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Недостаточный лимит количества файлов &lt;текущий лимит&gt;. Требуется: &lt;требуемое количество&gt;</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Лимит количества файлов меньше, чем требуемый</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t>Доступность библиотек шрифтов, («Проверка JAVA JRE»)</w:t>
            </w:r>
          </w:p>
        </w:tc>
        <w:tc>
          <w:tcPr>
            <w:tcW w:w="4802" w:type="dxa"/>
            <w:tcBorders>
              <w:left w:val="single" w:sz="2" w:space="0" w:color="000000"/>
              <w:bottom w:val="single" w:sz="2" w:space="0" w:color="000000"/>
            </w:tcBorders>
          </w:tcPr>
          <w:p w:rsidR="00EF2D67" w:rsidRDefault="00B50BE5">
            <w:pPr>
              <w:pStyle w:val="affff3"/>
            </w:pPr>
            <w:r>
              <w:rPr>
                <w:sz w:val="20"/>
              </w:rPr>
              <w:t>«Проверка среды JRE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среды JRE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«Установленная среда JRE не может быть использована»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среды JRE не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среды JRE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среды JRE не выполнялась</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среды JRE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наличия библиотек шрифтов для JRE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Требуемые библиотеки шрифтов для JRE не установлены</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 установленной среде JRE не отсутствуют требуемые библиотек шрифтов</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lastRenderedPageBreak/>
              <w:t>‍‍‍Доступная оперативная память, («Проверка доступной памяти»)‍‍</w:t>
            </w:r>
          </w:p>
        </w:tc>
        <w:tc>
          <w:tcPr>
            <w:tcW w:w="4802" w:type="dxa"/>
            <w:tcBorders>
              <w:left w:val="single" w:sz="2" w:space="0" w:color="000000"/>
              <w:bottom w:val="single" w:sz="2" w:space="0" w:color="000000"/>
            </w:tcBorders>
          </w:tcPr>
          <w:p w:rsidR="00EF2D67" w:rsidRDefault="00B50BE5">
            <w:pPr>
              <w:pStyle w:val="affff3"/>
            </w:pPr>
            <w:r>
              <w:rPr>
                <w:sz w:val="20"/>
              </w:rPr>
              <w:t>«Проверка доступной памяти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доступной памяти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Недостаточно доступной памяти</w:t>
            </w:r>
            <w:r>
              <w:rPr>
                <w:color w:val="00000A"/>
                <w:sz w:val="20"/>
              </w:rPr>
              <w:t>»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доступной памяти не успешна</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доступной памяти пропущена</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Проверка доступной памяти не выполнялась</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Проверка доступной памяти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Объем доступной памяти достаточен</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color w:val="00000A"/>
                <w:sz w:val="20"/>
              </w:rPr>
              <w:t>«</w:t>
            </w:r>
            <w:r>
              <w:rPr>
                <w:sz w:val="20"/>
              </w:rPr>
              <w:t>Недостаточно доступной памяти, Мб: &lt;доступно&gt; (&lt;выделено&gt;). Требуется: &lt;требуется&gt;</w:t>
            </w:r>
            <w:r>
              <w:rPr>
                <w:color w:val="00000A"/>
                <w:sz w:val="20"/>
              </w:rPr>
              <w: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Объем доступной памяти не достаточен</w:t>
            </w:r>
          </w:p>
        </w:tc>
      </w:tr>
      <w:tr w:rsidR="00EF2D67">
        <w:tc>
          <w:tcPr>
            <w:tcW w:w="1467" w:type="dxa"/>
            <w:vMerge w:val="restart"/>
            <w:tcBorders>
              <w:left w:val="single" w:sz="2" w:space="0" w:color="000000"/>
              <w:bottom w:val="single" w:sz="2" w:space="0" w:color="000000"/>
            </w:tcBorders>
          </w:tcPr>
          <w:p w:rsidR="00EF2D67" w:rsidRDefault="00B50BE5">
            <w:pPr>
              <w:pStyle w:val="affff3"/>
            </w:pPr>
            <w:r>
              <w:rPr>
                <w:sz w:val="20"/>
              </w:rPr>
              <w:t>‍Параметры БД («Проверка параметров БД»)</w:t>
            </w:r>
          </w:p>
        </w:tc>
        <w:tc>
          <w:tcPr>
            <w:tcW w:w="4802" w:type="dxa"/>
            <w:tcBorders>
              <w:left w:val="single" w:sz="2" w:space="0" w:color="000000"/>
              <w:bottom w:val="single" w:sz="2" w:space="0" w:color="000000"/>
            </w:tcBorders>
          </w:tcPr>
          <w:p w:rsidR="00EF2D67" w:rsidRDefault="00B50BE5">
            <w:pPr>
              <w:pStyle w:val="affff3"/>
            </w:pPr>
            <w:r>
              <w:rPr>
                <w:sz w:val="20"/>
              </w:rPr>
              <w:t>«Проверка версии '&lt;ид БД&gt;' успешна»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Версия БД соответствует требуемой</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«Версия &lt;версия&gt; '&lt;ид БД&gt;' не поддерживается: требуется не ниже &lt;требуемая версия&gt;»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Версия БД ниже требуемой</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«Версия &lt;версия&gt; '&lt;ид БД&gt;' не поддерживается: требуется &lt;требуемая версия&gt;»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Версия БД не равна требуемой</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параметров '&lt;ид БД&gt;' успешна»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Все проверяемые параметры БД соответствуют требуемым</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параметров '&lt;ид БД&gt;' не успешна»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Некоторые проверяемые параметры БД не соответствуют требуемым</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«Контроль параметров БД отключен» (С)</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Выключен контроль параметров БД</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«Проверка параметра БД '&lt;имя или название параметра&gt;' для '&lt;ид БД&gt;' успешна»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Значение параметра БД соответствует требуемому</w:t>
            </w:r>
          </w:p>
        </w:tc>
      </w:tr>
      <w:tr w:rsidR="00EF2D67">
        <w:tc>
          <w:tcPr>
            <w:tcW w:w="1467" w:type="dxa"/>
            <w:vMerge/>
            <w:tcBorders>
              <w:left w:val="single" w:sz="2" w:space="0" w:color="000000"/>
              <w:bottom w:val="single" w:sz="2" w:space="0" w:color="000000"/>
            </w:tcBorders>
          </w:tcPr>
          <w:p w:rsidR="00EF2D67" w:rsidRDefault="00EF2D67">
            <w:pPr>
              <w:pStyle w:val="user7"/>
              <w:rPr>
                <w:color w:val="000000"/>
                <w:sz w:val="20"/>
                <w:szCs w:val="20"/>
              </w:rPr>
            </w:pPr>
          </w:p>
        </w:tc>
        <w:tc>
          <w:tcPr>
            <w:tcW w:w="4802" w:type="dxa"/>
            <w:tcBorders>
              <w:left w:val="single" w:sz="2" w:space="0" w:color="000000"/>
              <w:bottom w:val="single" w:sz="2" w:space="0" w:color="000000"/>
            </w:tcBorders>
          </w:tcPr>
          <w:p w:rsidR="00EF2D67" w:rsidRDefault="00B50BE5">
            <w:pPr>
              <w:pStyle w:val="affff3"/>
            </w:pPr>
            <w:r>
              <w:rPr>
                <w:sz w:val="20"/>
              </w:rPr>
              <w:t>«Некорректное значение параметра БД '&lt;имя или название параметра&gt;' для '&lt;ид БД&gt;' : &lt;значение параметра или описание&gt;» (О)</w:t>
            </w:r>
          </w:p>
        </w:tc>
        <w:tc>
          <w:tcPr>
            <w:tcW w:w="3227" w:type="dxa"/>
            <w:tcBorders>
              <w:left w:val="single" w:sz="2" w:space="0" w:color="000000"/>
              <w:bottom w:val="single" w:sz="2" w:space="0" w:color="000000"/>
              <w:right w:val="single" w:sz="2" w:space="0" w:color="000000"/>
            </w:tcBorders>
          </w:tcPr>
          <w:p w:rsidR="00EF2D67" w:rsidRDefault="00B50BE5">
            <w:pPr>
              <w:pStyle w:val="affff3"/>
            </w:pPr>
            <w:r>
              <w:rPr>
                <w:sz w:val="20"/>
              </w:rPr>
              <w:t>Значение параметра БД не установлено или не соответствует требуемому</w:t>
            </w:r>
          </w:p>
        </w:tc>
      </w:tr>
    </w:tbl>
    <w:p w:rsidR="00EF2D67" w:rsidRDefault="00EF2D67">
      <w:pPr>
        <w:tabs>
          <w:tab w:val="left" w:pos="851"/>
        </w:tabs>
        <w:ind w:firstLine="29"/>
        <w:rPr>
          <w:iCs/>
          <w:sz w:val="28"/>
          <w:szCs w:val="28"/>
        </w:rPr>
      </w:pPr>
    </w:p>
    <w:p w:rsidR="00EF2D67" w:rsidRDefault="00B50BE5">
      <w:pPr>
        <w:pStyle w:val="11"/>
        <w:numPr>
          <w:ilvl w:val="0"/>
          <w:numId w:val="0"/>
        </w:numPr>
        <w:tabs>
          <w:tab w:val="left" w:pos="851"/>
        </w:tabs>
        <w:jc w:val="center"/>
        <w:rPr>
          <w:rFonts w:ascii="Times New Roman" w:hAnsi="Times New Roman"/>
          <w:szCs w:val="28"/>
        </w:rPr>
      </w:pPr>
      <w:bookmarkStart w:id="5214" w:name="_Toc180058368"/>
      <w:bookmarkStart w:id="5215" w:name="_Toc228204287"/>
      <w:bookmarkStart w:id="5216" w:name="_Toc236655183"/>
      <w:r>
        <w:rPr>
          <w:rFonts w:ascii="Times New Roman" w:hAnsi="Times New Roman"/>
          <w:szCs w:val="28"/>
        </w:rPr>
        <w:lastRenderedPageBreak/>
        <w:t>Ссылочные документы</w:t>
      </w:r>
      <w:bookmarkEnd w:id="5214"/>
      <w:bookmarkEnd w:id="5215"/>
      <w:bookmarkEnd w:id="5216"/>
    </w:p>
    <w:tbl>
      <w:tblPr>
        <w:tblW w:w="9351" w:type="dxa"/>
        <w:tblInd w:w="108" w:type="dxa"/>
        <w:tblLayout w:type="fixed"/>
        <w:tblLook w:val="04A0" w:firstRow="1" w:lastRow="0" w:firstColumn="1" w:lastColumn="0" w:noHBand="0" w:noVBand="1"/>
      </w:tblPr>
      <w:tblGrid>
        <w:gridCol w:w="9351"/>
      </w:tblGrid>
      <w:tr w:rsidR="00EF2D67">
        <w:tc>
          <w:tcPr>
            <w:tcW w:w="9351" w:type="dxa"/>
          </w:tcPr>
          <w:p w:rsidR="00EF2D67" w:rsidRDefault="00B50BE5">
            <w:pPr>
              <w:pStyle w:val="afff1"/>
              <w:widowControl w:val="0"/>
              <w:numPr>
                <w:ilvl w:val="0"/>
                <w:numId w:val="28"/>
              </w:numPr>
              <w:tabs>
                <w:tab w:val="left" w:pos="601"/>
                <w:tab w:val="left" w:pos="1310"/>
              </w:tabs>
              <w:ind w:left="0" w:firstLine="709"/>
            </w:pPr>
            <w:bookmarkStart w:id="5217" w:name="_Ref100760414"/>
            <w:r>
              <w:t>«Программный продукт «Дельта». Руководство пользователя» (ЦБРФ.62.0.39710.РП.Э).</w:t>
            </w:r>
            <w:bookmarkEnd w:id="5217"/>
          </w:p>
        </w:tc>
      </w:tr>
      <w:tr w:rsidR="00EF2D67">
        <w:tc>
          <w:tcPr>
            <w:tcW w:w="9351" w:type="dxa"/>
          </w:tcPr>
          <w:p w:rsidR="00EF2D67" w:rsidRDefault="00B50BE5">
            <w:pPr>
              <w:pStyle w:val="afff1"/>
              <w:widowControl w:val="0"/>
              <w:numPr>
                <w:ilvl w:val="0"/>
                <w:numId w:val="28"/>
              </w:numPr>
              <w:tabs>
                <w:tab w:val="left" w:pos="601"/>
                <w:tab w:val="left" w:pos="1310"/>
              </w:tabs>
              <w:ind w:left="0" w:firstLine="709"/>
            </w:pPr>
            <w:bookmarkStart w:id="5218" w:name="_Ref100818599"/>
            <w:r>
              <w:t>«Программный продукт «Дельта». Руководство администратора» (ЦБРФ.62.0.39710.РА.Э).</w:t>
            </w:r>
            <w:bookmarkEnd w:id="5218"/>
          </w:p>
        </w:tc>
      </w:tr>
      <w:tr w:rsidR="00EF2D67">
        <w:tc>
          <w:tcPr>
            <w:tcW w:w="9351" w:type="dxa"/>
          </w:tcPr>
          <w:p w:rsidR="00EF2D67" w:rsidRDefault="00B50BE5">
            <w:pPr>
              <w:pStyle w:val="afff1"/>
              <w:widowControl w:val="0"/>
              <w:numPr>
                <w:ilvl w:val="0"/>
                <w:numId w:val="28"/>
              </w:numPr>
              <w:tabs>
                <w:tab w:val="left" w:pos="601"/>
                <w:tab w:val="left" w:pos="1310"/>
              </w:tabs>
              <w:ind w:left="0" w:firstLine="709"/>
            </w:pPr>
            <w:bookmarkStart w:id="5219" w:name="_Ref100824036"/>
            <w:r>
              <w:t>«Программный продукт «Дельта». Руководство администратора информационной безопасности» (ЦБРФ.62.0.39710.РБ.Э).</w:t>
            </w:r>
            <w:bookmarkEnd w:id="5219"/>
          </w:p>
        </w:tc>
      </w:tr>
    </w:tbl>
    <w:p w:rsidR="00EF2D67" w:rsidRDefault="00EF2D67">
      <w:pPr>
        <w:tabs>
          <w:tab w:val="left" w:pos="851"/>
        </w:tabs>
        <w:ind w:firstLine="0"/>
        <w:rPr>
          <w:iCs/>
          <w:sz w:val="28"/>
          <w:szCs w:val="28"/>
        </w:rPr>
      </w:pPr>
    </w:p>
    <w:sectPr w:rsidR="00EF2D67">
      <w:headerReference w:type="even" r:id="rId266"/>
      <w:headerReference w:type="default" r:id="rId267"/>
      <w:headerReference w:type="first" r:id="rId268"/>
      <w:footnotePr>
        <w:numRestart w:val="eachPage"/>
      </w:footnotePr>
      <w:pgSz w:w="11906" w:h="16838"/>
      <w:pgMar w:top="1134" w:right="850" w:bottom="1134" w:left="1560"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38C8" w:rsidRDefault="00F938C8">
      <w:pPr>
        <w:spacing w:line="240" w:lineRule="auto"/>
      </w:pPr>
      <w:r>
        <w:separator/>
      </w:r>
    </w:p>
  </w:endnote>
  <w:endnote w:type="continuationSeparator" w:id="0">
    <w:p w:rsidR="00F938C8" w:rsidRDefault="00F938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OpenSymbol">
    <w:altName w:val="Arial Unicode MS"/>
    <w:charset w:val="01"/>
    <w:family w:val="auto"/>
    <w:pitch w:val="variable"/>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Droid Sans Fallback">
    <w:panose1 w:val="00000000000000000000"/>
    <w:charset w:val="00"/>
    <w:family w:val="roman"/>
    <w:notTrueType/>
    <w:pitch w:val="default"/>
  </w:font>
  <w:font w:name="FreeSans">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Liberation Serif">
    <w:altName w:val="Times New Roman"/>
    <w:charset w:val="01"/>
    <w:family w:val="roman"/>
    <w:pitch w:val="default"/>
  </w:font>
  <w:font w:name="Noto Serif CJK S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38C8" w:rsidRDefault="00F938C8">
      <w:r>
        <w:separator/>
      </w:r>
    </w:p>
  </w:footnote>
  <w:footnote w:type="continuationSeparator" w:id="0">
    <w:p w:rsidR="00F938C8" w:rsidRDefault="00F938C8">
      <w:r>
        <w:continuationSeparator/>
      </w:r>
    </w:p>
  </w:footnote>
  <w:footnote w:id="1">
    <w:p w:rsidR="00B50BE5" w:rsidRDefault="00B50BE5">
      <w:pPr>
        <w:pStyle w:val="afff3"/>
      </w:pPr>
      <w:r>
        <w:rPr>
          <w:rStyle w:val="aa"/>
        </w:rPr>
        <w:footnoteRef/>
      </w:r>
      <w:r>
        <w:t xml:space="preserve"> Использование БД H2 рекомендуется только для апробации работы Расширения «Отчётность КО» или, в крайнем случае, при работе ПП «Дельта» в однопользовательском режиме.</w:t>
      </w:r>
    </w:p>
  </w:footnote>
  <w:footnote w:id="2">
    <w:p w:rsidR="00B50BE5" w:rsidRDefault="00B50BE5">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«Отчётность КО» или, в крайнем случае, при работе ПП «Дельта» в однопользовательском режиме.</w:t>
      </w:r>
    </w:p>
    <w:p w:rsidR="00B50BE5" w:rsidRDefault="00B50BE5">
      <w:pPr>
        <w:pStyle w:val="afff3"/>
      </w:pPr>
    </w:p>
  </w:footnote>
  <w:footnote w:id="3">
    <w:p w:rsidR="00B50BE5" w:rsidRDefault="00B50BE5">
      <w:pPr>
        <w:pStyle w:val="afff3"/>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0BE5" w:rsidRDefault="00B50BE5">
    <w:pPr>
      <w:pStyle w:val="afff6"/>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0BE5" w:rsidRDefault="00B50BE5">
    <w:pPr>
      <w:tabs>
        <w:tab w:val="left" w:pos="3869"/>
      </w:tabs>
      <w:spacing w:before="120" w:after="120" w:line="240" w:lineRule="auto"/>
      <w:ind w:firstLine="0"/>
      <w:jc w:val="center"/>
    </w:pPr>
    <w:r>
      <w:fldChar w:fldCharType="begin"/>
    </w:r>
    <w:r>
      <w:instrText xml:space="preserve"> PAGE </w:instrText>
    </w:r>
    <w:r>
      <w:fldChar w:fldCharType="separate"/>
    </w:r>
    <w:r w:rsidR="00D15B7C">
      <w:rPr>
        <w:noProof/>
      </w:rPr>
      <w:t>27</w:t>
    </w:r>
    <w:r>
      <w:fldChar w:fldCharType="end"/>
    </w:r>
  </w:p>
  <w:p w:rsidR="00B50BE5" w:rsidRDefault="00B50BE5">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0BE5" w:rsidRDefault="00B50BE5">
    <w:pPr>
      <w:pStyle w:val="afff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C4432"/>
    <w:multiLevelType w:val="multilevel"/>
    <w:tmpl w:val="CED0B2FA"/>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 w15:restartNumberingAfterBreak="0">
    <w:nsid w:val="07656D72"/>
    <w:multiLevelType w:val="multilevel"/>
    <w:tmpl w:val="0306777E"/>
    <w:lvl w:ilvl="0">
      <w:start w:val="1"/>
      <w:numFmt w:val="russianLower"/>
      <w:pStyle w:val="1"/>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 w15:restartNumberingAfterBreak="0">
    <w:nsid w:val="076A1650"/>
    <w:multiLevelType w:val="multilevel"/>
    <w:tmpl w:val="5874F128"/>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8B831A4"/>
    <w:multiLevelType w:val="multilevel"/>
    <w:tmpl w:val="4DB808C4"/>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E436B0"/>
    <w:multiLevelType w:val="multilevel"/>
    <w:tmpl w:val="569881DE"/>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127E1F80"/>
    <w:multiLevelType w:val="multilevel"/>
    <w:tmpl w:val="64A0B81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13CA65E6"/>
    <w:multiLevelType w:val="multilevel"/>
    <w:tmpl w:val="C4BE64DC"/>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169627F1"/>
    <w:multiLevelType w:val="multilevel"/>
    <w:tmpl w:val="21B2ED8A"/>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9505589"/>
    <w:multiLevelType w:val="multilevel"/>
    <w:tmpl w:val="6B7CE500"/>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9" w15:restartNumberingAfterBreak="0">
    <w:nsid w:val="1BE30996"/>
    <w:multiLevelType w:val="multilevel"/>
    <w:tmpl w:val="C4324830"/>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 w15:restartNumberingAfterBreak="0">
    <w:nsid w:val="1D295E14"/>
    <w:multiLevelType w:val="multilevel"/>
    <w:tmpl w:val="DF80BB8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1D475B17"/>
    <w:multiLevelType w:val="multilevel"/>
    <w:tmpl w:val="80E2FEA6"/>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20521C9B"/>
    <w:multiLevelType w:val="multilevel"/>
    <w:tmpl w:val="4FAC1368"/>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24F5DFB"/>
    <w:multiLevelType w:val="multilevel"/>
    <w:tmpl w:val="6B169DA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4" w15:restartNumberingAfterBreak="0">
    <w:nsid w:val="22A55F2B"/>
    <w:multiLevelType w:val="multilevel"/>
    <w:tmpl w:val="7FF66F2C"/>
    <w:lvl w:ilvl="0">
      <w:start w:val="1"/>
      <w:numFmt w:val="russianLower"/>
      <w:pStyle w:val="a"/>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15" w15:restartNumberingAfterBreak="0">
    <w:nsid w:val="23F357C5"/>
    <w:multiLevelType w:val="multilevel"/>
    <w:tmpl w:val="BC54873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6" w15:restartNumberingAfterBreak="0">
    <w:nsid w:val="25903153"/>
    <w:multiLevelType w:val="multilevel"/>
    <w:tmpl w:val="DD78C3C2"/>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7" w15:restartNumberingAfterBreak="0">
    <w:nsid w:val="259469F0"/>
    <w:multiLevelType w:val="multilevel"/>
    <w:tmpl w:val="C2525ECC"/>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8" w15:restartNumberingAfterBreak="0">
    <w:nsid w:val="26B825BF"/>
    <w:multiLevelType w:val="multilevel"/>
    <w:tmpl w:val="872AC308"/>
    <w:lvl w:ilvl="0">
      <w:start w:val="1"/>
      <w:numFmt w:val="bullet"/>
      <w:pStyle w:val="a0"/>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19" w15:restartNumberingAfterBreak="0">
    <w:nsid w:val="2AEE1DA5"/>
    <w:multiLevelType w:val="multilevel"/>
    <w:tmpl w:val="FD08D15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0" w15:restartNumberingAfterBreak="0">
    <w:nsid w:val="2EBA5645"/>
    <w:multiLevelType w:val="multilevel"/>
    <w:tmpl w:val="B446572A"/>
    <w:lvl w:ilvl="0">
      <w:start w:val="1"/>
      <w:numFmt w:val="bullet"/>
      <w:lvlText w:val=""/>
      <w:lvlJc w:val="left"/>
      <w:pPr>
        <w:tabs>
          <w:tab w:val="num" w:pos="0"/>
        </w:tabs>
        <w:ind w:left="142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312D5567"/>
    <w:multiLevelType w:val="multilevel"/>
    <w:tmpl w:val="2D28E59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368A12EB"/>
    <w:multiLevelType w:val="multilevel"/>
    <w:tmpl w:val="0CF8D72E"/>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372A79D1"/>
    <w:multiLevelType w:val="multilevel"/>
    <w:tmpl w:val="1A74457E"/>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24" w15:restartNumberingAfterBreak="0">
    <w:nsid w:val="384D3009"/>
    <w:multiLevelType w:val="multilevel"/>
    <w:tmpl w:val="2794BB4E"/>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3A4D4B3D"/>
    <w:multiLevelType w:val="multilevel"/>
    <w:tmpl w:val="39F264F2"/>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26" w15:restartNumberingAfterBreak="0">
    <w:nsid w:val="3B6E1E77"/>
    <w:multiLevelType w:val="multilevel"/>
    <w:tmpl w:val="03C02364"/>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7" w15:restartNumberingAfterBreak="0">
    <w:nsid w:val="3CFB3BB7"/>
    <w:multiLevelType w:val="multilevel"/>
    <w:tmpl w:val="1952B5EE"/>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8" w15:restartNumberingAfterBreak="0">
    <w:nsid w:val="3F6D77E4"/>
    <w:multiLevelType w:val="multilevel"/>
    <w:tmpl w:val="8216F12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40BE7F14"/>
    <w:multiLevelType w:val="multilevel"/>
    <w:tmpl w:val="F8DCCF66"/>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41227BB8"/>
    <w:multiLevelType w:val="multilevel"/>
    <w:tmpl w:val="406CE090"/>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4209187D"/>
    <w:multiLevelType w:val="multilevel"/>
    <w:tmpl w:val="3AAC310A"/>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32" w15:restartNumberingAfterBreak="0">
    <w:nsid w:val="43013F8A"/>
    <w:multiLevelType w:val="multilevel"/>
    <w:tmpl w:val="BD7858D8"/>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33" w15:restartNumberingAfterBreak="0">
    <w:nsid w:val="440121D2"/>
    <w:multiLevelType w:val="multilevel"/>
    <w:tmpl w:val="817600F2"/>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34" w15:restartNumberingAfterBreak="0">
    <w:nsid w:val="49C55FB1"/>
    <w:multiLevelType w:val="multilevel"/>
    <w:tmpl w:val="BBF4F106"/>
    <w:lvl w:ilvl="0">
      <w:start w:val="1"/>
      <w:numFmt w:val="decimal"/>
      <w:pStyle w:val="a1"/>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49EC1561"/>
    <w:multiLevelType w:val="multilevel"/>
    <w:tmpl w:val="9A7CF62A"/>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4AD635FE"/>
    <w:multiLevelType w:val="multilevel"/>
    <w:tmpl w:val="27DA4CFA"/>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4B6118D7"/>
    <w:multiLevelType w:val="multilevel"/>
    <w:tmpl w:val="46604918"/>
    <w:lvl w:ilvl="0">
      <w:start w:val="1"/>
      <w:numFmt w:val="decimal"/>
      <w:pStyle w:val="a2"/>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51BD18CF"/>
    <w:multiLevelType w:val="multilevel"/>
    <w:tmpl w:val="F7287F88"/>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39" w15:restartNumberingAfterBreak="0">
    <w:nsid w:val="53FD5574"/>
    <w:multiLevelType w:val="multilevel"/>
    <w:tmpl w:val="3182B478"/>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40" w15:restartNumberingAfterBreak="0">
    <w:nsid w:val="5784348C"/>
    <w:multiLevelType w:val="multilevel"/>
    <w:tmpl w:val="14C8B376"/>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58667D8C"/>
    <w:multiLevelType w:val="multilevel"/>
    <w:tmpl w:val="8ADEE52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58CF37CF"/>
    <w:multiLevelType w:val="multilevel"/>
    <w:tmpl w:val="6C16FE9E"/>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5A4846C0"/>
    <w:multiLevelType w:val="multilevel"/>
    <w:tmpl w:val="E8EC29D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5B8966ED"/>
    <w:multiLevelType w:val="multilevel"/>
    <w:tmpl w:val="BFCA5544"/>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45" w15:restartNumberingAfterBreak="0">
    <w:nsid w:val="5BAA5A06"/>
    <w:multiLevelType w:val="multilevel"/>
    <w:tmpl w:val="D7B02254"/>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E152341"/>
    <w:multiLevelType w:val="multilevel"/>
    <w:tmpl w:val="37C277A8"/>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7" w15:restartNumberingAfterBreak="0">
    <w:nsid w:val="5EF34937"/>
    <w:multiLevelType w:val="multilevel"/>
    <w:tmpl w:val="116EE6E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5FF87F38"/>
    <w:multiLevelType w:val="multilevel"/>
    <w:tmpl w:val="B53A26C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9" w15:restartNumberingAfterBreak="0">
    <w:nsid w:val="62C61932"/>
    <w:multiLevelType w:val="multilevel"/>
    <w:tmpl w:val="B70A6C42"/>
    <w:lvl w:ilvl="0">
      <w:start w:val="1"/>
      <w:numFmt w:val="decimal"/>
      <w:pStyle w:val="21"/>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636C5FE6"/>
    <w:multiLevelType w:val="multilevel"/>
    <w:tmpl w:val="8482F9FE"/>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1" w15:restartNumberingAfterBreak="0">
    <w:nsid w:val="639D3AD8"/>
    <w:multiLevelType w:val="multilevel"/>
    <w:tmpl w:val="594AF42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2" w15:restartNumberingAfterBreak="0">
    <w:nsid w:val="645736A4"/>
    <w:multiLevelType w:val="multilevel"/>
    <w:tmpl w:val="C004FABC"/>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3" w15:restartNumberingAfterBreak="0">
    <w:nsid w:val="64683FAC"/>
    <w:multiLevelType w:val="multilevel"/>
    <w:tmpl w:val="CC50A04E"/>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67A164F2"/>
    <w:multiLevelType w:val="multilevel"/>
    <w:tmpl w:val="C08666B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6EC96B6A"/>
    <w:multiLevelType w:val="multilevel"/>
    <w:tmpl w:val="0AD04CE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74844133"/>
    <w:multiLevelType w:val="multilevel"/>
    <w:tmpl w:val="2010827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7" w15:restartNumberingAfterBreak="0">
    <w:nsid w:val="74A47FE3"/>
    <w:multiLevelType w:val="multilevel"/>
    <w:tmpl w:val="D57C99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8" w15:restartNumberingAfterBreak="0">
    <w:nsid w:val="75924102"/>
    <w:multiLevelType w:val="multilevel"/>
    <w:tmpl w:val="503A5872"/>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9" w15:restartNumberingAfterBreak="0">
    <w:nsid w:val="7666694D"/>
    <w:multiLevelType w:val="multilevel"/>
    <w:tmpl w:val="02E20FF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0" w15:restartNumberingAfterBreak="0">
    <w:nsid w:val="76E21014"/>
    <w:multiLevelType w:val="multilevel"/>
    <w:tmpl w:val="FD66DC7A"/>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1" w15:restartNumberingAfterBreak="0">
    <w:nsid w:val="78A4782F"/>
    <w:multiLevelType w:val="multilevel"/>
    <w:tmpl w:val="D14C014E"/>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num w:numId="1">
    <w:abstractNumId w:val="44"/>
  </w:num>
  <w:num w:numId="2">
    <w:abstractNumId w:val="31"/>
  </w:num>
  <w:num w:numId="3">
    <w:abstractNumId w:val="54"/>
  </w:num>
  <w:num w:numId="4">
    <w:abstractNumId w:val="53"/>
  </w:num>
  <w:num w:numId="5">
    <w:abstractNumId w:val="17"/>
  </w:num>
  <w:num w:numId="6">
    <w:abstractNumId w:val="16"/>
  </w:num>
  <w:num w:numId="7">
    <w:abstractNumId w:val="27"/>
  </w:num>
  <w:num w:numId="8">
    <w:abstractNumId w:val="0"/>
  </w:num>
  <w:num w:numId="9">
    <w:abstractNumId w:val="34"/>
  </w:num>
  <w:num w:numId="10">
    <w:abstractNumId w:val="6"/>
  </w:num>
  <w:num w:numId="11">
    <w:abstractNumId w:val="49"/>
  </w:num>
  <w:num w:numId="12">
    <w:abstractNumId w:val="35"/>
  </w:num>
  <w:num w:numId="13">
    <w:abstractNumId w:val="14"/>
  </w:num>
  <w:num w:numId="14">
    <w:abstractNumId w:val="18"/>
  </w:num>
  <w:num w:numId="15">
    <w:abstractNumId w:val="37"/>
  </w:num>
  <w:num w:numId="16">
    <w:abstractNumId w:val="25"/>
  </w:num>
  <w:num w:numId="17">
    <w:abstractNumId w:val="8"/>
  </w:num>
  <w:num w:numId="18">
    <w:abstractNumId w:val="56"/>
  </w:num>
  <w:num w:numId="19">
    <w:abstractNumId w:val="21"/>
  </w:num>
  <w:num w:numId="20">
    <w:abstractNumId w:val="28"/>
  </w:num>
  <w:num w:numId="21">
    <w:abstractNumId w:val="19"/>
  </w:num>
  <w:num w:numId="22">
    <w:abstractNumId w:val="5"/>
  </w:num>
  <w:num w:numId="23">
    <w:abstractNumId w:val="59"/>
  </w:num>
  <w:num w:numId="24">
    <w:abstractNumId w:val="43"/>
  </w:num>
  <w:num w:numId="25">
    <w:abstractNumId w:val="32"/>
  </w:num>
  <w:num w:numId="26">
    <w:abstractNumId w:val="48"/>
  </w:num>
  <w:num w:numId="27">
    <w:abstractNumId w:val="30"/>
  </w:num>
  <w:num w:numId="28">
    <w:abstractNumId w:val="38"/>
  </w:num>
  <w:num w:numId="29">
    <w:abstractNumId w:val="2"/>
  </w:num>
  <w:num w:numId="30">
    <w:abstractNumId w:val="10"/>
  </w:num>
  <w:num w:numId="31">
    <w:abstractNumId w:val="50"/>
  </w:num>
  <w:num w:numId="32">
    <w:abstractNumId w:val="15"/>
  </w:num>
  <w:num w:numId="33">
    <w:abstractNumId w:val="57"/>
  </w:num>
  <w:num w:numId="34">
    <w:abstractNumId w:val="42"/>
  </w:num>
  <w:num w:numId="35">
    <w:abstractNumId w:val="47"/>
  </w:num>
  <w:num w:numId="36">
    <w:abstractNumId w:val="55"/>
  </w:num>
  <w:num w:numId="37">
    <w:abstractNumId w:val="1"/>
  </w:num>
  <w:num w:numId="38">
    <w:abstractNumId w:val="46"/>
  </w:num>
  <w:num w:numId="39">
    <w:abstractNumId w:val="58"/>
  </w:num>
  <w:num w:numId="40">
    <w:abstractNumId w:val="36"/>
  </w:num>
  <w:num w:numId="41">
    <w:abstractNumId w:val="24"/>
  </w:num>
  <w:num w:numId="42">
    <w:abstractNumId w:val="11"/>
  </w:num>
  <w:num w:numId="43">
    <w:abstractNumId w:val="52"/>
  </w:num>
  <w:num w:numId="44">
    <w:abstractNumId w:val="51"/>
  </w:num>
  <w:num w:numId="45">
    <w:abstractNumId w:val="33"/>
  </w:num>
  <w:num w:numId="46">
    <w:abstractNumId w:val="40"/>
  </w:num>
  <w:num w:numId="47">
    <w:abstractNumId w:val="22"/>
  </w:num>
  <w:num w:numId="48">
    <w:abstractNumId w:val="39"/>
  </w:num>
  <w:num w:numId="49">
    <w:abstractNumId w:val="60"/>
  </w:num>
  <w:num w:numId="50">
    <w:abstractNumId w:val="45"/>
  </w:num>
  <w:num w:numId="51">
    <w:abstractNumId w:val="12"/>
  </w:num>
  <w:num w:numId="52">
    <w:abstractNumId w:val="61"/>
  </w:num>
  <w:num w:numId="53">
    <w:abstractNumId w:val="26"/>
  </w:num>
  <w:num w:numId="54">
    <w:abstractNumId w:val="7"/>
  </w:num>
  <w:num w:numId="55">
    <w:abstractNumId w:val="23"/>
  </w:num>
  <w:num w:numId="56">
    <w:abstractNumId w:val="20"/>
  </w:num>
  <w:num w:numId="57">
    <w:abstractNumId w:val="13"/>
  </w:num>
  <w:num w:numId="58">
    <w:abstractNumId w:val="4"/>
  </w:num>
  <w:num w:numId="59">
    <w:abstractNumId w:val="41"/>
  </w:num>
  <w:num w:numId="60">
    <w:abstractNumId w:val="3"/>
  </w:num>
  <w:num w:numId="61">
    <w:abstractNumId w:val="29"/>
  </w:num>
  <w:num w:numId="62">
    <w:abstractNumId w:val="9"/>
  </w:num>
  <w:num w:numId="63">
    <w:abstractNumId w:val="3"/>
    <w:lvlOverride w:ilvl="0">
      <w:startOverride w:val="1"/>
    </w:lvlOverride>
  </w:num>
  <w:num w:numId="64">
    <w:abstractNumId w:val="3"/>
    <w:lvlOverride w:ilvl="0">
      <w:startOverride w:val="1"/>
    </w:lvlOverride>
  </w:num>
  <w:num w:numId="65">
    <w:abstractNumId w:val="9"/>
    <w:lvlOverride w:ilvl="0">
      <w:startOverride w:val="1"/>
    </w:lvlOverride>
    <w:lvlOverride w:ilvl="1">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2D67"/>
    <w:rsid w:val="00054B46"/>
    <w:rsid w:val="00070FE1"/>
    <w:rsid w:val="0022537F"/>
    <w:rsid w:val="002257B1"/>
    <w:rsid w:val="00632CF4"/>
    <w:rsid w:val="006C5ABF"/>
    <w:rsid w:val="00A14C10"/>
    <w:rsid w:val="00B50BE5"/>
    <w:rsid w:val="00CC7CDF"/>
    <w:rsid w:val="00D15B7C"/>
    <w:rsid w:val="00D32530"/>
    <w:rsid w:val="00E73CA9"/>
    <w:rsid w:val="00EF2D67"/>
    <w:rsid w:val="00F00512"/>
    <w:rsid w:val="00F10696"/>
    <w:rsid w:val="00F938C8"/>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D1F47"/>
  <w15:docId w15:val="{60B3A59C-B3DF-47B6-9CFF-698CF0393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0">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3C4D20"/>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user">
    <w:name w:val="Символ сноски (user)"/>
    <w:qFormat/>
    <w:rPr>
      <w:vertAlign w:val="superscript"/>
    </w:rPr>
  </w:style>
  <w:style w:type="character" w:customStyle="1" w:styleId="aa">
    <w:name w:val="Символ сноски"/>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user0">
    <w:name w:val="Символ концевой сноски (user)"/>
    <w:qFormat/>
    <w:rPr>
      <w:vertAlign w:val="superscript"/>
    </w:rPr>
  </w:style>
  <w:style w:type="character" w:customStyle="1" w:styleId="aff5">
    <w:name w:val="Символ концевой сноски"/>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user1">
    <w:name w:val="Ссылка указателя (user)"/>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user2">
    <w:name w:val="Маркеры (user)"/>
    <w:qFormat/>
    <w:rPr>
      <w:rFonts w:ascii="OpenSymbol" w:eastAsia="OpenSymbol" w:hAnsi="OpenSymbol" w:cs="OpenSymbol"/>
    </w:rPr>
  </w:style>
  <w:style w:type="character" w:customStyle="1" w:styleId="user3">
    <w:name w:val="Символ нумерации (user)"/>
    <w:qFormat/>
  </w:style>
  <w:style w:type="character" w:customStyle="1" w:styleId="linenumber1">
    <w:name w:val="line number1"/>
    <w:qFormat/>
  </w:style>
  <w:style w:type="character" w:customStyle="1" w:styleId="linenumber2">
    <w:name w:val="line number2"/>
    <w:qFormat/>
  </w:style>
  <w:style w:type="character" w:styleId="affa">
    <w:name w:val="line number"/>
  </w:style>
  <w:style w:type="character" w:customStyle="1" w:styleId="affb">
    <w:name w:val="Ссылка указателя"/>
    <w:qFormat/>
  </w:style>
  <w:style w:type="paragraph" w:customStyle="1" w:styleId="18">
    <w:name w:val="Заголовок1"/>
    <w:basedOn w:val="a3"/>
    <w:next w:val="affc"/>
    <w:qFormat/>
    <w:pPr>
      <w:keepNext/>
      <w:spacing w:before="240" w:after="120"/>
    </w:pPr>
    <w:rPr>
      <w:rFonts w:eastAsia="Noto Sans CJK SC" w:cs="Lohit Devanagari"/>
      <w:sz w:val="28"/>
      <w:szCs w:val="28"/>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qFormat/>
    <w:pPr>
      <w:suppressLineNumbers/>
      <w:spacing w:before="120" w:after="120"/>
    </w:pPr>
    <w:rPr>
      <w:rFonts w:cs="Lohit Devanagari"/>
      <w:i/>
      <w:iCs/>
    </w:rPr>
  </w:style>
  <w:style w:type="paragraph" w:customStyle="1" w:styleId="19">
    <w:name w:val="Указатель1"/>
    <w:basedOn w:val="a3"/>
    <w:qFormat/>
    <w:pPr>
      <w:suppressLineNumbers/>
    </w:pPr>
    <w:rPr>
      <w:rFonts w:cs="Lohit Devanagari"/>
    </w:rPr>
  </w:style>
  <w:style w:type="paragraph" w:customStyle="1" w:styleId="user4">
    <w:name w:val="Заголовок (user)"/>
    <w:basedOn w:val="a3"/>
    <w:next w:val="affc"/>
    <w:qFormat/>
    <w:pPr>
      <w:keepNext/>
      <w:spacing w:before="240" w:after="120"/>
    </w:pPr>
    <w:rPr>
      <w:rFonts w:eastAsia="Noto Sans CJK SC" w:cs="Lohit Devanagari"/>
      <w:sz w:val="28"/>
      <w:szCs w:val="28"/>
    </w:rPr>
  </w:style>
  <w:style w:type="paragraph" w:customStyle="1" w:styleId="user5">
    <w:name w:val="Указатель (user)"/>
    <w:basedOn w:val="a3"/>
    <w:qFormat/>
    <w:pPr>
      <w:suppressLineNumbers/>
    </w:pPr>
    <w:rPr>
      <w:rFonts w:cs="Lohit Devanagari"/>
    </w:rPr>
  </w:style>
  <w:style w:type="paragraph" w:customStyle="1" w:styleId="1a">
    <w:name w:val="Заголовок1"/>
    <w:basedOn w:val="a3"/>
    <w:next w:val="affc"/>
    <w:autoRedefine/>
    <w:qFormat/>
    <w:rsid w:val="000A0A09"/>
    <w:pPr>
      <w:keepNext/>
      <w:spacing w:before="240" w:after="120" w:line="252" w:lineRule="auto"/>
      <w:ind w:firstLine="0"/>
      <w:jc w:val="left"/>
    </w:pPr>
    <w:rPr>
      <w:rFonts w:eastAsia="Droid Sans Fallback" w:cs="FreeSans"/>
      <w:b/>
      <w:sz w:val="28"/>
      <w:szCs w:val="28"/>
    </w:rPr>
  </w:style>
  <w:style w:type="paragraph" w:styleId="afff">
    <w:name w:val="index heading"/>
    <w:basedOn w:val="1a"/>
  </w:style>
  <w:style w:type="paragraph" w:customStyle="1" w:styleId="caption1">
    <w:name w:val="caption1"/>
    <w:basedOn w:val="a3"/>
    <w:qFormat/>
    <w:pPr>
      <w:suppressLineNumbers/>
      <w:spacing w:before="120" w:after="120"/>
    </w:pPr>
    <w:rPr>
      <w:rFonts w:cs="Lohit Devanagari"/>
      <w:i/>
      <w:iCs/>
    </w:rPr>
  </w:style>
  <w:style w:type="paragraph" w:customStyle="1" w:styleId="caption11">
    <w:name w:val="caption11"/>
    <w:basedOn w:val="a3"/>
    <w:next w:val="a3"/>
    <w:uiPriority w:val="35"/>
    <w:unhideWhenUsed/>
    <w:qFormat/>
    <w:rsid w:val="009060E8"/>
    <w:pPr>
      <w:spacing w:before="120"/>
      <w:ind w:firstLine="0"/>
      <w:jc w:val="center"/>
    </w:pPr>
    <w:rPr>
      <w:iCs/>
      <w:szCs w:val="18"/>
    </w:rPr>
  </w:style>
  <w:style w:type="paragraph" w:customStyle="1" w:styleId="1b">
    <w:name w:val="Указатель1"/>
    <w:basedOn w:val="a3"/>
    <w:qFormat/>
    <w:pPr>
      <w:suppressLineNumbers/>
    </w:pPr>
    <w:rPr>
      <w:rFonts w:cs="Lohit Devanagari"/>
    </w:rPr>
  </w:style>
  <w:style w:type="paragraph" w:styleId="afff0">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customStyle="1" w:styleId="indexheading1">
    <w:name w:val="index heading1"/>
    <w:basedOn w:val="afff0"/>
    <w:qFormat/>
  </w:style>
  <w:style w:type="paragraph" w:styleId="afff1">
    <w:name w:val="List Paragraph"/>
    <w:basedOn w:val="a3"/>
    <w:uiPriority w:val="34"/>
    <w:qFormat/>
    <w:rsid w:val="00A3353D"/>
    <w:pPr>
      <w:ind w:left="720"/>
      <w:contextualSpacing/>
    </w:pPr>
  </w:style>
  <w:style w:type="paragraph" w:styleId="afff2">
    <w:name w:val="table of figures"/>
    <w:basedOn w:val="a3"/>
    <w:next w:val="a3"/>
    <w:uiPriority w:val="99"/>
    <w:unhideWhenUsed/>
    <w:qFormat/>
    <w:rsid w:val="00F90B43"/>
  </w:style>
  <w:style w:type="paragraph" w:styleId="afff3">
    <w:name w:val="footnote text"/>
    <w:basedOn w:val="a3"/>
    <w:unhideWhenUsed/>
    <w:rsid w:val="00B924F6"/>
    <w:pPr>
      <w:spacing w:line="240" w:lineRule="auto"/>
    </w:pPr>
    <w:rPr>
      <w:sz w:val="20"/>
      <w:szCs w:val="20"/>
    </w:rPr>
  </w:style>
  <w:style w:type="paragraph" w:customStyle="1" w:styleId="afff4">
    <w:name w:val="Колонтитул"/>
    <w:basedOn w:val="a3"/>
    <w:qFormat/>
  </w:style>
  <w:style w:type="paragraph" w:customStyle="1" w:styleId="afff5">
    <w:name w:val="Колонтитулы"/>
    <w:basedOn w:val="a3"/>
    <w:qFormat/>
  </w:style>
  <w:style w:type="paragraph" w:customStyle="1" w:styleId="user6">
    <w:name w:val="Колонтитулы (user)"/>
    <w:basedOn w:val="a3"/>
    <w:qFormat/>
  </w:style>
  <w:style w:type="paragraph" w:styleId="afff6">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7">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8">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9">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customStyle="1" w:styleId="indexheading2">
    <w:name w:val="index heading2"/>
    <w:basedOn w:val="1a"/>
    <w:qFormat/>
  </w:style>
  <w:style w:type="paragraph" w:styleId="afffa">
    <w:name w:val="TOC Heading"/>
    <w:basedOn w:val="11"/>
    <w:next w:val="a3"/>
    <w:uiPriority w:val="39"/>
    <w:unhideWhenUsed/>
    <w:qFormat/>
    <w:rsid w:val="00170670"/>
    <w:pPr>
      <w:numPr>
        <w:numId w:val="0"/>
      </w:numPr>
      <w:ind w:firstLine="709"/>
      <w:outlineLvl w:val="9"/>
    </w:pPr>
  </w:style>
  <w:style w:type="paragraph" w:styleId="1c">
    <w:name w:val="toc 1"/>
    <w:basedOn w:val="a3"/>
    <w:next w:val="a3"/>
    <w:autoRedefine/>
    <w:uiPriority w:val="39"/>
    <w:unhideWhenUsed/>
    <w:rsid w:val="003C4D20"/>
    <w:pPr>
      <w:tabs>
        <w:tab w:val="left" w:pos="567"/>
        <w:tab w:val="left" w:pos="851"/>
        <w:tab w:val="right" w:leader="dot" w:pos="9345"/>
      </w:tabs>
      <w:spacing w:line="240" w:lineRule="auto"/>
      <w:ind w:firstLine="0"/>
      <w:jc w:val="left"/>
    </w:pPr>
  </w:style>
  <w:style w:type="paragraph" w:styleId="25">
    <w:name w:val="toc 2"/>
    <w:basedOn w:val="a3"/>
    <w:next w:val="a3"/>
    <w:autoRedefine/>
    <w:uiPriority w:val="39"/>
    <w:unhideWhenUsed/>
    <w:rsid w:val="00444A31"/>
    <w:pPr>
      <w:tabs>
        <w:tab w:val="left" w:pos="1134"/>
        <w:tab w:val="right" w:leader="dot" w:pos="9345"/>
      </w:tabs>
      <w:spacing w:line="240" w:lineRule="auto"/>
      <w:ind w:left="426" w:firstLine="0"/>
    </w:pPr>
  </w:style>
  <w:style w:type="paragraph" w:styleId="32">
    <w:name w:val="toc 3"/>
    <w:basedOn w:val="a3"/>
    <w:next w:val="a3"/>
    <w:autoRedefine/>
    <w:uiPriority w:val="39"/>
    <w:unhideWhenUsed/>
    <w:rsid w:val="004B5B96"/>
    <w:pPr>
      <w:tabs>
        <w:tab w:val="left" w:pos="1843"/>
        <w:tab w:val="right" w:leader="dot" w:pos="9345"/>
      </w:tabs>
      <w:spacing w:line="240" w:lineRule="auto"/>
      <w:ind w:left="1134"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b">
    <w:name w:val="Примечание"/>
    <w:basedOn w:val="a3"/>
    <w:qFormat/>
    <w:rsid w:val="008F3504"/>
    <w:pPr>
      <w:spacing w:before="120" w:after="120"/>
      <w:ind w:firstLine="851"/>
      <w:contextualSpacing/>
    </w:pPr>
    <w:rPr>
      <w:rFonts w:eastAsia="Times New Roman"/>
      <w:lang w:eastAsia="ru-RU"/>
    </w:rPr>
  </w:style>
  <w:style w:type="paragraph" w:styleId="afffc">
    <w:name w:val="annotation text"/>
    <w:basedOn w:val="a3"/>
    <w:uiPriority w:val="99"/>
    <w:semiHidden/>
    <w:unhideWhenUsed/>
    <w:qFormat/>
    <w:rsid w:val="0057569E"/>
    <w:pPr>
      <w:spacing w:line="240" w:lineRule="auto"/>
    </w:pPr>
    <w:rPr>
      <w:sz w:val="20"/>
      <w:szCs w:val="20"/>
    </w:rPr>
  </w:style>
  <w:style w:type="paragraph" w:styleId="afffd">
    <w:name w:val="annotation subject"/>
    <w:basedOn w:val="afffc"/>
    <w:next w:val="afffc"/>
    <w:uiPriority w:val="99"/>
    <w:semiHidden/>
    <w:unhideWhenUsed/>
    <w:qFormat/>
    <w:rsid w:val="0057569E"/>
    <w:rPr>
      <w:b/>
      <w:bCs/>
    </w:rPr>
  </w:style>
  <w:style w:type="paragraph" w:styleId="afffe">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f">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0">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1">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1">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1">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2">
    <w:name w:val="Signature"/>
    <w:basedOn w:val="affc"/>
    <w:uiPriority w:val="99"/>
    <w:semiHidden/>
    <w:unhideWhenUsed/>
    <w:rsid w:val="000A0A09"/>
    <w:pPr>
      <w:keepLines/>
      <w:spacing w:before="120" w:after="120"/>
      <w:ind w:firstLine="0"/>
      <w:contextualSpacing/>
      <w:jc w:val="center"/>
    </w:pPr>
    <w:rPr>
      <w:i/>
    </w:rPr>
  </w:style>
  <w:style w:type="paragraph" w:customStyle="1" w:styleId="affff3">
    <w:name w:val="Текст таблицы"/>
    <w:basedOn w:val="affc"/>
    <w:qFormat/>
    <w:rsid w:val="000A0A09"/>
    <w:pPr>
      <w:keepLines/>
      <w:spacing w:line="240" w:lineRule="auto"/>
      <w:ind w:firstLine="0"/>
      <w:jc w:val="left"/>
    </w:pPr>
  </w:style>
  <w:style w:type="paragraph" w:styleId="affff4">
    <w:name w:val="Message Header"/>
    <w:basedOn w:val="a3"/>
    <w:next w:val="affff3"/>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5">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6">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7">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8">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9">
    <w:name w:val="No Spacing"/>
    <w:uiPriority w:val="1"/>
    <w:qFormat/>
    <w:rsid w:val="000A0A09"/>
    <w:rPr>
      <w:rFonts w:eastAsia="Times New Roman"/>
    </w:rPr>
  </w:style>
  <w:style w:type="paragraph" w:customStyle="1" w:styleId="user7">
    <w:name w:val="Содержимое таблицы (user)"/>
    <w:basedOn w:val="a3"/>
    <w:qFormat/>
    <w:pPr>
      <w:widowControl w:val="0"/>
      <w:suppressLineNumbers/>
    </w:pPr>
  </w:style>
  <w:style w:type="paragraph" w:customStyle="1" w:styleId="user8">
    <w:name w:val="Заголовок таблицы (user)"/>
    <w:basedOn w:val="a3"/>
    <w:next w:val="affff3"/>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5"/>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d">
    <w:name w:val="Перечень рисунков1"/>
    <w:basedOn w:val="a3"/>
    <w:next w:val="affff2"/>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e">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
    <w:name w:val=".Список нумерованный"/>
    <w:basedOn w:val="affc"/>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f">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0">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2">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b"/>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f0">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1">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f2">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1"/>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paragraph" w:customStyle="1" w:styleId="1">
    <w:name w:val="_Перечень_1)"/>
    <w:basedOn w:val="a3"/>
    <w:qFormat/>
    <w:rsid w:val="004C7FEF"/>
    <w:pPr>
      <w:numPr>
        <w:numId w:val="37"/>
      </w:numPr>
    </w:pPr>
  </w:style>
  <w:style w:type="paragraph" w:customStyle="1" w:styleId="caption111">
    <w:name w:val="caption111"/>
    <w:basedOn w:val="a3"/>
    <w:next w:val="a3"/>
    <w:uiPriority w:val="35"/>
    <w:unhideWhenUsed/>
    <w:qFormat/>
    <w:rsid w:val="00981069"/>
    <w:pPr>
      <w:spacing w:before="120"/>
      <w:ind w:firstLine="0"/>
      <w:jc w:val="center"/>
    </w:pPr>
    <w:rPr>
      <w:iCs/>
      <w:szCs w:val="18"/>
    </w:rPr>
  </w:style>
  <w:style w:type="paragraph" w:customStyle="1" w:styleId="afffffc">
    <w:name w:val="Содержимое таблицы"/>
    <w:basedOn w:val="a3"/>
    <w:qFormat/>
    <w:pPr>
      <w:widowControl w:val="0"/>
      <w:suppressLineNumbers/>
    </w:pPr>
  </w:style>
  <w:style w:type="paragraph" w:customStyle="1" w:styleId="afffffd">
    <w:name w:val="Заголовок таблицы"/>
    <w:basedOn w:val="afffffc"/>
    <w:qFormat/>
    <w:pPr>
      <w:jc w:val="center"/>
    </w:pPr>
    <w:rPr>
      <w:b/>
      <w:bCs/>
    </w:rPr>
  </w:style>
  <w:style w:type="numbering" w:customStyle="1" w:styleId="afffffe">
    <w:name w:val="Без списка"/>
    <w:uiPriority w:val="99"/>
    <w:semiHidden/>
    <w:unhideWhenUsed/>
    <w:qFormat/>
  </w:style>
  <w:style w:type="numbering" w:customStyle="1" w:styleId="user9">
    <w:name w:val="Без списка (user)"/>
    <w:uiPriority w:val="99"/>
    <w:semiHidden/>
    <w:unhideWhenUsed/>
    <w:qFormat/>
  </w:style>
  <w:style w:type="table" w:styleId="affffff">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63" Type="http://schemas.openxmlformats.org/officeDocument/2006/relationships/image" Target="media/image52.png"/><Relationship Id="rId159" Type="http://schemas.openxmlformats.org/officeDocument/2006/relationships/image" Target="media/image141.png"/><Relationship Id="rId170" Type="http://schemas.openxmlformats.org/officeDocument/2006/relationships/image" Target="media/image152.png"/><Relationship Id="rId226" Type="http://schemas.openxmlformats.org/officeDocument/2006/relationships/image" Target="media/image196.png"/><Relationship Id="rId268" Type="http://schemas.openxmlformats.org/officeDocument/2006/relationships/header" Target="header3.xml"/><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2.png"/><Relationship Id="rId181" Type="http://schemas.openxmlformats.org/officeDocument/2006/relationships/image" Target="media/image162.png"/><Relationship Id="rId216" Type="http://schemas.openxmlformats.org/officeDocument/2006/relationships/image" Target="media/image188.png"/><Relationship Id="rId237" Type="http://schemas.openxmlformats.org/officeDocument/2006/relationships/image" Target="media/image207.png"/><Relationship Id="rId258" Type="http://schemas.openxmlformats.org/officeDocument/2006/relationships/image" Target="media/image228.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1.png"/><Relationship Id="rId85" Type="http://schemas.openxmlformats.org/officeDocument/2006/relationships/image" Target="media/image73.jpe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oleObject" Target="embeddings/oleObject9.bin"/><Relationship Id="rId206" Type="http://schemas.openxmlformats.org/officeDocument/2006/relationships/image" Target="media/image179.png"/><Relationship Id="rId227" Type="http://schemas.openxmlformats.org/officeDocument/2006/relationships/image" Target="media/image197.png"/><Relationship Id="rId248" Type="http://schemas.openxmlformats.org/officeDocument/2006/relationships/image" Target="media/image218.png"/><Relationship Id="rId269" Type="http://schemas.openxmlformats.org/officeDocument/2006/relationships/fontTable" Target="fontTable.xml"/><Relationship Id="rId12" Type="http://schemas.openxmlformats.org/officeDocument/2006/relationships/image" Target="media/image1.png"/><Relationship Id="rId33" Type="http://schemas.openxmlformats.org/officeDocument/2006/relationships/image" Target="media/image22.jpe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2.png"/><Relationship Id="rId161" Type="http://schemas.openxmlformats.org/officeDocument/2006/relationships/image" Target="media/image143.png"/><Relationship Id="rId182" Type="http://schemas.openxmlformats.org/officeDocument/2006/relationships/image" Target="media/image163.png"/><Relationship Id="rId217" Type="http://schemas.openxmlformats.org/officeDocument/2006/relationships/image" Target="media/image189.png"/><Relationship Id="rId6" Type="http://schemas.openxmlformats.org/officeDocument/2006/relationships/footnotes" Target="footnotes.xml"/><Relationship Id="rId238" Type="http://schemas.openxmlformats.org/officeDocument/2006/relationships/image" Target="media/image208.png"/><Relationship Id="rId259" Type="http://schemas.openxmlformats.org/officeDocument/2006/relationships/image" Target="media/image229.png"/><Relationship Id="rId23" Type="http://schemas.openxmlformats.org/officeDocument/2006/relationships/image" Target="media/image12.png"/><Relationship Id="rId119" Type="http://schemas.openxmlformats.org/officeDocument/2006/relationships/image" Target="media/image106.png"/><Relationship Id="rId270" Type="http://schemas.openxmlformats.org/officeDocument/2006/relationships/theme" Target="theme/theme1.xml"/><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oleObject" Target="embeddings/oleObject6.bin"/><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oleObject" Target="embeddings/oleObject10.bin"/><Relationship Id="rId207" Type="http://schemas.openxmlformats.org/officeDocument/2006/relationships/oleObject" Target="embeddings/oleObject17.bin"/><Relationship Id="rId228" Type="http://schemas.openxmlformats.org/officeDocument/2006/relationships/image" Target="media/image198.png"/><Relationship Id="rId249" Type="http://schemas.openxmlformats.org/officeDocument/2006/relationships/image" Target="media/image219.jpeg"/><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image" Target="media/image230.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3.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4.png"/><Relationship Id="rId218" Type="http://schemas.openxmlformats.org/officeDocument/2006/relationships/image" Target="media/image190.png"/><Relationship Id="rId239" Type="http://schemas.openxmlformats.org/officeDocument/2006/relationships/image" Target="media/image209.png"/><Relationship Id="rId250" Type="http://schemas.openxmlformats.org/officeDocument/2006/relationships/image" Target="media/image220.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4.png"/><Relationship Id="rId152" Type="http://schemas.openxmlformats.org/officeDocument/2006/relationships/image" Target="media/image134.png"/><Relationship Id="rId173" Type="http://schemas.openxmlformats.org/officeDocument/2006/relationships/oleObject" Target="embeddings/oleObject8.bin"/><Relationship Id="rId194" Type="http://schemas.openxmlformats.org/officeDocument/2006/relationships/image" Target="media/image173.png"/><Relationship Id="rId208" Type="http://schemas.openxmlformats.org/officeDocument/2006/relationships/image" Target="media/image180.png"/><Relationship Id="rId229" Type="http://schemas.openxmlformats.org/officeDocument/2006/relationships/image" Target="media/image199.png"/><Relationship Id="rId240" Type="http://schemas.openxmlformats.org/officeDocument/2006/relationships/image" Target="media/image210.png"/><Relationship Id="rId261" Type="http://schemas.openxmlformats.org/officeDocument/2006/relationships/image" Target="media/image231.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5.png"/><Relationship Id="rId219" Type="http://schemas.openxmlformats.org/officeDocument/2006/relationships/image" Target="media/image191.png"/><Relationship Id="rId230" Type="http://schemas.openxmlformats.org/officeDocument/2006/relationships/image" Target="media/image200.png"/><Relationship Id="rId251" Type="http://schemas.openxmlformats.org/officeDocument/2006/relationships/image" Target="media/image221.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oleObject" Target="embeddings/oleObject7.bin"/><Relationship Id="rId153" Type="http://schemas.openxmlformats.org/officeDocument/2006/relationships/image" Target="media/image135.png"/><Relationship Id="rId174" Type="http://schemas.openxmlformats.org/officeDocument/2006/relationships/image" Target="media/image155.png"/><Relationship Id="rId195" Type="http://schemas.openxmlformats.org/officeDocument/2006/relationships/oleObject" Target="embeddings/oleObject11.bin"/><Relationship Id="rId209" Type="http://schemas.openxmlformats.org/officeDocument/2006/relationships/image" Target="media/image181.png"/><Relationship Id="rId220" Type="http://schemas.openxmlformats.org/officeDocument/2006/relationships/image" Target="media/image192.png"/><Relationship Id="rId241" Type="http://schemas.openxmlformats.org/officeDocument/2006/relationships/image" Target="media/image211.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32.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6.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2.png"/><Relationship Id="rId26" Type="http://schemas.openxmlformats.org/officeDocument/2006/relationships/image" Target="media/image15.png"/><Relationship Id="rId231" Type="http://schemas.openxmlformats.org/officeDocument/2006/relationships/image" Target="media/image201.png"/><Relationship Id="rId252" Type="http://schemas.openxmlformats.org/officeDocument/2006/relationships/image" Target="media/image222.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6.png"/><Relationship Id="rId196" Type="http://schemas.openxmlformats.org/officeDocument/2006/relationships/image" Target="media/image174.png"/><Relationship Id="rId200" Type="http://schemas.openxmlformats.org/officeDocument/2006/relationships/image" Target="media/image176.png"/><Relationship Id="rId16" Type="http://schemas.openxmlformats.org/officeDocument/2006/relationships/image" Target="media/image5.jpeg"/><Relationship Id="rId221" Type="http://schemas.openxmlformats.org/officeDocument/2006/relationships/image" Target="media/image193.png"/><Relationship Id="rId242" Type="http://schemas.openxmlformats.org/officeDocument/2006/relationships/image" Target="media/image212.jpeg"/><Relationship Id="rId263" Type="http://schemas.openxmlformats.org/officeDocument/2006/relationships/image" Target="media/image233.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6.png"/><Relationship Id="rId90" Type="http://schemas.openxmlformats.org/officeDocument/2006/relationships/image" Target="media/image78.png"/><Relationship Id="rId165" Type="http://schemas.openxmlformats.org/officeDocument/2006/relationships/image" Target="media/image147.png"/><Relationship Id="rId186" Type="http://schemas.openxmlformats.org/officeDocument/2006/relationships/image" Target="media/image167.png"/><Relationship Id="rId211" Type="http://schemas.openxmlformats.org/officeDocument/2006/relationships/image" Target="media/image183.png"/><Relationship Id="rId232" Type="http://schemas.openxmlformats.org/officeDocument/2006/relationships/image" Target="media/image202.jpeg"/><Relationship Id="rId253" Type="http://schemas.openxmlformats.org/officeDocument/2006/relationships/image" Target="media/image223.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jpeg"/><Relationship Id="rId113" Type="http://schemas.openxmlformats.org/officeDocument/2006/relationships/image" Target="media/image101.png"/><Relationship Id="rId134" Type="http://schemas.openxmlformats.org/officeDocument/2006/relationships/image" Target="media/image116.png"/><Relationship Id="rId80" Type="http://schemas.openxmlformats.org/officeDocument/2006/relationships/image" Target="media/image68.png"/><Relationship Id="rId155" Type="http://schemas.openxmlformats.org/officeDocument/2006/relationships/image" Target="media/image137.png"/><Relationship Id="rId176" Type="http://schemas.openxmlformats.org/officeDocument/2006/relationships/image" Target="media/image157.png"/><Relationship Id="rId197" Type="http://schemas.openxmlformats.org/officeDocument/2006/relationships/oleObject" Target="embeddings/oleObject12.bin"/><Relationship Id="rId201" Type="http://schemas.openxmlformats.org/officeDocument/2006/relationships/oleObject" Target="embeddings/oleObject14.bin"/><Relationship Id="rId222" Type="http://schemas.openxmlformats.org/officeDocument/2006/relationships/oleObject" Target="embeddings/oleObject18.bin"/><Relationship Id="rId243" Type="http://schemas.openxmlformats.org/officeDocument/2006/relationships/image" Target="media/image213.png"/><Relationship Id="rId264" Type="http://schemas.openxmlformats.org/officeDocument/2006/relationships/image" Target="media/image234.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3.png"/><Relationship Id="rId254" Type="http://schemas.openxmlformats.org/officeDocument/2006/relationships/image" Target="media/image224.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8.png"/><Relationship Id="rId198" Type="http://schemas.openxmlformats.org/officeDocument/2006/relationships/image" Target="media/image175.png"/><Relationship Id="rId202" Type="http://schemas.openxmlformats.org/officeDocument/2006/relationships/image" Target="media/image177.png"/><Relationship Id="rId223" Type="http://schemas.openxmlformats.org/officeDocument/2006/relationships/image" Target="media/image194.png"/><Relationship Id="rId244" Type="http://schemas.openxmlformats.org/officeDocument/2006/relationships/image" Target="media/image214.png"/><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35.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5.png"/><Relationship Id="rId234" Type="http://schemas.openxmlformats.org/officeDocument/2006/relationships/image" Target="media/image204.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25.emf"/><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59.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3.bin"/><Relationship Id="rId203" Type="http://schemas.openxmlformats.org/officeDocument/2006/relationships/oleObject" Target="embeddings/oleObject15.bin"/><Relationship Id="rId19" Type="http://schemas.openxmlformats.org/officeDocument/2006/relationships/image" Target="media/image8.png"/><Relationship Id="rId224" Type="http://schemas.openxmlformats.org/officeDocument/2006/relationships/oleObject" Target="embeddings/oleObject19.bin"/><Relationship Id="rId245" Type="http://schemas.openxmlformats.org/officeDocument/2006/relationships/image" Target="media/image215.png"/><Relationship Id="rId266" Type="http://schemas.openxmlformats.org/officeDocument/2006/relationships/header" Target="header1.xml"/><Relationship Id="rId30" Type="http://schemas.openxmlformats.org/officeDocument/2006/relationships/image" Target="media/image19.pn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29.png"/><Relationship Id="rId168" Type="http://schemas.openxmlformats.org/officeDocument/2006/relationships/image" Target="media/image150.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image" Target="media/image170.png"/><Relationship Id="rId3" Type="http://schemas.openxmlformats.org/officeDocument/2006/relationships/styles" Target="styles.xml"/><Relationship Id="rId214" Type="http://schemas.openxmlformats.org/officeDocument/2006/relationships/image" Target="media/image186.png"/><Relationship Id="rId235" Type="http://schemas.openxmlformats.org/officeDocument/2006/relationships/image" Target="media/image205.png"/><Relationship Id="rId256" Type="http://schemas.openxmlformats.org/officeDocument/2006/relationships/image" Target="media/image226.emf"/><Relationship Id="rId116" Type="http://schemas.openxmlformats.org/officeDocument/2006/relationships/image" Target="media/image103.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0.png"/><Relationship Id="rId190" Type="http://schemas.openxmlformats.org/officeDocument/2006/relationships/image" Target="media/image171.png"/><Relationship Id="rId204" Type="http://schemas.openxmlformats.org/officeDocument/2006/relationships/image" Target="media/image178.png"/><Relationship Id="rId225" Type="http://schemas.openxmlformats.org/officeDocument/2006/relationships/image" Target="media/image195.png"/><Relationship Id="rId246" Type="http://schemas.openxmlformats.org/officeDocument/2006/relationships/image" Target="media/image216.png"/><Relationship Id="rId267" Type="http://schemas.openxmlformats.org/officeDocument/2006/relationships/header" Target="header2.xml"/><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jpe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emf"/><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ettings" Target="settings.xml"/><Relationship Id="rId180" Type="http://schemas.openxmlformats.org/officeDocument/2006/relationships/image" Target="media/image161.png"/><Relationship Id="rId215" Type="http://schemas.openxmlformats.org/officeDocument/2006/relationships/image" Target="media/image187.png"/><Relationship Id="rId236" Type="http://schemas.openxmlformats.org/officeDocument/2006/relationships/image" Target="media/image206.png"/><Relationship Id="rId257" Type="http://schemas.openxmlformats.org/officeDocument/2006/relationships/image" Target="media/image227.png"/><Relationship Id="rId42" Type="http://schemas.openxmlformats.org/officeDocument/2006/relationships/image" Target="media/image31.png"/><Relationship Id="rId84" Type="http://schemas.openxmlformats.org/officeDocument/2006/relationships/image" Target="media/image72.jpeg"/><Relationship Id="rId138" Type="http://schemas.openxmlformats.org/officeDocument/2006/relationships/image" Target="media/image120.png"/><Relationship Id="rId191" Type="http://schemas.openxmlformats.org/officeDocument/2006/relationships/image" Target="media/image172.png"/><Relationship Id="rId205" Type="http://schemas.openxmlformats.org/officeDocument/2006/relationships/oleObject" Target="embeddings/oleObject16.bin"/><Relationship Id="rId247" Type="http://schemas.openxmlformats.org/officeDocument/2006/relationships/image" Target="media/image217.png"/><Relationship Id="rId107" Type="http://schemas.openxmlformats.org/officeDocument/2006/relationships/image" Target="media/image95.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ED4A9-0361-46B7-B38A-E52DB2BC7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36067</Words>
  <Characters>205583</Characters>
  <Application>Microsoft Office Word</Application>
  <DocSecurity>0</DocSecurity>
  <Lines>1713</Lines>
  <Paragraphs>482</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241168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Власов Александр Викторович</cp:lastModifiedBy>
  <cp:revision>3</cp:revision>
  <cp:lastPrinted>2026-07-02T11:10:00Z</cp:lastPrinted>
  <dcterms:created xsi:type="dcterms:W3CDTF">2026-08-03T11:39:00Z</dcterms:created>
  <dcterms:modified xsi:type="dcterms:W3CDTF">2026-08-03T11:39:00Z</dcterms:modified>
  <dc:language>ru-RU</dc:language>
</cp:coreProperties>
</file>